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1F7" w:rsidRPr="00814484" w:rsidRDefault="005321F7" w:rsidP="005321F7">
      <w:pPr>
        <w:spacing w:after="0" w:line="240" w:lineRule="auto"/>
        <w:jc w:val="center"/>
        <w:rPr>
          <w:rFonts w:ascii="Arial" w:hAnsi="Arial" w:cs="Arial"/>
          <w:b/>
          <w:sz w:val="20"/>
          <w:szCs w:val="20"/>
        </w:rPr>
      </w:pPr>
      <w:r w:rsidRPr="00814484">
        <w:rPr>
          <w:rFonts w:ascii="Arial" w:hAnsi="Arial" w:cs="Arial"/>
          <w:b/>
          <w:sz w:val="20"/>
          <w:szCs w:val="20"/>
        </w:rPr>
        <w:t>ARTICLE 1</w:t>
      </w:r>
    </w:p>
    <w:p w:rsidR="005321F7" w:rsidRPr="00814484" w:rsidRDefault="005321F7" w:rsidP="005321F7">
      <w:pPr>
        <w:spacing w:after="0" w:line="240" w:lineRule="auto"/>
        <w:jc w:val="center"/>
        <w:rPr>
          <w:rFonts w:ascii="Arial" w:hAnsi="Arial" w:cs="Arial"/>
          <w:b/>
          <w:sz w:val="20"/>
          <w:szCs w:val="20"/>
        </w:rPr>
      </w:pPr>
      <w:r w:rsidRPr="00814484">
        <w:rPr>
          <w:rFonts w:ascii="Arial" w:hAnsi="Arial" w:cs="Arial"/>
          <w:b/>
          <w:sz w:val="20"/>
          <w:szCs w:val="20"/>
        </w:rPr>
        <w:t>PURPOSE AND AUTHORITY</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b/>
          <w:sz w:val="20"/>
          <w:szCs w:val="20"/>
        </w:rPr>
      </w:pPr>
      <w:r w:rsidRPr="00814484">
        <w:rPr>
          <w:rFonts w:ascii="Arial" w:hAnsi="Arial" w:cs="Arial"/>
          <w:b/>
          <w:sz w:val="20"/>
          <w:szCs w:val="20"/>
        </w:rPr>
        <w:t>Section 101</w:t>
      </w:r>
      <w:r w:rsidRPr="00814484">
        <w:rPr>
          <w:rFonts w:ascii="Arial" w:hAnsi="Arial" w:cs="Arial"/>
          <w:b/>
          <w:sz w:val="20"/>
          <w:szCs w:val="20"/>
        </w:rPr>
        <w:tab/>
      </w:r>
      <w:r w:rsidRPr="00814484">
        <w:rPr>
          <w:rFonts w:ascii="Arial" w:hAnsi="Arial" w:cs="Arial"/>
          <w:b/>
          <w:sz w:val="20"/>
          <w:szCs w:val="20"/>
        </w:rPr>
        <w:tab/>
        <w:t>Title</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This Ordinance shall be known</w:t>
      </w:r>
      <w:r w:rsidR="00824F84">
        <w:rPr>
          <w:rFonts w:ascii="Arial" w:hAnsi="Arial" w:cs="Arial"/>
          <w:sz w:val="20"/>
          <w:szCs w:val="20"/>
        </w:rPr>
        <w:t>,</w:t>
      </w:r>
      <w:r w:rsidRPr="00814484">
        <w:rPr>
          <w:rFonts w:ascii="Arial" w:hAnsi="Arial" w:cs="Arial"/>
          <w:sz w:val="20"/>
          <w:szCs w:val="20"/>
        </w:rPr>
        <w:t xml:space="preserve"> and may be cited as</w:t>
      </w:r>
      <w:r w:rsidR="00824F84">
        <w:rPr>
          <w:rFonts w:ascii="Arial" w:hAnsi="Arial" w:cs="Arial"/>
          <w:sz w:val="20"/>
          <w:szCs w:val="20"/>
        </w:rPr>
        <w:t>,</w:t>
      </w:r>
      <w:r w:rsidRPr="00814484">
        <w:rPr>
          <w:rFonts w:ascii="Arial" w:hAnsi="Arial" w:cs="Arial"/>
          <w:sz w:val="20"/>
          <w:szCs w:val="20"/>
        </w:rPr>
        <w:t xml:space="preserve"> the </w:t>
      </w:r>
      <w:r w:rsidRPr="00824F84">
        <w:rPr>
          <w:rFonts w:ascii="Arial" w:hAnsi="Arial" w:cs="Arial"/>
          <w:b/>
          <w:sz w:val="20"/>
          <w:szCs w:val="20"/>
        </w:rPr>
        <w:t>Borough of Grove City Zoning Ordinance</w:t>
      </w:r>
      <w:r w:rsidRPr="00814484">
        <w:rPr>
          <w:rFonts w:ascii="Arial" w:hAnsi="Arial" w:cs="Arial"/>
          <w:sz w:val="20"/>
          <w:szCs w:val="20"/>
        </w:rPr>
        <w:t>.  The accompanying district map shall be known, and may be cited as, the Borough of Grove City Zoning Map.</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b/>
          <w:sz w:val="20"/>
          <w:szCs w:val="20"/>
        </w:rPr>
      </w:pPr>
      <w:r w:rsidRPr="00814484">
        <w:rPr>
          <w:rFonts w:ascii="Arial" w:hAnsi="Arial" w:cs="Arial"/>
          <w:b/>
          <w:sz w:val="20"/>
          <w:szCs w:val="20"/>
        </w:rPr>
        <w:t>Section 102</w:t>
      </w:r>
      <w:r w:rsidRPr="00814484">
        <w:rPr>
          <w:rFonts w:ascii="Arial" w:hAnsi="Arial" w:cs="Arial"/>
          <w:b/>
          <w:sz w:val="20"/>
          <w:szCs w:val="20"/>
        </w:rPr>
        <w:tab/>
      </w:r>
      <w:r w:rsidRPr="00814484">
        <w:rPr>
          <w:rFonts w:ascii="Arial" w:hAnsi="Arial" w:cs="Arial"/>
          <w:b/>
          <w:sz w:val="20"/>
          <w:szCs w:val="20"/>
        </w:rPr>
        <w:tab/>
        <w:t>Authority</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In accordance with the authority granted to Borough of Grove City through the Pennsylvania Municipalities Planning Code (Act 247, as reenacted and amended), this Ordinance and map are intended to:</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Regulate the density of population;</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Regulate the location and use of buildings, structures and land for residential, agricultural, commercial, industrial and other purposes;</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Regulate the height, bulk, number of stories, size and placement of buildings and structures;</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Divide the Borough into districts of such size, shape and area, and to establish such zoning map, as may be deemed best suited to carry out the regulations; and</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Establish procedures for the administration, enforcement, amendment, and relief from hardships under certain circumstances.</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b/>
          <w:sz w:val="20"/>
          <w:szCs w:val="20"/>
        </w:rPr>
      </w:pPr>
      <w:r w:rsidRPr="00814484">
        <w:rPr>
          <w:rFonts w:ascii="Arial" w:hAnsi="Arial" w:cs="Arial"/>
          <w:b/>
          <w:sz w:val="20"/>
          <w:szCs w:val="20"/>
        </w:rPr>
        <w:t>Section 103</w:t>
      </w:r>
      <w:r w:rsidRPr="00814484">
        <w:rPr>
          <w:rFonts w:ascii="Arial" w:hAnsi="Arial" w:cs="Arial"/>
          <w:b/>
          <w:sz w:val="20"/>
          <w:szCs w:val="20"/>
        </w:rPr>
        <w:tab/>
      </w:r>
      <w:r w:rsidRPr="00814484">
        <w:rPr>
          <w:rFonts w:ascii="Arial" w:hAnsi="Arial" w:cs="Arial"/>
          <w:b/>
          <w:sz w:val="20"/>
          <w:szCs w:val="20"/>
        </w:rPr>
        <w:tab/>
        <w:t>Purpose</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These regulations are deemed necessary in order to encourage beneficial growth in the Borough while keeping the density of development consistent with existing Borough facilities and the Borough's ability to develop new facilities needed.  These regulations are expected to:</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Promote the public health, safety, morals and general welfare;</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Conserve and stabilize property values through encouragement of the most appropriate uses of land in relation to adjacent properties, with consideration given to the physical characteristics of the property, and its value, as well;</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Secure safety from fire, flood, panic and other dangers by providing for adequate open spaces for light, air and amenity, and by promoting emergency preparedness and operations;</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 xml:space="preserve">Preserve forests, agricultural lands, and recreation areas in their natural state, or from conflict with urban development; </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Protect floodplains and manage the release of stormwater to minimize downstream flooding;</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Prevent the overcrowding or improper development of land, incompatible uses of land, and/or blighting conditions;</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Facilitate the economic provision of safe, adequate and reliable transportation, water supply, sewage disposal, public schools, parks and other public requirements;</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Avoid congestion in travel and transportation, and maintain and improve the carrying capacity and safety of major roads;</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 xml:space="preserve">Reduce the cost of building roads and installing utilities, and the subsequent cost </w:t>
      </w:r>
      <w:r w:rsidR="006F6A88" w:rsidRPr="00814484">
        <w:rPr>
          <w:rFonts w:ascii="Arial" w:hAnsi="Arial" w:cs="Arial"/>
          <w:sz w:val="20"/>
          <w:szCs w:val="20"/>
        </w:rPr>
        <w:t>of Borough</w:t>
      </w:r>
      <w:r w:rsidRPr="00814484">
        <w:rPr>
          <w:rFonts w:ascii="Arial" w:hAnsi="Arial" w:cs="Arial"/>
          <w:sz w:val="20"/>
          <w:szCs w:val="20"/>
        </w:rPr>
        <w:t xml:space="preserve"> operations; and</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Encourage similar controls upon development in adjacent municipalities where logical zoning district boundaries extend across municipal lines.</w:t>
      </w:r>
    </w:p>
    <w:p w:rsidR="005321F7" w:rsidRPr="00814484" w:rsidRDefault="005321F7" w:rsidP="005321F7">
      <w:pPr>
        <w:spacing w:after="0" w:line="240" w:lineRule="auto"/>
        <w:rPr>
          <w:rFonts w:ascii="Arial" w:hAnsi="Arial" w:cs="Arial"/>
          <w:sz w:val="20"/>
          <w:szCs w:val="20"/>
        </w:rPr>
      </w:pPr>
    </w:p>
    <w:p w:rsidR="00E42D69" w:rsidRDefault="00E42D69" w:rsidP="005321F7">
      <w:pPr>
        <w:spacing w:after="0" w:line="240" w:lineRule="auto"/>
        <w:rPr>
          <w:rFonts w:ascii="Arial" w:hAnsi="Arial" w:cs="Arial"/>
          <w:b/>
          <w:sz w:val="20"/>
          <w:szCs w:val="20"/>
        </w:rPr>
      </w:pPr>
    </w:p>
    <w:p w:rsidR="00E42D69" w:rsidRDefault="00E42D69" w:rsidP="005321F7">
      <w:pPr>
        <w:spacing w:after="0" w:line="240" w:lineRule="auto"/>
        <w:rPr>
          <w:rFonts w:ascii="Arial" w:hAnsi="Arial" w:cs="Arial"/>
          <w:b/>
          <w:sz w:val="20"/>
          <w:szCs w:val="20"/>
        </w:rPr>
      </w:pPr>
    </w:p>
    <w:p w:rsidR="00E42D69" w:rsidRDefault="00E42D69" w:rsidP="005321F7">
      <w:pPr>
        <w:spacing w:after="0" w:line="240" w:lineRule="auto"/>
        <w:rPr>
          <w:rFonts w:ascii="Arial" w:hAnsi="Arial" w:cs="Arial"/>
          <w:b/>
          <w:sz w:val="20"/>
          <w:szCs w:val="20"/>
        </w:rPr>
      </w:pPr>
    </w:p>
    <w:p w:rsidR="005321F7" w:rsidRPr="00814484" w:rsidRDefault="005321F7" w:rsidP="005321F7">
      <w:pPr>
        <w:spacing w:after="0" w:line="240" w:lineRule="auto"/>
        <w:rPr>
          <w:rFonts w:ascii="Arial" w:hAnsi="Arial" w:cs="Arial"/>
          <w:b/>
          <w:sz w:val="20"/>
          <w:szCs w:val="20"/>
        </w:rPr>
      </w:pPr>
      <w:r w:rsidRPr="00814484">
        <w:rPr>
          <w:rFonts w:ascii="Arial" w:hAnsi="Arial" w:cs="Arial"/>
          <w:b/>
          <w:sz w:val="20"/>
          <w:szCs w:val="20"/>
        </w:rPr>
        <w:lastRenderedPageBreak/>
        <w:t>Section 104</w:t>
      </w:r>
      <w:r w:rsidRPr="00814484">
        <w:rPr>
          <w:rFonts w:ascii="Arial" w:hAnsi="Arial" w:cs="Arial"/>
          <w:b/>
          <w:sz w:val="20"/>
          <w:szCs w:val="20"/>
        </w:rPr>
        <w:tab/>
      </w:r>
      <w:r w:rsidRPr="00814484">
        <w:rPr>
          <w:rFonts w:ascii="Arial" w:hAnsi="Arial" w:cs="Arial"/>
          <w:b/>
          <w:sz w:val="20"/>
          <w:szCs w:val="20"/>
        </w:rPr>
        <w:tab/>
        <w:t>Compliance</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No structure shall be located, erected, demolished, constructed, moved, externally altered, converted or enlarged nor shall any structure or land use be used or designed to be used except in full compliance with this Ordinance and after the lawful issuance of all permits and certifications required by this Ordinance.</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b/>
          <w:sz w:val="20"/>
          <w:szCs w:val="20"/>
        </w:rPr>
      </w:pPr>
      <w:r w:rsidRPr="00814484">
        <w:rPr>
          <w:rFonts w:ascii="Arial" w:hAnsi="Arial" w:cs="Arial"/>
          <w:b/>
          <w:sz w:val="20"/>
          <w:szCs w:val="20"/>
        </w:rPr>
        <w:t>Section 105</w:t>
      </w:r>
      <w:r w:rsidRPr="00814484">
        <w:rPr>
          <w:rFonts w:ascii="Arial" w:hAnsi="Arial" w:cs="Arial"/>
          <w:b/>
          <w:sz w:val="20"/>
          <w:szCs w:val="20"/>
        </w:rPr>
        <w:tab/>
      </w:r>
      <w:r w:rsidRPr="00814484">
        <w:rPr>
          <w:rFonts w:ascii="Arial" w:hAnsi="Arial" w:cs="Arial"/>
          <w:b/>
          <w:sz w:val="20"/>
          <w:szCs w:val="20"/>
        </w:rPr>
        <w:tab/>
        <w:t>Schedule of Fees</w:t>
      </w: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ab/>
      </w: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 xml:space="preserve">The Borough Council shall, from time to time, establish, by </w:t>
      </w:r>
      <w:r w:rsidR="00631387">
        <w:rPr>
          <w:rFonts w:ascii="Arial" w:hAnsi="Arial" w:cs="Arial"/>
          <w:sz w:val="20"/>
          <w:szCs w:val="20"/>
        </w:rPr>
        <w:t>resolution</w:t>
      </w:r>
      <w:r w:rsidRPr="00814484">
        <w:rPr>
          <w:rFonts w:ascii="Arial" w:hAnsi="Arial" w:cs="Arial"/>
          <w:sz w:val="20"/>
          <w:szCs w:val="20"/>
        </w:rPr>
        <w:t>, a schedule of fees, charges and expenses and a collection procedure for building permits, appeals and other matters pertaining to this Ordinance.  The schedule of fees may be posted in the Borough Offices, and may be amended only by official action by the Borough Council.</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No permit, certificate, application or variance shall be issued, nor shall any action be taken on proceedings before the Zoning Hearing Board unless, or until, such costs, charges, fees or expenses have been paid in full.</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A zoning certificate or building permit shall be required for all new construction, additions or alterations affecting exterior dimensions of existing structures; and, for any structural or interior changes required for a change of the structure’s use, or for any change in use.</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Any application for amendment, variance, special exception, conditional use, permit or any other application or certificate within the scope of this Ordinance, shall be accompanied by a fee, such fee to be established by resolution of the Borough Council, who may, from time to time revise such fees in order to bear a reasonable relationship to the costs involved.</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b/>
          <w:sz w:val="20"/>
          <w:szCs w:val="20"/>
        </w:rPr>
      </w:pPr>
      <w:r w:rsidRPr="00814484">
        <w:rPr>
          <w:rFonts w:ascii="Arial" w:hAnsi="Arial" w:cs="Arial"/>
          <w:b/>
          <w:sz w:val="20"/>
          <w:szCs w:val="20"/>
        </w:rPr>
        <w:t>Section 106</w:t>
      </w:r>
      <w:r w:rsidR="004C3EA5" w:rsidRPr="00814484">
        <w:rPr>
          <w:rFonts w:ascii="Arial" w:hAnsi="Arial" w:cs="Arial"/>
          <w:b/>
          <w:sz w:val="20"/>
          <w:szCs w:val="20"/>
        </w:rPr>
        <w:tab/>
        <w:t>Municipally Owned Properties</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This Ordinance shall not apply to property owned by Borough of Grove City in the exercise of its municipal functions</w:t>
      </w:r>
      <w:r w:rsidR="00631387">
        <w:rPr>
          <w:rFonts w:ascii="Arial" w:hAnsi="Arial" w:cs="Arial"/>
          <w:sz w:val="20"/>
          <w:szCs w:val="20"/>
        </w:rPr>
        <w:t xml:space="preserve">, including, but not limited to traffic and safety signs, non-building essential service structures, and utilities. </w:t>
      </w:r>
      <w:r w:rsidRPr="00814484">
        <w:rPr>
          <w:rFonts w:ascii="Arial" w:hAnsi="Arial" w:cs="Arial"/>
          <w:sz w:val="20"/>
          <w:szCs w:val="20"/>
        </w:rPr>
        <w:t xml:space="preserve"> The Borough will </w:t>
      </w:r>
      <w:r w:rsidR="00631387">
        <w:rPr>
          <w:rFonts w:ascii="Arial" w:hAnsi="Arial" w:cs="Arial"/>
          <w:sz w:val="20"/>
          <w:szCs w:val="20"/>
        </w:rPr>
        <w:t xml:space="preserve">adhere to all use regulations by district and all dimensional and setback regulations in the placement of any municipal building. </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b/>
          <w:sz w:val="20"/>
          <w:szCs w:val="20"/>
        </w:rPr>
      </w:pPr>
    </w:p>
    <w:p w:rsidR="005321F7" w:rsidRPr="00814484" w:rsidRDefault="005321F7" w:rsidP="005321F7">
      <w:pPr>
        <w:spacing w:after="0" w:line="240" w:lineRule="auto"/>
        <w:rPr>
          <w:rFonts w:ascii="Arial" w:hAnsi="Arial" w:cs="Arial"/>
          <w:b/>
          <w:sz w:val="20"/>
          <w:szCs w:val="20"/>
        </w:rPr>
      </w:pPr>
      <w:r w:rsidRPr="00814484">
        <w:rPr>
          <w:rFonts w:ascii="Arial" w:hAnsi="Arial" w:cs="Arial"/>
          <w:b/>
          <w:sz w:val="20"/>
          <w:szCs w:val="20"/>
        </w:rPr>
        <w:t>Section 107</w:t>
      </w:r>
      <w:r w:rsidRPr="00814484">
        <w:rPr>
          <w:rFonts w:ascii="Arial" w:hAnsi="Arial" w:cs="Arial"/>
          <w:b/>
          <w:sz w:val="20"/>
          <w:szCs w:val="20"/>
        </w:rPr>
        <w:tab/>
      </w:r>
      <w:r w:rsidRPr="00814484">
        <w:rPr>
          <w:rFonts w:ascii="Arial" w:hAnsi="Arial" w:cs="Arial"/>
          <w:b/>
          <w:sz w:val="20"/>
          <w:szCs w:val="20"/>
        </w:rPr>
        <w:tab/>
        <w:t>Interpretation of Regulations</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 xml:space="preserve">Whenever the provisions of this Ordinance are at variance with provisions in other parts of this Ordinance </w:t>
      </w:r>
      <w:r w:rsidR="00E42D69" w:rsidRPr="00A132E1">
        <w:rPr>
          <w:rFonts w:ascii="Arial" w:hAnsi="Arial" w:cs="Arial"/>
          <w:sz w:val="20"/>
          <w:szCs w:val="20"/>
        </w:rPr>
        <w:t>or</w:t>
      </w:r>
      <w:r w:rsidR="00E42D69">
        <w:rPr>
          <w:rFonts w:ascii="Arial" w:hAnsi="Arial" w:cs="Arial"/>
          <w:color w:val="FF0000"/>
          <w:sz w:val="20"/>
          <w:szCs w:val="20"/>
        </w:rPr>
        <w:t xml:space="preserve"> </w:t>
      </w:r>
      <w:r w:rsidRPr="00814484">
        <w:rPr>
          <w:rFonts w:ascii="Arial" w:hAnsi="Arial" w:cs="Arial"/>
          <w:sz w:val="20"/>
          <w:szCs w:val="20"/>
        </w:rPr>
        <w:t>any other lawfully adopted rules, regulations or ordinances, the more restrict</w:t>
      </w:r>
      <w:r w:rsidR="00E42D69" w:rsidRPr="00E42D69">
        <w:rPr>
          <w:rFonts w:ascii="Arial" w:hAnsi="Arial" w:cs="Arial"/>
          <w:color w:val="FF0000"/>
          <w:sz w:val="20"/>
          <w:szCs w:val="20"/>
        </w:rPr>
        <w:t>ive</w:t>
      </w:r>
      <w:r w:rsidRPr="00814484">
        <w:rPr>
          <w:rFonts w:ascii="Arial" w:hAnsi="Arial" w:cs="Arial"/>
          <w:sz w:val="20"/>
          <w:szCs w:val="20"/>
        </w:rPr>
        <w:t xml:space="preserve"> requirements shall govern.</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b/>
          <w:sz w:val="20"/>
          <w:szCs w:val="20"/>
        </w:rPr>
      </w:pPr>
      <w:r w:rsidRPr="00814484">
        <w:rPr>
          <w:rFonts w:ascii="Arial" w:hAnsi="Arial" w:cs="Arial"/>
          <w:b/>
          <w:sz w:val="20"/>
          <w:szCs w:val="20"/>
        </w:rPr>
        <w:t>Section 108</w:t>
      </w:r>
      <w:r w:rsidRPr="00814484">
        <w:rPr>
          <w:rFonts w:ascii="Arial" w:hAnsi="Arial" w:cs="Arial"/>
          <w:b/>
          <w:sz w:val="20"/>
          <w:szCs w:val="20"/>
        </w:rPr>
        <w:tab/>
      </w:r>
      <w:r w:rsidRPr="00814484">
        <w:rPr>
          <w:rFonts w:ascii="Arial" w:hAnsi="Arial" w:cs="Arial"/>
          <w:b/>
          <w:sz w:val="20"/>
          <w:szCs w:val="20"/>
        </w:rPr>
        <w:tab/>
        <w:t>Severability</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Should any section or provision of this Ordinance be declared by the courts to be unconstitutional or invalid, such decision shall not affect the validity of the Ordinance as a whole, nor the validity of any other section or provision of the Ordinance, other than the one so declared.</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b/>
          <w:sz w:val="20"/>
          <w:szCs w:val="20"/>
        </w:rPr>
      </w:pPr>
      <w:r w:rsidRPr="00814484">
        <w:rPr>
          <w:rFonts w:ascii="Arial" w:hAnsi="Arial" w:cs="Arial"/>
          <w:b/>
          <w:sz w:val="20"/>
          <w:szCs w:val="20"/>
        </w:rPr>
        <w:t>Section 109</w:t>
      </w:r>
      <w:r w:rsidRPr="00814484">
        <w:rPr>
          <w:rFonts w:ascii="Arial" w:hAnsi="Arial" w:cs="Arial"/>
          <w:b/>
          <w:sz w:val="20"/>
          <w:szCs w:val="20"/>
        </w:rPr>
        <w:tab/>
      </w:r>
      <w:r w:rsidRPr="00814484">
        <w:rPr>
          <w:rFonts w:ascii="Arial" w:hAnsi="Arial" w:cs="Arial"/>
          <w:b/>
          <w:sz w:val="20"/>
          <w:szCs w:val="20"/>
        </w:rPr>
        <w:tab/>
        <w:t>Repeal</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Any resolution or ordinance, or any part of any resolution or ordinance conflicting with the provisions of this Ordinance is hereby repealed to the extent of such conflict.</w:t>
      </w:r>
    </w:p>
    <w:p w:rsidR="005321F7" w:rsidRPr="00814484" w:rsidRDefault="005321F7" w:rsidP="005321F7">
      <w:pPr>
        <w:spacing w:after="0" w:line="240" w:lineRule="auto"/>
        <w:rPr>
          <w:rFonts w:ascii="Arial" w:hAnsi="Arial" w:cs="Arial"/>
          <w:b/>
          <w:sz w:val="20"/>
          <w:szCs w:val="20"/>
        </w:rPr>
      </w:pPr>
    </w:p>
    <w:p w:rsidR="005321F7" w:rsidRPr="00814484" w:rsidRDefault="005321F7" w:rsidP="005321F7">
      <w:pPr>
        <w:spacing w:after="0" w:line="240" w:lineRule="auto"/>
        <w:rPr>
          <w:rFonts w:ascii="Arial" w:hAnsi="Arial" w:cs="Arial"/>
          <w:b/>
          <w:sz w:val="20"/>
          <w:szCs w:val="20"/>
        </w:rPr>
      </w:pPr>
      <w:r w:rsidRPr="00814484">
        <w:rPr>
          <w:rFonts w:ascii="Arial" w:hAnsi="Arial" w:cs="Arial"/>
          <w:b/>
          <w:sz w:val="20"/>
          <w:szCs w:val="20"/>
        </w:rPr>
        <w:t xml:space="preserve">Section 110 Other Government </w:t>
      </w:r>
      <w:proofErr w:type="gramStart"/>
      <w:r w:rsidRPr="00814484">
        <w:rPr>
          <w:rFonts w:ascii="Arial" w:hAnsi="Arial" w:cs="Arial"/>
          <w:b/>
          <w:sz w:val="20"/>
          <w:szCs w:val="20"/>
        </w:rPr>
        <w:t>Property</w:t>
      </w:r>
      <w:proofErr w:type="gramEnd"/>
      <w:r w:rsidRPr="00814484">
        <w:rPr>
          <w:rFonts w:ascii="Arial" w:hAnsi="Arial" w:cs="Arial"/>
          <w:b/>
          <w:sz w:val="20"/>
          <w:szCs w:val="20"/>
        </w:rPr>
        <w:t xml:space="preserve"> </w:t>
      </w:r>
    </w:p>
    <w:p w:rsidR="005321F7" w:rsidRPr="00814484" w:rsidRDefault="005321F7" w:rsidP="005321F7">
      <w:pPr>
        <w:spacing w:after="0" w:line="240" w:lineRule="auto"/>
        <w:rPr>
          <w:rFonts w:ascii="Arial" w:hAnsi="Arial" w:cs="Arial"/>
          <w:sz w:val="20"/>
          <w:szCs w:val="20"/>
        </w:rPr>
      </w:pPr>
    </w:p>
    <w:p w:rsidR="005321F7" w:rsidRPr="00A132E1" w:rsidRDefault="005321F7" w:rsidP="005321F7">
      <w:pPr>
        <w:spacing w:after="0" w:line="240" w:lineRule="auto"/>
        <w:rPr>
          <w:rFonts w:ascii="Arial" w:hAnsi="Arial" w:cs="Arial"/>
          <w:sz w:val="20"/>
          <w:szCs w:val="20"/>
        </w:rPr>
      </w:pPr>
      <w:r w:rsidRPr="00A132E1">
        <w:rPr>
          <w:rFonts w:ascii="Arial" w:hAnsi="Arial" w:cs="Arial"/>
          <w:sz w:val="20"/>
          <w:szCs w:val="20"/>
        </w:rPr>
        <w:t>110.1 Property owned, leased or operated by the Commonwealth of Pennsylvania, or the United States, or any other public or governmental body or agency, shall be subject to the requirements of this Ordinance as follows:</w:t>
      </w:r>
    </w:p>
    <w:p w:rsidR="00E42D69" w:rsidRPr="00A132E1" w:rsidRDefault="00E42D69" w:rsidP="005321F7">
      <w:pPr>
        <w:spacing w:after="0" w:line="240" w:lineRule="auto"/>
        <w:rPr>
          <w:rFonts w:ascii="Arial" w:hAnsi="Arial" w:cs="Arial"/>
          <w:sz w:val="20"/>
          <w:szCs w:val="20"/>
        </w:rPr>
      </w:pPr>
    </w:p>
    <w:p w:rsidR="005321F7" w:rsidRPr="00A132E1" w:rsidRDefault="005321F7" w:rsidP="00E42D69">
      <w:pPr>
        <w:spacing w:after="0" w:line="240" w:lineRule="auto"/>
        <w:ind w:firstLine="720"/>
        <w:rPr>
          <w:rFonts w:ascii="Arial" w:hAnsi="Arial" w:cs="Arial"/>
          <w:sz w:val="20"/>
          <w:szCs w:val="20"/>
        </w:rPr>
      </w:pPr>
      <w:r w:rsidRPr="00A132E1">
        <w:rPr>
          <w:rFonts w:ascii="Arial" w:hAnsi="Arial" w:cs="Arial"/>
          <w:sz w:val="20"/>
          <w:szCs w:val="20"/>
        </w:rPr>
        <w:t>A.</w:t>
      </w:r>
      <w:r w:rsidR="00E42D69" w:rsidRPr="00A132E1">
        <w:rPr>
          <w:rFonts w:ascii="Arial" w:hAnsi="Arial" w:cs="Arial"/>
          <w:sz w:val="20"/>
          <w:szCs w:val="20"/>
        </w:rPr>
        <w:t xml:space="preserve">  </w:t>
      </w:r>
      <w:r w:rsidRPr="00A132E1">
        <w:rPr>
          <w:rFonts w:ascii="Arial" w:hAnsi="Arial" w:cs="Arial"/>
          <w:sz w:val="20"/>
          <w:szCs w:val="20"/>
        </w:rPr>
        <w:t>Where such public or governmental uses are specifically listed, they shall be governed as indicated.</w:t>
      </w:r>
    </w:p>
    <w:p w:rsidR="00E42D69" w:rsidRPr="00A132E1" w:rsidRDefault="00E42D69" w:rsidP="005321F7">
      <w:pPr>
        <w:spacing w:after="0" w:line="240" w:lineRule="auto"/>
        <w:rPr>
          <w:rFonts w:ascii="Arial" w:hAnsi="Arial" w:cs="Arial"/>
          <w:sz w:val="20"/>
          <w:szCs w:val="20"/>
        </w:rPr>
      </w:pPr>
    </w:p>
    <w:p w:rsidR="005321F7" w:rsidRPr="00A132E1" w:rsidRDefault="005321F7" w:rsidP="00E42D69">
      <w:pPr>
        <w:spacing w:after="0" w:line="240" w:lineRule="auto"/>
        <w:ind w:left="720"/>
        <w:rPr>
          <w:rFonts w:ascii="Arial" w:hAnsi="Arial" w:cs="Arial"/>
          <w:sz w:val="20"/>
          <w:szCs w:val="20"/>
        </w:rPr>
      </w:pPr>
      <w:r w:rsidRPr="00A132E1">
        <w:rPr>
          <w:rFonts w:ascii="Arial" w:hAnsi="Arial" w:cs="Arial"/>
          <w:sz w:val="20"/>
          <w:szCs w:val="20"/>
        </w:rPr>
        <w:t>B.</w:t>
      </w:r>
      <w:r w:rsidR="00E42D69" w:rsidRPr="00A132E1">
        <w:rPr>
          <w:rFonts w:ascii="Arial" w:hAnsi="Arial" w:cs="Arial"/>
          <w:sz w:val="20"/>
          <w:szCs w:val="20"/>
        </w:rPr>
        <w:t xml:space="preserve">  </w:t>
      </w:r>
      <w:r w:rsidRPr="00A132E1">
        <w:rPr>
          <w:rFonts w:ascii="Arial" w:hAnsi="Arial" w:cs="Arial"/>
          <w:sz w:val="20"/>
          <w:szCs w:val="20"/>
        </w:rPr>
        <w:t>Where such public or governmental uses are not specifically listed, they shall be permitted only in districts permitting private uses of a similar or substantially similar nature.</w:t>
      </w:r>
    </w:p>
    <w:p w:rsidR="00D969B4" w:rsidRPr="00A132E1" w:rsidRDefault="00D969B4" w:rsidP="00D969B4">
      <w:pPr>
        <w:spacing w:after="0" w:line="240" w:lineRule="auto"/>
        <w:rPr>
          <w:rFonts w:ascii="Arial" w:hAnsi="Arial" w:cs="Arial"/>
          <w:sz w:val="20"/>
          <w:szCs w:val="20"/>
        </w:rPr>
      </w:pPr>
    </w:p>
    <w:p w:rsidR="005321F7" w:rsidRPr="00814484" w:rsidRDefault="005321F7" w:rsidP="00D969B4">
      <w:pPr>
        <w:spacing w:after="0" w:line="240" w:lineRule="auto"/>
        <w:rPr>
          <w:rFonts w:ascii="Arial" w:hAnsi="Arial" w:cs="Arial"/>
          <w:sz w:val="20"/>
          <w:szCs w:val="20"/>
        </w:rPr>
      </w:pPr>
      <w:r w:rsidRPr="00A132E1">
        <w:rPr>
          <w:rFonts w:ascii="Arial" w:hAnsi="Arial" w:cs="Arial"/>
          <w:sz w:val="20"/>
          <w:szCs w:val="20"/>
        </w:rPr>
        <w:t>110.2 Governmental entities and agencies shall be exempt from the provisions of this Ordinance only to the extent that it has been determined that the Borough has no power to apply its zoning regulations to the particular use of land.</w:t>
      </w:r>
    </w:p>
    <w:p w:rsidR="005321F7" w:rsidRPr="00814484" w:rsidRDefault="005321F7" w:rsidP="00E42D69">
      <w:pPr>
        <w:spacing w:after="0" w:line="240" w:lineRule="auto"/>
        <w:jc w:val="center"/>
        <w:rPr>
          <w:rFonts w:ascii="Arial" w:hAnsi="Arial" w:cs="Arial"/>
          <w:b/>
          <w:sz w:val="20"/>
          <w:szCs w:val="20"/>
        </w:rPr>
      </w:pPr>
      <w:r w:rsidRPr="00814484">
        <w:rPr>
          <w:rFonts w:ascii="Arial" w:hAnsi="Arial" w:cs="Arial"/>
          <w:b/>
          <w:sz w:val="20"/>
          <w:szCs w:val="20"/>
        </w:rPr>
        <w:lastRenderedPageBreak/>
        <w:t>ARTICLE 2</w:t>
      </w:r>
    </w:p>
    <w:p w:rsidR="005321F7" w:rsidRPr="00814484" w:rsidRDefault="005321F7" w:rsidP="00145D37">
      <w:pPr>
        <w:spacing w:after="0" w:line="240" w:lineRule="auto"/>
        <w:jc w:val="center"/>
        <w:rPr>
          <w:rFonts w:ascii="Arial" w:hAnsi="Arial" w:cs="Arial"/>
          <w:b/>
          <w:sz w:val="20"/>
          <w:szCs w:val="20"/>
        </w:rPr>
      </w:pPr>
      <w:r w:rsidRPr="00814484">
        <w:rPr>
          <w:rFonts w:ascii="Arial" w:hAnsi="Arial" w:cs="Arial"/>
          <w:b/>
          <w:sz w:val="20"/>
          <w:szCs w:val="20"/>
        </w:rPr>
        <w:t>COMMUNITY DEVELOPMENT OBJECTIVES</w:t>
      </w:r>
    </w:p>
    <w:p w:rsidR="005321F7" w:rsidRPr="00814484" w:rsidRDefault="005321F7" w:rsidP="005321F7">
      <w:pPr>
        <w:spacing w:after="0" w:line="240" w:lineRule="auto"/>
        <w:rPr>
          <w:rFonts w:ascii="Arial" w:hAnsi="Arial" w:cs="Arial"/>
          <w:sz w:val="20"/>
          <w:szCs w:val="20"/>
        </w:rPr>
      </w:pPr>
    </w:p>
    <w:p w:rsidR="005321F7" w:rsidRPr="00814484" w:rsidRDefault="005321F7" w:rsidP="005321F7">
      <w:pPr>
        <w:spacing w:after="0" w:line="240" w:lineRule="auto"/>
        <w:rPr>
          <w:rFonts w:ascii="Arial" w:hAnsi="Arial" w:cs="Arial"/>
          <w:sz w:val="20"/>
          <w:szCs w:val="20"/>
        </w:rPr>
      </w:pPr>
      <w:r w:rsidRPr="00814484">
        <w:rPr>
          <w:rFonts w:ascii="Arial" w:hAnsi="Arial" w:cs="Arial"/>
          <w:sz w:val="20"/>
          <w:szCs w:val="20"/>
        </w:rPr>
        <w:t xml:space="preserve">In addition to the general purposes listing in Section 103, the following specific community development objectives, created as result of </w:t>
      </w:r>
      <w:r w:rsidR="009B7836">
        <w:rPr>
          <w:rFonts w:ascii="Arial" w:hAnsi="Arial" w:cs="Arial"/>
          <w:sz w:val="20"/>
          <w:szCs w:val="20"/>
        </w:rPr>
        <w:t xml:space="preserve">the </w:t>
      </w:r>
      <w:r w:rsidR="009B7836" w:rsidRPr="009B7836">
        <w:rPr>
          <w:rFonts w:ascii="Arial" w:hAnsi="Arial" w:cs="Arial"/>
          <w:b/>
          <w:sz w:val="20"/>
          <w:szCs w:val="20"/>
        </w:rPr>
        <w:t xml:space="preserve">Wolf Creek Slippery Rock </w:t>
      </w:r>
      <w:r w:rsidR="009B7836" w:rsidRPr="00A132E1">
        <w:rPr>
          <w:rFonts w:ascii="Arial" w:hAnsi="Arial" w:cs="Arial"/>
          <w:b/>
          <w:sz w:val="20"/>
          <w:szCs w:val="20"/>
        </w:rPr>
        <w:t>Creek</w:t>
      </w:r>
      <w:r w:rsidR="009B7836" w:rsidRPr="009B7836">
        <w:rPr>
          <w:rFonts w:ascii="Arial" w:hAnsi="Arial" w:cs="Arial"/>
          <w:b/>
          <w:sz w:val="20"/>
          <w:szCs w:val="20"/>
        </w:rPr>
        <w:t xml:space="preserve"> Council of Governments</w:t>
      </w:r>
      <w:r w:rsidR="00E42D69">
        <w:rPr>
          <w:rFonts w:ascii="Arial" w:hAnsi="Arial" w:cs="Arial"/>
          <w:b/>
          <w:sz w:val="20"/>
          <w:szCs w:val="20"/>
        </w:rPr>
        <w:t xml:space="preserve"> </w:t>
      </w:r>
      <w:r w:rsidR="009B7836" w:rsidRPr="00A132E1">
        <w:rPr>
          <w:rFonts w:ascii="Arial" w:hAnsi="Arial" w:cs="Arial"/>
          <w:b/>
          <w:sz w:val="20"/>
          <w:szCs w:val="20"/>
        </w:rPr>
        <w:t>M</w:t>
      </w:r>
      <w:r w:rsidR="006D7664" w:rsidRPr="00A132E1">
        <w:rPr>
          <w:rFonts w:ascii="Arial" w:hAnsi="Arial" w:cs="Arial"/>
          <w:b/>
          <w:sz w:val="20"/>
          <w:szCs w:val="20"/>
        </w:rPr>
        <w:t>ultimunicipal</w:t>
      </w:r>
      <w:r w:rsidR="006D7664" w:rsidRPr="009B7836">
        <w:rPr>
          <w:rFonts w:ascii="Arial" w:hAnsi="Arial" w:cs="Arial"/>
          <w:b/>
          <w:sz w:val="20"/>
          <w:szCs w:val="20"/>
        </w:rPr>
        <w:t xml:space="preserve"> </w:t>
      </w:r>
      <w:r w:rsidR="009B7836" w:rsidRPr="009B7836">
        <w:rPr>
          <w:rFonts w:ascii="Arial" w:hAnsi="Arial" w:cs="Arial"/>
          <w:b/>
          <w:sz w:val="20"/>
          <w:szCs w:val="20"/>
        </w:rPr>
        <w:t>C</w:t>
      </w:r>
      <w:r w:rsidR="006D7664" w:rsidRPr="009B7836">
        <w:rPr>
          <w:rFonts w:ascii="Arial" w:hAnsi="Arial" w:cs="Arial"/>
          <w:b/>
          <w:sz w:val="20"/>
          <w:szCs w:val="20"/>
        </w:rPr>
        <w:t xml:space="preserve">omprehensive </w:t>
      </w:r>
      <w:r w:rsidR="009B7836" w:rsidRPr="009B7836">
        <w:rPr>
          <w:rFonts w:ascii="Arial" w:hAnsi="Arial" w:cs="Arial"/>
          <w:b/>
          <w:sz w:val="20"/>
          <w:szCs w:val="20"/>
        </w:rPr>
        <w:t>P</w:t>
      </w:r>
      <w:r w:rsidR="006D7664" w:rsidRPr="009B7836">
        <w:rPr>
          <w:rFonts w:ascii="Arial" w:hAnsi="Arial" w:cs="Arial"/>
          <w:b/>
          <w:sz w:val="20"/>
          <w:szCs w:val="20"/>
        </w:rPr>
        <w:t>lan</w:t>
      </w:r>
      <w:r w:rsidR="009B7836">
        <w:rPr>
          <w:rFonts w:ascii="Arial" w:hAnsi="Arial" w:cs="Arial"/>
          <w:sz w:val="20"/>
          <w:szCs w:val="20"/>
        </w:rPr>
        <w:t xml:space="preserve"> adopted in </w:t>
      </w:r>
      <w:r w:rsidR="006D7664" w:rsidRPr="00814484">
        <w:rPr>
          <w:rFonts w:ascii="Arial" w:hAnsi="Arial" w:cs="Arial"/>
          <w:sz w:val="20"/>
          <w:szCs w:val="20"/>
        </w:rPr>
        <w:t>200</w:t>
      </w:r>
      <w:r w:rsidR="009B7836">
        <w:rPr>
          <w:rFonts w:ascii="Arial" w:hAnsi="Arial" w:cs="Arial"/>
          <w:sz w:val="20"/>
          <w:szCs w:val="20"/>
        </w:rPr>
        <w:t>5</w:t>
      </w:r>
      <w:r w:rsidRPr="00814484">
        <w:rPr>
          <w:rFonts w:ascii="Arial" w:hAnsi="Arial" w:cs="Arial"/>
          <w:sz w:val="20"/>
          <w:szCs w:val="20"/>
        </w:rPr>
        <w:t>, have been considered as a basis upon which the regulations and controls of this Ordinance are derived</w:t>
      </w:r>
      <w:r w:rsidR="009B7836">
        <w:rPr>
          <w:rFonts w:ascii="Arial" w:hAnsi="Arial" w:cs="Arial"/>
          <w:sz w:val="20"/>
          <w:szCs w:val="20"/>
        </w:rPr>
        <w:t>. This ordinance implements that plan and has been determined to be generally consistent with said plan by a Mercer County Regional Planning Commission review</w:t>
      </w:r>
      <w:r w:rsidRPr="00814484">
        <w:rPr>
          <w:rFonts w:ascii="Arial" w:hAnsi="Arial" w:cs="Arial"/>
          <w:sz w:val="20"/>
          <w:szCs w:val="20"/>
        </w:rPr>
        <w:t>:</w:t>
      </w:r>
      <w:r w:rsidR="00D32F53">
        <w:rPr>
          <w:rFonts w:ascii="Arial" w:hAnsi="Arial" w:cs="Arial"/>
          <w:sz w:val="20"/>
          <w:szCs w:val="20"/>
        </w:rPr>
        <w:t xml:space="preserve"> </w:t>
      </w:r>
    </w:p>
    <w:p w:rsidR="00145D37" w:rsidRPr="00814484" w:rsidRDefault="00145D37" w:rsidP="00145D37">
      <w:pPr>
        <w:spacing w:after="0" w:line="240" w:lineRule="auto"/>
        <w:rPr>
          <w:rFonts w:ascii="Arial" w:hAnsi="Arial" w:cs="Arial"/>
          <w:sz w:val="20"/>
          <w:szCs w:val="20"/>
        </w:rPr>
      </w:pPr>
    </w:p>
    <w:p w:rsidR="00145D37" w:rsidRPr="00814484" w:rsidRDefault="00145D37" w:rsidP="00145D37">
      <w:pPr>
        <w:spacing w:after="0" w:line="240" w:lineRule="auto"/>
        <w:rPr>
          <w:rFonts w:ascii="Arial" w:hAnsi="Arial" w:cs="Arial"/>
          <w:sz w:val="20"/>
          <w:szCs w:val="20"/>
        </w:rPr>
      </w:pPr>
      <w:r w:rsidRPr="009B7836">
        <w:rPr>
          <w:rFonts w:ascii="Arial" w:hAnsi="Arial" w:cs="Arial"/>
          <w:b/>
          <w:sz w:val="20"/>
          <w:szCs w:val="20"/>
        </w:rPr>
        <w:t>Land Use</w:t>
      </w:r>
      <w:r w:rsidRPr="00814484">
        <w:rPr>
          <w:rFonts w:ascii="Arial" w:hAnsi="Arial" w:cs="Arial"/>
          <w:sz w:val="20"/>
          <w:szCs w:val="20"/>
        </w:rPr>
        <w:t xml:space="preserve"> – To provide and perpetrate a land use pattern, which includes a wide</w:t>
      </w:r>
      <w:r w:rsidR="00814484" w:rsidRPr="00814484">
        <w:rPr>
          <w:rFonts w:ascii="Arial" w:hAnsi="Arial" w:cs="Arial"/>
          <w:sz w:val="20"/>
          <w:szCs w:val="20"/>
        </w:rPr>
        <w:t xml:space="preserve"> </w:t>
      </w:r>
      <w:r w:rsidRPr="00814484">
        <w:rPr>
          <w:rFonts w:ascii="Arial" w:hAnsi="Arial" w:cs="Arial"/>
          <w:sz w:val="20"/>
          <w:szCs w:val="20"/>
        </w:rPr>
        <w:t>variety of uses appropriate in a small urban area</w:t>
      </w:r>
      <w:r w:rsidR="00E42D69" w:rsidRPr="00A132E1">
        <w:rPr>
          <w:rFonts w:ascii="Arial" w:hAnsi="Arial" w:cs="Arial"/>
          <w:sz w:val="20"/>
          <w:szCs w:val="20"/>
        </w:rPr>
        <w:t>.</w:t>
      </w:r>
    </w:p>
    <w:p w:rsidR="00145D37" w:rsidRPr="00814484" w:rsidRDefault="00145D37" w:rsidP="00145D37">
      <w:pPr>
        <w:spacing w:after="0" w:line="240" w:lineRule="auto"/>
        <w:rPr>
          <w:rFonts w:ascii="Arial" w:hAnsi="Arial" w:cs="Arial"/>
          <w:sz w:val="20"/>
          <w:szCs w:val="20"/>
        </w:rPr>
      </w:pPr>
    </w:p>
    <w:p w:rsidR="00145D37" w:rsidRPr="00814484" w:rsidRDefault="00145D37" w:rsidP="00145D37">
      <w:pPr>
        <w:spacing w:after="0" w:line="240" w:lineRule="auto"/>
        <w:rPr>
          <w:rFonts w:ascii="Arial" w:hAnsi="Arial" w:cs="Arial"/>
          <w:sz w:val="20"/>
          <w:szCs w:val="20"/>
        </w:rPr>
      </w:pPr>
      <w:proofErr w:type="gramStart"/>
      <w:r w:rsidRPr="009B7836">
        <w:rPr>
          <w:rFonts w:ascii="Arial" w:hAnsi="Arial" w:cs="Arial"/>
          <w:b/>
          <w:sz w:val="20"/>
          <w:szCs w:val="20"/>
        </w:rPr>
        <w:t>Environmenta</w:t>
      </w:r>
      <w:r w:rsidRPr="00814484">
        <w:rPr>
          <w:rFonts w:ascii="Arial" w:hAnsi="Arial" w:cs="Arial"/>
          <w:sz w:val="20"/>
          <w:szCs w:val="20"/>
        </w:rPr>
        <w:t>l – To preserve natural features in a manner consistent with a</w:t>
      </w:r>
      <w:r w:rsidR="00814484" w:rsidRPr="00814484">
        <w:rPr>
          <w:rFonts w:ascii="Arial" w:hAnsi="Arial" w:cs="Arial"/>
          <w:sz w:val="20"/>
          <w:szCs w:val="20"/>
        </w:rPr>
        <w:t xml:space="preserve"> </w:t>
      </w:r>
      <w:r w:rsidRPr="00814484">
        <w:rPr>
          <w:rFonts w:ascii="Arial" w:hAnsi="Arial" w:cs="Arial"/>
          <w:sz w:val="20"/>
          <w:szCs w:val="20"/>
        </w:rPr>
        <w:t>small urban area</w:t>
      </w:r>
      <w:r w:rsidR="00F602BB" w:rsidRPr="00A132E1">
        <w:rPr>
          <w:rFonts w:ascii="Arial" w:hAnsi="Arial" w:cs="Arial"/>
          <w:sz w:val="20"/>
          <w:szCs w:val="20"/>
        </w:rPr>
        <w:t>.</w:t>
      </w:r>
      <w:proofErr w:type="gramEnd"/>
    </w:p>
    <w:p w:rsidR="00145D37" w:rsidRPr="00814484" w:rsidRDefault="00145D37" w:rsidP="00145D37">
      <w:pPr>
        <w:spacing w:after="0" w:line="240" w:lineRule="auto"/>
        <w:rPr>
          <w:rFonts w:ascii="Arial" w:hAnsi="Arial" w:cs="Arial"/>
          <w:sz w:val="20"/>
          <w:szCs w:val="20"/>
        </w:rPr>
      </w:pPr>
    </w:p>
    <w:p w:rsidR="00145D37" w:rsidRPr="00814484" w:rsidRDefault="00145D37" w:rsidP="00145D37">
      <w:pPr>
        <w:spacing w:after="0" w:line="240" w:lineRule="auto"/>
        <w:rPr>
          <w:rFonts w:ascii="Arial" w:hAnsi="Arial" w:cs="Arial"/>
          <w:sz w:val="20"/>
          <w:szCs w:val="20"/>
        </w:rPr>
      </w:pPr>
      <w:proofErr w:type="gramStart"/>
      <w:r w:rsidRPr="009B7836">
        <w:rPr>
          <w:rFonts w:ascii="Arial" w:hAnsi="Arial" w:cs="Arial"/>
          <w:b/>
          <w:sz w:val="20"/>
          <w:szCs w:val="20"/>
        </w:rPr>
        <w:t>Aesthetic</w:t>
      </w:r>
      <w:r w:rsidRPr="00814484">
        <w:rPr>
          <w:rFonts w:ascii="Arial" w:hAnsi="Arial" w:cs="Arial"/>
          <w:sz w:val="20"/>
          <w:szCs w:val="20"/>
        </w:rPr>
        <w:t xml:space="preserve"> – To enrich the lives of all residents by striving to improve the</w:t>
      </w:r>
      <w:r w:rsidR="00814484" w:rsidRPr="00814484">
        <w:rPr>
          <w:rFonts w:ascii="Arial" w:hAnsi="Arial" w:cs="Arial"/>
          <w:sz w:val="20"/>
          <w:szCs w:val="20"/>
        </w:rPr>
        <w:t xml:space="preserve"> </w:t>
      </w:r>
      <w:r w:rsidRPr="00814484">
        <w:rPr>
          <w:rFonts w:ascii="Arial" w:hAnsi="Arial" w:cs="Arial"/>
          <w:sz w:val="20"/>
          <w:szCs w:val="20"/>
        </w:rPr>
        <w:t>aesthetic quality and visual impact of the built environment and preserving</w:t>
      </w:r>
      <w:r w:rsidR="00814484" w:rsidRPr="00814484">
        <w:rPr>
          <w:rFonts w:ascii="Arial" w:hAnsi="Arial" w:cs="Arial"/>
          <w:sz w:val="20"/>
          <w:szCs w:val="20"/>
        </w:rPr>
        <w:t xml:space="preserve"> </w:t>
      </w:r>
      <w:r w:rsidRPr="00814484">
        <w:rPr>
          <w:rFonts w:ascii="Arial" w:hAnsi="Arial" w:cs="Arial"/>
          <w:sz w:val="20"/>
          <w:szCs w:val="20"/>
        </w:rPr>
        <w:t>elements of the natural environment that enhance the small-town setting</w:t>
      </w:r>
      <w:r w:rsidR="00F602BB" w:rsidRPr="00A132E1">
        <w:rPr>
          <w:rFonts w:ascii="Arial" w:hAnsi="Arial" w:cs="Arial"/>
          <w:sz w:val="20"/>
          <w:szCs w:val="20"/>
        </w:rPr>
        <w:t>.</w:t>
      </w:r>
      <w:proofErr w:type="gramEnd"/>
    </w:p>
    <w:p w:rsidR="00145D37" w:rsidRPr="00814484" w:rsidRDefault="00145D37" w:rsidP="00145D37">
      <w:pPr>
        <w:spacing w:after="0" w:line="240" w:lineRule="auto"/>
        <w:rPr>
          <w:rFonts w:ascii="Arial" w:hAnsi="Arial" w:cs="Arial"/>
          <w:sz w:val="20"/>
          <w:szCs w:val="20"/>
        </w:rPr>
      </w:pPr>
    </w:p>
    <w:p w:rsidR="00145D37" w:rsidRPr="00814484" w:rsidRDefault="00145D37" w:rsidP="00145D37">
      <w:pPr>
        <w:spacing w:after="0" w:line="240" w:lineRule="auto"/>
        <w:rPr>
          <w:rFonts w:ascii="Arial" w:hAnsi="Arial" w:cs="Arial"/>
          <w:sz w:val="20"/>
          <w:szCs w:val="20"/>
        </w:rPr>
      </w:pPr>
      <w:r w:rsidRPr="009B7836">
        <w:rPr>
          <w:rFonts w:ascii="Arial" w:hAnsi="Arial" w:cs="Arial"/>
          <w:b/>
          <w:sz w:val="20"/>
          <w:szCs w:val="20"/>
        </w:rPr>
        <w:t>Transportation, Traffic, and Circulation</w:t>
      </w:r>
      <w:r w:rsidRPr="00814484">
        <w:rPr>
          <w:rFonts w:ascii="Arial" w:hAnsi="Arial" w:cs="Arial"/>
          <w:sz w:val="20"/>
          <w:szCs w:val="20"/>
        </w:rPr>
        <w:t xml:space="preserve"> – To maintain safe and convenient</w:t>
      </w:r>
      <w:r w:rsidR="00814484" w:rsidRPr="00814484">
        <w:rPr>
          <w:rFonts w:ascii="Arial" w:hAnsi="Arial" w:cs="Arial"/>
          <w:sz w:val="20"/>
          <w:szCs w:val="20"/>
        </w:rPr>
        <w:t xml:space="preserve"> </w:t>
      </w:r>
      <w:r w:rsidRPr="00814484">
        <w:rPr>
          <w:rFonts w:ascii="Arial" w:hAnsi="Arial" w:cs="Arial"/>
          <w:sz w:val="20"/>
          <w:szCs w:val="20"/>
        </w:rPr>
        <w:t>circulation and movements of goods and people within the community and to</w:t>
      </w:r>
      <w:r w:rsidR="00814484" w:rsidRPr="00814484">
        <w:rPr>
          <w:rFonts w:ascii="Arial" w:hAnsi="Arial" w:cs="Arial"/>
          <w:sz w:val="20"/>
          <w:szCs w:val="20"/>
        </w:rPr>
        <w:t xml:space="preserve"> </w:t>
      </w:r>
      <w:r w:rsidRPr="00814484">
        <w:rPr>
          <w:rFonts w:ascii="Arial" w:hAnsi="Arial" w:cs="Arial"/>
          <w:sz w:val="20"/>
          <w:szCs w:val="20"/>
        </w:rPr>
        <w:t>points beyond by all means practical. The multi-modal functions of pedestrian,</w:t>
      </w:r>
      <w:r w:rsidR="00814484" w:rsidRPr="00814484">
        <w:rPr>
          <w:rFonts w:ascii="Arial" w:hAnsi="Arial" w:cs="Arial"/>
          <w:sz w:val="20"/>
          <w:szCs w:val="20"/>
        </w:rPr>
        <w:t xml:space="preserve"> </w:t>
      </w:r>
      <w:r w:rsidRPr="00814484">
        <w:rPr>
          <w:rFonts w:ascii="Arial" w:hAnsi="Arial" w:cs="Arial"/>
          <w:sz w:val="20"/>
          <w:szCs w:val="20"/>
        </w:rPr>
        <w:t>auto, rail, and air available through the borough shall be continued as possible.</w:t>
      </w:r>
    </w:p>
    <w:p w:rsidR="00814484" w:rsidRPr="009B7836" w:rsidRDefault="00814484" w:rsidP="00145D37">
      <w:pPr>
        <w:spacing w:after="0" w:line="240" w:lineRule="auto"/>
        <w:rPr>
          <w:rFonts w:ascii="Arial" w:hAnsi="Arial" w:cs="Arial"/>
          <w:b/>
          <w:sz w:val="20"/>
          <w:szCs w:val="20"/>
        </w:rPr>
      </w:pPr>
    </w:p>
    <w:p w:rsidR="00145D37" w:rsidRPr="00814484" w:rsidRDefault="00145D37" w:rsidP="00145D37">
      <w:pPr>
        <w:spacing w:after="0" w:line="240" w:lineRule="auto"/>
        <w:rPr>
          <w:rFonts w:ascii="Arial" w:hAnsi="Arial" w:cs="Arial"/>
          <w:sz w:val="20"/>
          <w:szCs w:val="20"/>
        </w:rPr>
      </w:pPr>
      <w:r w:rsidRPr="009B7836">
        <w:rPr>
          <w:rFonts w:ascii="Arial" w:hAnsi="Arial" w:cs="Arial"/>
          <w:b/>
          <w:sz w:val="20"/>
          <w:szCs w:val="20"/>
        </w:rPr>
        <w:t>Economy –</w:t>
      </w:r>
      <w:r w:rsidRPr="00814484">
        <w:rPr>
          <w:rFonts w:ascii="Arial" w:hAnsi="Arial" w:cs="Arial"/>
          <w:sz w:val="20"/>
          <w:szCs w:val="20"/>
        </w:rPr>
        <w:t xml:space="preserve"> To establish areas for all forms of economic endeavor at various</w:t>
      </w:r>
      <w:r w:rsidR="00814484" w:rsidRPr="00814484">
        <w:rPr>
          <w:rFonts w:ascii="Arial" w:hAnsi="Arial" w:cs="Arial"/>
          <w:sz w:val="20"/>
          <w:szCs w:val="20"/>
        </w:rPr>
        <w:t xml:space="preserve"> </w:t>
      </w:r>
      <w:r w:rsidRPr="00814484">
        <w:rPr>
          <w:rFonts w:ascii="Arial" w:hAnsi="Arial" w:cs="Arial"/>
          <w:sz w:val="20"/>
          <w:szCs w:val="20"/>
        </w:rPr>
        <w:t>scales, including small businesses, highway commercial areas, information and</w:t>
      </w:r>
      <w:r w:rsidR="00814484" w:rsidRPr="00814484">
        <w:rPr>
          <w:rFonts w:ascii="Arial" w:hAnsi="Arial" w:cs="Arial"/>
          <w:sz w:val="20"/>
          <w:szCs w:val="20"/>
        </w:rPr>
        <w:t xml:space="preserve"> </w:t>
      </w:r>
      <w:r w:rsidRPr="00814484">
        <w:rPr>
          <w:rFonts w:ascii="Arial" w:hAnsi="Arial" w:cs="Arial"/>
          <w:sz w:val="20"/>
          <w:szCs w:val="20"/>
        </w:rPr>
        <w:t>services, manufacturing and industry as infrastructure is available and within an</w:t>
      </w:r>
      <w:r w:rsidR="00814484" w:rsidRPr="00814484">
        <w:rPr>
          <w:rFonts w:ascii="Arial" w:hAnsi="Arial" w:cs="Arial"/>
          <w:sz w:val="20"/>
          <w:szCs w:val="20"/>
        </w:rPr>
        <w:t xml:space="preserve"> </w:t>
      </w:r>
      <w:r w:rsidRPr="00814484">
        <w:rPr>
          <w:rFonts w:ascii="Arial" w:hAnsi="Arial" w:cs="Arial"/>
          <w:sz w:val="20"/>
          <w:szCs w:val="20"/>
        </w:rPr>
        <w:t>appropriate geographic context.</w:t>
      </w:r>
    </w:p>
    <w:p w:rsidR="00145D37" w:rsidRPr="00814484" w:rsidRDefault="00145D37" w:rsidP="00145D37">
      <w:pPr>
        <w:spacing w:after="0" w:line="240" w:lineRule="auto"/>
        <w:rPr>
          <w:rFonts w:ascii="Arial" w:hAnsi="Arial" w:cs="Arial"/>
          <w:sz w:val="20"/>
          <w:szCs w:val="20"/>
        </w:rPr>
      </w:pPr>
    </w:p>
    <w:p w:rsidR="00145D37" w:rsidRPr="00814484" w:rsidRDefault="00145D37" w:rsidP="00145D37">
      <w:pPr>
        <w:spacing w:after="0" w:line="240" w:lineRule="auto"/>
        <w:rPr>
          <w:rFonts w:ascii="Arial" w:hAnsi="Arial" w:cs="Arial"/>
          <w:sz w:val="20"/>
          <w:szCs w:val="20"/>
        </w:rPr>
      </w:pPr>
      <w:proofErr w:type="gramStart"/>
      <w:r w:rsidRPr="009B7836">
        <w:rPr>
          <w:rFonts w:ascii="Arial" w:hAnsi="Arial" w:cs="Arial"/>
          <w:b/>
          <w:sz w:val="20"/>
          <w:szCs w:val="20"/>
        </w:rPr>
        <w:t>Housing –</w:t>
      </w:r>
      <w:r w:rsidRPr="00814484">
        <w:rPr>
          <w:rFonts w:ascii="Arial" w:hAnsi="Arial" w:cs="Arial"/>
          <w:sz w:val="20"/>
          <w:szCs w:val="20"/>
        </w:rPr>
        <w:t xml:space="preserve"> To support the continuation of the borough’s many high-quality</w:t>
      </w:r>
      <w:r w:rsidR="00814484" w:rsidRPr="00814484">
        <w:rPr>
          <w:rFonts w:ascii="Arial" w:hAnsi="Arial" w:cs="Arial"/>
          <w:sz w:val="20"/>
          <w:szCs w:val="20"/>
        </w:rPr>
        <w:t xml:space="preserve"> </w:t>
      </w:r>
      <w:r w:rsidRPr="00814484">
        <w:rPr>
          <w:rFonts w:ascii="Arial" w:hAnsi="Arial" w:cs="Arial"/>
          <w:sz w:val="20"/>
          <w:szCs w:val="20"/>
        </w:rPr>
        <w:t>residential neighborhoods, as well as provide a variety of housing choices to</w:t>
      </w:r>
      <w:r w:rsidR="00814484" w:rsidRPr="00814484">
        <w:rPr>
          <w:rFonts w:ascii="Arial" w:hAnsi="Arial" w:cs="Arial"/>
          <w:sz w:val="20"/>
          <w:szCs w:val="20"/>
        </w:rPr>
        <w:t xml:space="preserve"> </w:t>
      </w:r>
      <w:r w:rsidRPr="00814484">
        <w:rPr>
          <w:rFonts w:ascii="Arial" w:hAnsi="Arial" w:cs="Arial"/>
          <w:sz w:val="20"/>
          <w:szCs w:val="20"/>
        </w:rPr>
        <w:t>borough residents within the appropriate settings.</w:t>
      </w:r>
      <w:proofErr w:type="gramEnd"/>
    </w:p>
    <w:p w:rsidR="00145D37" w:rsidRPr="00814484" w:rsidRDefault="00145D37" w:rsidP="00145D37">
      <w:pPr>
        <w:spacing w:after="0" w:line="240" w:lineRule="auto"/>
        <w:rPr>
          <w:rFonts w:ascii="Arial" w:hAnsi="Arial" w:cs="Arial"/>
          <w:sz w:val="20"/>
          <w:szCs w:val="20"/>
        </w:rPr>
      </w:pPr>
    </w:p>
    <w:p w:rsidR="00145D37" w:rsidRPr="00814484" w:rsidRDefault="00145D37" w:rsidP="00145D37">
      <w:pPr>
        <w:spacing w:after="0" w:line="240" w:lineRule="auto"/>
        <w:rPr>
          <w:rFonts w:ascii="Arial" w:hAnsi="Arial" w:cs="Arial"/>
          <w:sz w:val="20"/>
          <w:szCs w:val="20"/>
        </w:rPr>
      </w:pPr>
      <w:r w:rsidRPr="009B7836">
        <w:rPr>
          <w:rFonts w:ascii="Arial" w:hAnsi="Arial" w:cs="Arial"/>
          <w:b/>
          <w:sz w:val="20"/>
          <w:szCs w:val="20"/>
        </w:rPr>
        <w:t>Community Facilities and Services –</w:t>
      </w:r>
      <w:r w:rsidRPr="00814484">
        <w:rPr>
          <w:rFonts w:ascii="Arial" w:hAnsi="Arial" w:cs="Arial"/>
          <w:sz w:val="20"/>
          <w:szCs w:val="20"/>
        </w:rPr>
        <w:t xml:space="preserve"> To provide for facilities, services, and</w:t>
      </w:r>
      <w:r w:rsidR="00814484" w:rsidRPr="00814484">
        <w:rPr>
          <w:rFonts w:ascii="Arial" w:hAnsi="Arial" w:cs="Arial"/>
          <w:sz w:val="20"/>
          <w:szCs w:val="20"/>
        </w:rPr>
        <w:t xml:space="preserve"> </w:t>
      </w:r>
      <w:r w:rsidRPr="00814484">
        <w:rPr>
          <w:rFonts w:ascii="Arial" w:hAnsi="Arial" w:cs="Arial"/>
          <w:sz w:val="20"/>
          <w:szCs w:val="20"/>
        </w:rPr>
        <w:t>utilities of the quantity and quality necessary to meet the physical, social, cultural,</w:t>
      </w:r>
      <w:r w:rsidR="00814484" w:rsidRPr="00814484">
        <w:rPr>
          <w:rFonts w:ascii="Arial" w:hAnsi="Arial" w:cs="Arial"/>
          <w:sz w:val="20"/>
          <w:szCs w:val="20"/>
        </w:rPr>
        <w:t xml:space="preserve"> </w:t>
      </w:r>
      <w:r w:rsidRPr="00814484">
        <w:rPr>
          <w:rFonts w:ascii="Arial" w:hAnsi="Arial" w:cs="Arial"/>
          <w:sz w:val="20"/>
          <w:szCs w:val="20"/>
        </w:rPr>
        <w:t>recreational, and</w:t>
      </w:r>
      <w:r w:rsidR="00F602BB">
        <w:rPr>
          <w:rFonts w:ascii="Arial" w:hAnsi="Arial" w:cs="Arial"/>
          <w:sz w:val="20"/>
          <w:szCs w:val="20"/>
        </w:rPr>
        <w:t xml:space="preserve"> </w:t>
      </w:r>
      <w:r w:rsidR="00F602BB" w:rsidRPr="00A132E1">
        <w:rPr>
          <w:rFonts w:ascii="Arial" w:hAnsi="Arial" w:cs="Arial"/>
          <w:sz w:val="20"/>
          <w:szCs w:val="20"/>
        </w:rPr>
        <w:t>a</w:t>
      </w:r>
      <w:r w:rsidRPr="00A132E1">
        <w:rPr>
          <w:rFonts w:ascii="Arial" w:hAnsi="Arial" w:cs="Arial"/>
          <w:sz w:val="20"/>
          <w:szCs w:val="20"/>
        </w:rPr>
        <w:t>esthetic</w:t>
      </w:r>
      <w:r w:rsidRPr="00814484">
        <w:rPr>
          <w:rFonts w:ascii="Arial" w:hAnsi="Arial" w:cs="Arial"/>
          <w:sz w:val="20"/>
          <w:szCs w:val="20"/>
        </w:rPr>
        <w:t xml:space="preserve"> needs of the community and to do so in a timely and</w:t>
      </w:r>
      <w:r w:rsidR="00814484" w:rsidRPr="00814484">
        <w:rPr>
          <w:rFonts w:ascii="Arial" w:hAnsi="Arial" w:cs="Arial"/>
          <w:sz w:val="20"/>
          <w:szCs w:val="20"/>
        </w:rPr>
        <w:t xml:space="preserve"> </w:t>
      </w:r>
      <w:r w:rsidRPr="00814484">
        <w:rPr>
          <w:rFonts w:ascii="Arial" w:hAnsi="Arial" w:cs="Arial"/>
          <w:sz w:val="20"/>
          <w:szCs w:val="20"/>
        </w:rPr>
        <w:t>fiscally responsible manner. Within this context, the borough will strive to provide</w:t>
      </w:r>
      <w:r w:rsidR="00814484" w:rsidRPr="00814484">
        <w:rPr>
          <w:rFonts w:ascii="Arial" w:hAnsi="Arial" w:cs="Arial"/>
          <w:sz w:val="20"/>
          <w:szCs w:val="20"/>
        </w:rPr>
        <w:t xml:space="preserve"> </w:t>
      </w:r>
      <w:r w:rsidRPr="00814484">
        <w:rPr>
          <w:rFonts w:ascii="Arial" w:hAnsi="Arial" w:cs="Arial"/>
          <w:sz w:val="20"/>
          <w:szCs w:val="20"/>
        </w:rPr>
        <w:t>these facilities, services, and utilities outside its jurisdictional boundaries in a</w:t>
      </w:r>
      <w:r w:rsidR="00315748">
        <w:rPr>
          <w:rFonts w:ascii="Arial" w:hAnsi="Arial" w:cs="Arial"/>
          <w:sz w:val="20"/>
          <w:szCs w:val="20"/>
        </w:rPr>
        <w:t xml:space="preserve"> </w:t>
      </w:r>
      <w:r w:rsidRPr="00814484">
        <w:rPr>
          <w:rFonts w:ascii="Arial" w:hAnsi="Arial" w:cs="Arial"/>
          <w:sz w:val="20"/>
          <w:szCs w:val="20"/>
        </w:rPr>
        <w:t>mutually cooperative and fair manner.</w:t>
      </w:r>
    </w:p>
    <w:p w:rsidR="00145D37" w:rsidRPr="00814484" w:rsidRDefault="00145D37" w:rsidP="00145D37">
      <w:pPr>
        <w:spacing w:after="0" w:line="240" w:lineRule="auto"/>
        <w:rPr>
          <w:rFonts w:ascii="Arial" w:hAnsi="Arial" w:cs="Arial"/>
          <w:sz w:val="20"/>
          <w:szCs w:val="20"/>
        </w:rPr>
      </w:pPr>
    </w:p>
    <w:p w:rsidR="00145D37" w:rsidRPr="00814484" w:rsidRDefault="00145D37" w:rsidP="00145D37">
      <w:pPr>
        <w:spacing w:after="0" w:line="240" w:lineRule="auto"/>
        <w:rPr>
          <w:rFonts w:ascii="Arial" w:hAnsi="Arial" w:cs="Arial"/>
          <w:sz w:val="20"/>
          <w:szCs w:val="20"/>
        </w:rPr>
      </w:pPr>
      <w:proofErr w:type="gramStart"/>
      <w:r w:rsidRPr="009B7836">
        <w:rPr>
          <w:rFonts w:ascii="Arial" w:hAnsi="Arial" w:cs="Arial"/>
          <w:b/>
          <w:sz w:val="20"/>
          <w:szCs w:val="20"/>
        </w:rPr>
        <w:t>Energy Conservation –</w:t>
      </w:r>
      <w:r w:rsidRPr="00814484">
        <w:rPr>
          <w:rFonts w:ascii="Arial" w:hAnsi="Arial" w:cs="Arial"/>
          <w:sz w:val="20"/>
          <w:szCs w:val="20"/>
        </w:rPr>
        <w:t xml:space="preserve"> To promote the conservation of energy in every way</w:t>
      </w:r>
      <w:r w:rsidR="00814484" w:rsidRPr="00814484">
        <w:rPr>
          <w:rFonts w:ascii="Arial" w:hAnsi="Arial" w:cs="Arial"/>
          <w:sz w:val="20"/>
          <w:szCs w:val="20"/>
        </w:rPr>
        <w:t xml:space="preserve"> </w:t>
      </w:r>
      <w:r w:rsidRPr="00814484">
        <w:rPr>
          <w:rFonts w:ascii="Arial" w:hAnsi="Arial" w:cs="Arial"/>
          <w:sz w:val="20"/>
          <w:szCs w:val="20"/>
        </w:rPr>
        <w:t>possible as a matter of serious public concern</w:t>
      </w:r>
      <w:r w:rsidR="00F602BB" w:rsidRPr="00A132E1">
        <w:rPr>
          <w:rFonts w:ascii="Arial" w:hAnsi="Arial" w:cs="Arial"/>
          <w:sz w:val="20"/>
          <w:szCs w:val="20"/>
        </w:rPr>
        <w:t>.</w:t>
      </w:r>
      <w:proofErr w:type="gramEnd"/>
    </w:p>
    <w:p w:rsidR="00145D37" w:rsidRPr="00814484" w:rsidRDefault="00145D37" w:rsidP="00145D37">
      <w:pPr>
        <w:spacing w:after="0" w:line="240" w:lineRule="auto"/>
        <w:rPr>
          <w:rFonts w:ascii="Arial" w:hAnsi="Arial" w:cs="Arial"/>
          <w:sz w:val="20"/>
          <w:szCs w:val="20"/>
        </w:rPr>
      </w:pPr>
    </w:p>
    <w:p w:rsidR="00145D37" w:rsidRPr="00814484" w:rsidRDefault="00145D37" w:rsidP="00145D37">
      <w:pPr>
        <w:spacing w:after="0" w:line="240" w:lineRule="auto"/>
        <w:rPr>
          <w:rFonts w:ascii="Arial" w:hAnsi="Arial" w:cs="Arial"/>
          <w:sz w:val="20"/>
          <w:szCs w:val="20"/>
        </w:rPr>
      </w:pPr>
      <w:r w:rsidRPr="009B7836">
        <w:rPr>
          <w:rFonts w:ascii="Arial" w:hAnsi="Arial" w:cs="Arial"/>
          <w:b/>
          <w:sz w:val="20"/>
          <w:szCs w:val="20"/>
        </w:rPr>
        <w:t>Historic Preservation –</w:t>
      </w:r>
      <w:r w:rsidRPr="00814484">
        <w:rPr>
          <w:rFonts w:ascii="Arial" w:hAnsi="Arial" w:cs="Arial"/>
          <w:sz w:val="20"/>
          <w:szCs w:val="20"/>
        </w:rPr>
        <w:t xml:space="preserve"> To preserve Grove City’s historical heritage for the</w:t>
      </w:r>
      <w:r w:rsidR="00814484" w:rsidRPr="00814484">
        <w:rPr>
          <w:rFonts w:ascii="Arial" w:hAnsi="Arial" w:cs="Arial"/>
          <w:sz w:val="20"/>
          <w:szCs w:val="20"/>
        </w:rPr>
        <w:t xml:space="preserve"> </w:t>
      </w:r>
      <w:r w:rsidRPr="00814484">
        <w:rPr>
          <w:rFonts w:ascii="Arial" w:hAnsi="Arial" w:cs="Arial"/>
          <w:sz w:val="20"/>
          <w:szCs w:val="20"/>
        </w:rPr>
        <w:t>enjoyment, enrichment, and education of future generations, and to engender and</w:t>
      </w:r>
      <w:r w:rsidR="00814484" w:rsidRPr="00814484">
        <w:rPr>
          <w:rFonts w:ascii="Arial" w:hAnsi="Arial" w:cs="Arial"/>
          <w:sz w:val="20"/>
          <w:szCs w:val="20"/>
        </w:rPr>
        <w:t xml:space="preserve"> </w:t>
      </w:r>
      <w:r w:rsidRPr="00814484">
        <w:rPr>
          <w:rFonts w:ascii="Arial" w:hAnsi="Arial" w:cs="Arial"/>
          <w:sz w:val="20"/>
          <w:szCs w:val="20"/>
        </w:rPr>
        <w:t>perpetuate an appreciation and respect for Grove City’s early efforts and</w:t>
      </w:r>
      <w:r w:rsidR="00814484" w:rsidRPr="00814484">
        <w:rPr>
          <w:rFonts w:ascii="Arial" w:hAnsi="Arial" w:cs="Arial"/>
          <w:sz w:val="20"/>
          <w:szCs w:val="20"/>
        </w:rPr>
        <w:t xml:space="preserve"> </w:t>
      </w:r>
      <w:r w:rsidRPr="00814484">
        <w:rPr>
          <w:rFonts w:ascii="Arial" w:hAnsi="Arial" w:cs="Arial"/>
          <w:sz w:val="20"/>
          <w:szCs w:val="20"/>
        </w:rPr>
        <w:t>achievements</w:t>
      </w:r>
      <w:r w:rsidR="00F602BB" w:rsidRPr="00A132E1">
        <w:rPr>
          <w:rFonts w:ascii="Arial" w:hAnsi="Arial" w:cs="Arial"/>
          <w:sz w:val="20"/>
          <w:szCs w:val="20"/>
        </w:rPr>
        <w:t>.</w:t>
      </w:r>
    </w:p>
    <w:p w:rsidR="00145D37" w:rsidRPr="00814484" w:rsidRDefault="00145D37" w:rsidP="00145D37">
      <w:pPr>
        <w:spacing w:after="0" w:line="240" w:lineRule="auto"/>
        <w:rPr>
          <w:rFonts w:ascii="Arial" w:hAnsi="Arial" w:cs="Arial"/>
          <w:sz w:val="20"/>
          <w:szCs w:val="20"/>
        </w:rPr>
      </w:pPr>
    </w:p>
    <w:p w:rsidR="00145D37" w:rsidRPr="00814484" w:rsidRDefault="00145D37" w:rsidP="00145D37">
      <w:pPr>
        <w:spacing w:after="0" w:line="240" w:lineRule="auto"/>
        <w:rPr>
          <w:rFonts w:ascii="Arial" w:hAnsi="Arial" w:cs="Arial"/>
          <w:sz w:val="20"/>
          <w:szCs w:val="20"/>
        </w:rPr>
      </w:pPr>
      <w:r w:rsidRPr="009B7836">
        <w:rPr>
          <w:rFonts w:ascii="Arial" w:hAnsi="Arial" w:cs="Arial"/>
          <w:b/>
          <w:sz w:val="20"/>
          <w:szCs w:val="20"/>
        </w:rPr>
        <w:t>Citizen Participation –</w:t>
      </w:r>
      <w:r w:rsidRPr="00814484">
        <w:rPr>
          <w:rFonts w:ascii="Arial" w:hAnsi="Arial" w:cs="Arial"/>
          <w:sz w:val="20"/>
          <w:szCs w:val="20"/>
        </w:rPr>
        <w:t xml:space="preserve"> Provide</w:t>
      </w:r>
      <w:r w:rsidR="00315748">
        <w:rPr>
          <w:rFonts w:ascii="Arial" w:hAnsi="Arial" w:cs="Arial"/>
          <w:sz w:val="20"/>
          <w:szCs w:val="20"/>
        </w:rPr>
        <w:t xml:space="preserve"> a</w:t>
      </w:r>
      <w:r w:rsidRPr="00814484">
        <w:rPr>
          <w:rFonts w:ascii="Arial" w:hAnsi="Arial" w:cs="Arial"/>
          <w:sz w:val="20"/>
          <w:szCs w:val="20"/>
        </w:rPr>
        <w:t xml:space="preserve"> mechanism for continual discussion among</w:t>
      </w:r>
      <w:r w:rsidR="00814484" w:rsidRPr="00814484">
        <w:rPr>
          <w:rFonts w:ascii="Arial" w:hAnsi="Arial" w:cs="Arial"/>
          <w:sz w:val="20"/>
          <w:szCs w:val="20"/>
        </w:rPr>
        <w:t xml:space="preserve"> </w:t>
      </w:r>
      <w:r w:rsidRPr="00814484">
        <w:rPr>
          <w:rFonts w:ascii="Arial" w:hAnsi="Arial" w:cs="Arial"/>
          <w:sz w:val="20"/>
          <w:szCs w:val="20"/>
        </w:rPr>
        <w:t>residents concerning the development of Grove City and for their participation in</w:t>
      </w:r>
      <w:r w:rsidR="00814484" w:rsidRPr="00814484">
        <w:rPr>
          <w:rFonts w:ascii="Arial" w:hAnsi="Arial" w:cs="Arial"/>
          <w:sz w:val="20"/>
          <w:szCs w:val="20"/>
        </w:rPr>
        <w:t xml:space="preserve"> </w:t>
      </w:r>
      <w:r w:rsidRPr="00814484">
        <w:rPr>
          <w:rFonts w:ascii="Arial" w:hAnsi="Arial" w:cs="Arial"/>
          <w:sz w:val="20"/>
          <w:szCs w:val="20"/>
        </w:rPr>
        <w:t>regional affairs</w:t>
      </w:r>
      <w:r w:rsidR="00F602BB" w:rsidRPr="00A132E1">
        <w:rPr>
          <w:rFonts w:ascii="Arial" w:hAnsi="Arial" w:cs="Arial"/>
          <w:sz w:val="20"/>
          <w:szCs w:val="20"/>
        </w:rPr>
        <w:t>.</w:t>
      </w:r>
    </w:p>
    <w:p w:rsidR="00145D37" w:rsidRPr="00814484" w:rsidRDefault="00145D37" w:rsidP="00145D37">
      <w:pPr>
        <w:spacing w:after="0" w:line="240" w:lineRule="auto"/>
        <w:rPr>
          <w:rFonts w:ascii="Arial" w:hAnsi="Arial" w:cs="Arial"/>
          <w:sz w:val="20"/>
          <w:szCs w:val="20"/>
        </w:rPr>
      </w:pPr>
    </w:p>
    <w:p w:rsidR="002E68AB" w:rsidRPr="00814484" w:rsidRDefault="00145D37" w:rsidP="00145D37">
      <w:pPr>
        <w:spacing w:after="0" w:line="240" w:lineRule="auto"/>
        <w:rPr>
          <w:rFonts w:ascii="Arial" w:hAnsi="Arial" w:cs="Arial"/>
          <w:sz w:val="20"/>
          <w:szCs w:val="20"/>
        </w:rPr>
      </w:pPr>
      <w:proofErr w:type="gramStart"/>
      <w:r w:rsidRPr="009B7836">
        <w:rPr>
          <w:rFonts w:ascii="Arial" w:hAnsi="Arial" w:cs="Arial"/>
          <w:b/>
          <w:sz w:val="20"/>
          <w:szCs w:val="20"/>
        </w:rPr>
        <w:t>Intergovernmental Cooperation –</w:t>
      </w:r>
      <w:r w:rsidRPr="00814484">
        <w:rPr>
          <w:rFonts w:ascii="Arial" w:hAnsi="Arial" w:cs="Arial"/>
          <w:sz w:val="20"/>
          <w:szCs w:val="20"/>
        </w:rPr>
        <w:t xml:space="preserve"> To participate fully in matters of regional</w:t>
      </w:r>
      <w:r w:rsidR="00814484" w:rsidRPr="00814484">
        <w:rPr>
          <w:rFonts w:ascii="Arial" w:hAnsi="Arial" w:cs="Arial"/>
          <w:sz w:val="20"/>
          <w:szCs w:val="20"/>
        </w:rPr>
        <w:t xml:space="preserve"> </w:t>
      </w:r>
      <w:r w:rsidRPr="00814484">
        <w:rPr>
          <w:rFonts w:ascii="Arial" w:hAnsi="Arial" w:cs="Arial"/>
          <w:sz w:val="20"/>
          <w:szCs w:val="20"/>
        </w:rPr>
        <w:t>importance, and provide for the continued development of a healthy community</w:t>
      </w:r>
      <w:r w:rsidR="00814484" w:rsidRPr="00814484">
        <w:rPr>
          <w:rFonts w:ascii="Arial" w:hAnsi="Arial" w:cs="Arial"/>
          <w:sz w:val="20"/>
          <w:szCs w:val="20"/>
        </w:rPr>
        <w:t xml:space="preserve"> </w:t>
      </w:r>
      <w:r w:rsidRPr="00814484">
        <w:rPr>
          <w:rFonts w:ascii="Arial" w:hAnsi="Arial" w:cs="Arial"/>
          <w:sz w:val="20"/>
          <w:szCs w:val="20"/>
        </w:rPr>
        <w:t xml:space="preserve">with the neighboring </w:t>
      </w:r>
      <w:r w:rsidR="007634E0">
        <w:rPr>
          <w:rFonts w:ascii="Arial" w:hAnsi="Arial" w:cs="Arial"/>
          <w:sz w:val="20"/>
          <w:szCs w:val="20"/>
        </w:rPr>
        <w:t>municipalities</w:t>
      </w:r>
      <w:r w:rsidRPr="00814484">
        <w:rPr>
          <w:rFonts w:ascii="Arial" w:hAnsi="Arial" w:cs="Arial"/>
          <w:sz w:val="20"/>
          <w:szCs w:val="20"/>
        </w:rPr>
        <w:t>, school district, and greater region</w:t>
      </w:r>
      <w:r w:rsidR="00F602BB" w:rsidRPr="00A132E1">
        <w:rPr>
          <w:rFonts w:ascii="Arial" w:hAnsi="Arial" w:cs="Arial"/>
          <w:sz w:val="20"/>
          <w:szCs w:val="20"/>
        </w:rPr>
        <w:t>.</w:t>
      </w:r>
      <w:proofErr w:type="gramEnd"/>
    </w:p>
    <w:p w:rsidR="00FB3199" w:rsidRPr="00814484" w:rsidRDefault="00FB3199" w:rsidP="00145D37">
      <w:pPr>
        <w:spacing w:after="0" w:line="240" w:lineRule="auto"/>
        <w:rPr>
          <w:rFonts w:ascii="Arial" w:hAnsi="Arial" w:cs="Arial"/>
          <w:sz w:val="20"/>
          <w:szCs w:val="20"/>
        </w:rPr>
      </w:pPr>
    </w:p>
    <w:p w:rsidR="007F47DE" w:rsidRPr="00814484" w:rsidRDefault="004C3EA5" w:rsidP="00814484">
      <w:pPr>
        <w:spacing w:after="0" w:line="240" w:lineRule="auto"/>
        <w:jc w:val="center"/>
        <w:rPr>
          <w:rFonts w:ascii="Arial" w:hAnsi="Arial" w:cs="Arial"/>
          <w:b/>
          <w:sz w:val="20"/>
          <w:szCs w:val="20"/>
        </w:rPr>
      </w:pPr>
      <w:r w:rsidRPr="00814484">
        <w:rPr>
          <w:rFonts w:ascii="Arial" w:hAnsi="Arial" w:cs="Arial"/>
          <w:sz w:val="20"/>
          <w:szCs w:val="20"/>
        </w:rPr>
        <w:br w:type="page"/>
      </w:r>
      <w:r w:rsidR="007F47DE" w:rsidRPr="00814484">
        <w:rPr>
          <w:rFonts w:ascii="Arial" w:hAnsi="Arial" w:cs="Arial"/>
          <w:b/>
          <w:sz w:val="20"/>
          <w:szCs w:val="20"/>
        </w:rPr>
        <w:t>ARTICLE 3</w:t>
      </w:r>
    </w:p>
    <w:p w:rsidR="007F47DE" w:rsidRPr="00814484" w:rsidRDefault="007F47DE" w:rsidP="00814484">
      <w:pPr>
        <w:spacing w:after="0" w:line="240" w:lineRule="auto"/>
        <w:jc w:val="center"/>
        <w:rPr>
          <w:rFonts w:ascii="Arial" w:hAnsi="Arial" w:cs="Arial"/>
          <w:b/>
          <w:sz w:val="20"/>
          <w:szCs w:val="20"/>
        </w:rPr>
      </w:pPr>
      <w:r w:rsidRPr="00814484">
        <w:rPr>
          <w:rFonts w:ascii="Arial" w:hAnsi="Arial" w:cs="Arial"/>
          <w:b/>
          <w:sz w:val="20"/>
          <w:szCs w:val="20"/>
        </w:rPr>
        <w:t>DISTRICT DESCRIPTIONS</w:t>
      </w:r>
    </w:p>
    <w:p w:rsidR="007F47DE" w:rsidRPr="00814484" w:rsidRDefault="007F47DE" w:rsidP="00814484">
      <w:pPr>
        <w:spacing w:after="0" w:line="240" w:lineRule="auto"/>
        <w:jc w:val="center"/>
        <w:rPr>
          <w:rFonts w:ascii="Arial" w:hAnsi="Arial" w:cs="Arial"/>
          <w:b/>
          <w:sz w:val="20"/>
          <w:szCs w:val="20"/>
        </w:rPr>
      </w:pPr>
    </w:p>
    <w:p w:rsidR="007F47DE" w:rsidRPr="00814484" w:rsidRDefault="007F47DE" w:rsidP="007F47DE">
      <w:pPr>
        <w:spacing w:after="0" w:line="240" w:lineRule="auto"/>
        <w:rPr>
          <w:rFonts w:ascii="Arial" w:hAnsi="Arial" w:cs="Arial"/>
          <w:sz w:val="20"/>
          <w:szCs w:val="20"/>
        </w:rPr>
      </w:pPr>
      <w:r w:rsidRPr="00814484">
        <w:rPr>
          <w:rFonts w:ascii="Arial" w:hAnsi="Arial" w:cs="Arial"/>
          <w:b/>
          <w:sz w:val="20"/>
          <w:szCs w:val="20"/>
        </w:rPr>
        <w:t>Section 301</w:t>
      </w:r>
    </w:p>
    <w:p w:rsidR="007F47DE" w:rsidRPr="00814484" w:rsidRDefault="007F47DE" w:rsidP="007F47DE">
      <w:pPr>
        <w:spacing w:after="0" w:line="240" w:lineRule="auto"/>
        <w:rPr>
          <w:rFonts w:ascii="Arial" w:hAnsi="Arial" w:cs="Arial"/>
          <w:sz w:val="20"/>
          <w:szCs w:val="20"/>
        </w:rPr>
      </w:pPr>
    </w:p>
    <w:p w:rsidR="007F47DE" w:rsidRPr="00814484" w:rsidRDefault="007F47DE" w:rsidP="007F47DE">
      <w:pPr>
        <w:spacing w:after="0" w:line="240" w:lineRule="auto"/>
        <w:rPr>
          <w:rFonts w:ascii="Arial" w:hAnsi="Arial" w:cs="Arial"/>
          <w:sz w:val="20"/>
          <w:szCs w:val="20"/>
        </w:rPr>
      </w:pPr>
      <w:r w:rsidRPr="00814484">
        <w:rPr>
          <w:rFonts w:ascii="Arial" w:hAnsi="Arial" w:cs="Arial"/>
          <w:sz w:val="20"/>
          <w:szCs w:val="20"/>
        </w:rPr>
        <w:t>A map entitled the Grove City Borough Zoning Map is hereby adopted as part of this chapter.  The official Zoning Map shall be kept on file and available for examination at the Borough offices.</w:t>
      </w:r>
    </w:p>
    <w:p w:rsidR="007F47DE" w:rsidRPr="00814484" w:rsidRDefault="007F47DE" w:rsidP="007F47DE">
      <w:pPr>
        <w:spacing w:after="0" w:line="240" w:lineRule="auto"/>
        <w:rPr>
          <w:rFonts w:ascii="Arial" w:hAnsi="Arial" w:cs="Arial"/>
          <w:sz w:val="20"/>
          <w:szCs w:val="20"/>
        </w:rPr>
      </w:pPr>
    </w:p>
    <w:p w:rsidR="007F47DE" w:rsidRPr="00814484" w:rsidRDefault="007F47DE" w:rsidP="007F47DE">
      <w:pPr>
        <w:spacing w:after="0" w:line="240" w:lineRule="auto"/>
        <w:rPr>
          <w:rFonts w:ascii="Arial" w:hAnsi="Arial" w:cs="Arial"/>
          <w:sz w:val="20"/>
          <w:szCs w:val="20"/>
        </w:rPr>
      </w:pPr>
      <w:proofErr w:type="gramStart"/>
      <w:r w:rsidRPr="00814484">
        <w:rPr>
          <w:rFonts w:ascii="Arial" w:hAnsi="Arial" w:cs="Arial"/>
          <w:sz w:val="20"/>
          <w:szCs w:val="20"/>
          <w:u w:val="single"/>
        </w:rPr>
        <w:t>Annexed Areas</w:t>
      </w:r>
      <w:r w:rsidRPr="00814484">
        <w:rPr>
          <w:rFonts w:ascii="Arial" w:hAnsi="Arial" w:cs="Arial"/>
          <w:sz w:val="20"/>
          <w:szCs w:val="20"/>
        </w:rPr>
        <w:t>.</w:t>
      </w:r>
      <w:proofErr w:type="gramEnd"/>
      <w:r w:rsidRPr="00814484">
        <w:rPr>
          <w:rFonts w:ascii="Arial" w:hAnsi="Arial" w:cs="Arial"/>
          <w:sz w:val="20"/>
          <w:szCs w:val="20"/>
        </w:rPr>
        <w:t xml:space="preserve">  Any territory hereafter annexed or gained by discovery by the Borough of Grove City will be automatically zoned R-1A Residential District until otherwise classified.</w:t>
      </w:r>
    </w:p>
    <w:p w:rsidR="007F47DE" w:rsidRPr="00814484" w:rsidRDefault="007F47DE" w:rsidP="007F47DE">
      <w:pPr>
        <w:spacing w:after="0" w:line="240" w:lineRule="auto"/>
        <w:rPr>
          <w:rFonts w:ascii="Arial" w:hAnsi="Arial" w:cs="Arial"/>
          <w:sz w:val="20"/>
          <w:szCs w:val="20"/>
        </w:rPr>
      </w:pPr>
    </w:p>
    <w:p w:rsidR="007F47DE" w:rsidRPr="00814484" w:rsidRDefault="007F47DE" w:rsidP="007F47DE">
      <w:pPr>
        <w:spacing w:after="0" w:line="240" w:lineRule="auto"/>
        <w:rPr>
          <w:rFonts w:ascii="Arial" w:hAnsi="Arial" w:cs="Arial"/>
          <w:sz w:val="20"/>
          <w:szCs w:val="20"/>
        </w:rPr>
      </w:pPr>
      <w:proofErr w:type="gramStart"/>
      <w:r w:rsidRPr="00814484">
        <w:rPr>
          <w:rFonts w:ascii="Arial" w:hAnsi="Arial" w:cs="Arial"/>
          <w:sz w:val="20"/>
          <w:szCs w:val="20"/>
          <w:u w:val="single"/>
        </w:rPr>
        <w:t>District Boundaries</w:t>
      </w:r>
      <w:r w:rsidRPr="00814484">
        <w:rPr>
          <w:rFonts w:ascii="Arial" w:hAnsi="Arial" w:cs="Arial"/>
          <w:sz w:val="20"/>
          <w:szCs w:val="20"/>
        </w:rPr>
        <w:t>.</w:t>
      </w:r>
      <w:proofErr w:type="gramEnd"/>
      <w:r w:rsidRPr="00814484">
        <w:rPr>
          <w:rFonts w:ascii="Arial" w:hAnsi="Arial" w:cs="Arial"/>
          <w:sz w:val="20"/>
          <w:szCs w:val="20"/>
        </w:rPr>
        <w:t xml:space="preserve">  District boundaries that are shown between the lines of streets, streams and transportation rights-of-way shall be deemed to follow the centerline.  The vacation of streets shall not affect the locations of such district boundaries.  When the Zoning Officer cannot definitely determine the location of a district boundary by such centerlines, by the scale of dimensions stated on the Zoning Map or by the fact that it clearly coincides with a property line the Officer shall refuse action.  The Zoning Hearing Board, upon appeal, shall interpret the location of the district boundary with reference to the scale of the Zoning Map and the purpose set forth in all relevant provisions of this chapter.</w:t>
      </w:r>
    </w:p>
    <w:p w:rsidR="007F47DE" w:rsidRPr="00814484" w:rsidRDefault="007F47DE" w:rsidP="007F47DE">
      <w:pPr>
        <w:spacing w:after="0" w:line="240" w:lineRule="auto"/>
        <w:rPr>
          <w:rFonts w:ascii="Arial" w:hAnsi="Arial" w:cs="Arial"/>
          <w:sz w:val="20"/>
          <w:szCs w:val="20"/>
        </w:rPr>
      </w:pPr>
    </w:p>
    <w:p w:rsidR="007F47DE" w:rsidRPr="00814484" w:rsidRDefault="007F47DE" w:rsidP="007F47DE">
      <w:pPr>
        <w:spacing w:after="0" w:line="240" w:lineRule="auto"/>
        <w:rPr>
          <w:rFonts w:ascii="Arial" w:hAnsi="Arial" w:cs="Arial"/>
          <w:sz w:val="20"/>
          <w:szCs w:val="20"/>
        </w:rPr>
      </w:pPr>
      <w:proofErr w:type="gramStart"/>
      <w:r w:rsidRPr="00814484">
        <w:rPr>
          <w:rFonts w:ascii="Arial" w:hAnsi="Arial" w:cs="Arial"/>
          <w:sz w:val="20"/>
          <w:szCs w:val="20"/>
          <w:u w:val="single"/>
        </w:rPr>
        <w:t>Zoning District Changes</w:t>
      </w:r>
      <w:r w:rsidRPr="00814484">
        <w:rPr>
          <w:rFonts w:ascii="Arial" w:hAnsi="Arial" w:cs="Arial"/>
          <w:sz w:val="20"/>
          <w:szCs w:val="20"/>
        </w:rPr>
        <w:t>.</w:t>
      </w:r>
      <w:proofErr w:type="gramEnd"/>
      <w:r w:rsidRPr="00814484">
        <w:rPr>
          <w:rFonts w:ascii="Arial" w:hAnsi="Arial" w:cs="Arial"/>
          <w:sz w:val="20"/>
          <w:szCs w:val="20"/>
        </w:rPr>
        <w:t xml:space="preserve">  All approved changes to zoning districts shall be promptly recorded on the Zoning Map by the Zoning Officer.</w:t>
      </w:r>
    </w:p>
    <w:p w:rsidR="007F47DE" w:rsidRPr="00814484" w:rsidRDefault="007F47DE" w:rsidP="007F47DE">
      <w:pPr>
        <w:spacing w:after="0" w:line="240" w:lineRule="auto"/>
        <w:rPr>
          <w:rFonts w:ascii="Arial" w:hAnsi="Arial" w:cs="Arial"/>
          <w:sz w:val="20"/>
          <w:szCs w:val="20"/>
        </w:rPr>
      </w:pPr>
    </w:p>
    <w:p w:rsidR="007F47DE" w:rsidRPr="00814484" w:rsidRDefault="007F47DE" w:rsidP="007F47DE">
      <w:pPr>
        <w:spacing w:after="0" w:line="240" w:lineRule="auto"/>
        <w:rPr>
          <w:rFonts w:ascii="Arial" w:hAnsi="Arial" w:cs="Arial"/>
          <w:sz w:val="20"/>
          <w:szCs w:val="20"/>
        </w:rPr>
      </w:pPr>
      <w:proofErr w:type="gramStart"/>
      <w:r w:rsidRPr="00814484">
        <w:rPr>
          <w:rFonts w:ascii="Arial" w:hAnsi="Arial" w:cs="Arial"/>
          <w:sz w:val="20"/>
          <w:szCs w:val="20"/>
          <w:u w:val="single"/>
        </w:rPr>
        <w:t>Permitted Uses, Conditional Uses and Special Exceptions</w:t>
      </w:r>
      <w:r w:rsidRPr="00814484">
        <w:rPr>
          <w:rFonts w:ascii="Arial" w:hAnsi="Arial" w:cs="Arial"/>
          <w:sz w:val="20"/>
          <w:szCs w:val="20"/>
        </w:rPr>
        <w:t>.</w:t>
      </w:r>
      <w:proofErr w:type="gramEnd"/>
      <w:r w:rsidRPr="00814484">
        <w:rPr>
          <w:rFonts w:ascii="Arial" w:hAnsi="Arial" w:cs="Arial"/>
          <w:sz w:val="20"/>
          <w:szCs w:val="20"/>
        </w:rPr>
        <w:t xml:space="preserve">  The permitted uses, conditional uses and special exceptions for each district are shown in the following tables of this chapter and are considered principal uses unless clearly noted.  Conditional uses may be granted or denied by the Borough Council with the advice of the Planning Commission in accordance with the express standards and criteria of this chapter.  In granting a conditional use, the Borough Council may attach reasonable conditions, as they may deem necessary to implement the purposes of this chapter and safeguard the neighborhood.  Special exceptions may be granted or denied by the Zoning Hearing Board in accordance with the express standards and criteria of this chapter.  In granting a special exception, the Board may attach reasonable conditions and safeguards as it may deem necessary to implement the purpose of this chapter and protect the neighborhood.  Uses in each category shall be according to the common meaning of the term or according to definitions set forth in Article </w:t>
      </w:r>
      <w:r w:rsidR="007634E0">
        <w:rPr>
          <w:rFonts w:ascii="Arial" w:hAnsi="Arial" w:cs="Arial"/>
          <w:sz w:val="20"/>
          <w:szCs w:val="20"/>
        </w:rPr>
        <w:t>7</w:t>
      </w:r>
      <w:r w:rsidRPr="00814484">
        <w:rPr>
          <w:rFonts w:ascii="Arial" w:hAnsi="Arial" w:cs="Arial"/>
          <w:sz w:val="20"/>
          <w:szCs w:val="20"/>
        </w:rPr>
        <w:t xml:space="preserve">.  </w:t>
      </w:r>
    </w:p>
    <w:p w:rsidR="007F47DE" w:rsidRPr="00814484" w:rsidRDefault="007F47DE" w:rsidP="007F47DE">
      <w:pPr>
        <w:spacing w:after="0" w:line="240" w:lineRule="auto"/>
        <w:rPr>
          <w:rFonts w:ascii="Arial" w:hAnsi="Arial" w:cs="Arial"/>
          <w:sz w:val="20"/>
          <w:szCs w:val="20"/>
        </w:rPr>
      </w:pPr>
    </w:p>
    <w:p w:rsidR="007F47DE" w:rsidRPr="00814484" w:rsidRDefault="007F47DE" w:rsidP="007F47DE">
      <w:pPr>
        <w:spacing w:after="0" w:line="240" w:lineRule="auto"/>
        <w:rPr>
          <w:rFonts w:ascii="Arial" w:hAnsi="Arial" w:cs="Arial"/>
          <w:sz w:val="20"/>
          <w:szCs w:val="20"/>
        </w:rPr>
      </w:pPr>
      <w:r w:rsidRPr="00814484">
        <w:rPr>
          <w:rFonts w:ascii="Arial" w:hAnsi="Arial" w:cs="Arial"/>
          <w:sz w:val="20"/>
          <w:szCs w:val="20"/>
        </w:rPr>
        <w:t>If the zoning officer cannot determine that any proposed use of land is provided for within any district or is not substantially similar to any defined use he shall refuse action. The Zoning Officer shall refer the application to the Zoning Hearing Board, which shall have the authority to permit or deny the proposed use.  The use may be permitted if it is similar to and compatible with permitted uses in the district and in no way is in conflict with the general purpose and intent of this chapter or any provision permitting the same; provided, that the same shall comply and follow all regulations for such use.</w:t>
      </w:r>
    </w:p>
    <w:p w:rsidR="007F47DE" w:rsidRPr="00814484" w:rsidRDefault="007F47DE">
      <w:pPr>
        <w:rPr>
          <w:rFonts w:ascii="Arial" w:hAnsi="Arial" w:cs="Arial"/>
          <w:sz w:val="20"/>
          <w:szCs w:val="20"/>
        </w:rPr>
      </w:pPr>
      <w:r w:rsidRPr="00814484">
        <w:rPr>
          <w:rFonts w:ascii="Arial" w:hAnsi="Arial" w:cs="Arial"/>
          <w:sz w:val="20"/>
          <w:szCs w:val="20"/>
        </w:rPr>
        <w:br w:type="page"/>
      </w:r>
    </w:p>
    <w:p w:rsidR="00FB3199" w:rsidRPr="00814484" w:rsidRDefault="00E13E5E" w:rsidP="00E13E5E">
      <w:pPr>
        <w:spacing w:after="0" w:line="240" w:lineRule="auto"/>
        <w:jc w:val="center"/>
        <w:rPr>
          <w:rFonts w:ascii="Arial" w:hAnsi="Arial" w:cs="Arial"/>
          <w:b/>
          <w:sz w:val="20"/>
          <w:szCs w:val="20"/>
        </w:rPr>
      </w:pPr>
      <w:r w:rsidRPr="00814484">
        <w:rPr>
          <w:rFonts w:ascii="Arial" w:hAnsi="Arial" w:cs="Arial"/>
          <w:b/>
          <w:sz w:val="20"/>
          <w:szCs w:val="20"/>
        </w:rPr>
        <w:t xml:space="preserve">Section 302 </w:t>
      </w:r>
      <w:r w:rsidR="00FB3199" w:rsidRPr="00814484">
        <w:rPr>
          <w:rFonts w:ascii="Arial" w:hAnsi="Arial" w:cs="Arial"/>
          <w:b/>
          <w:sz w:val="20"/>
          <w:szCs w:val="20"/>
        </w:rPr>
        <w:t>R-1A RESIDENTIAL DISTRICT</w:t>
      </w:r>
    </w:p>
    <w:p w:rsidR="00FB3199" w:rsidRPr="00814484" w:rsidRDefault="00FB3199" w:rsidP="00FB3199">
      <w:pPr>
        <w:spacing w:after="0" w:line="240" w:lineRule="auto"/>
        <w:rPr>
          <w:rFonts w:ascii="Arial" w:hAnsi="Arial" w:cs="Arial"/>
          <w:sz w:val="20"/>
          <w:szCs w:val="20"/>
        </w:rPr>
      </w:pPr>
    </w:p>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PURPOSE</w:t>
      </w:r>
    </w:p>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 xml:space="preserve">The purpose of this district is to provide a zoning district in which the dominant use of land will be single-family residential dwellings. Other uses will be permitted only to the extent they do not jeopardize the security of single family dwelling and residential neighborhoods </w:t>
      </w:r>
    </w:p>
    <w:p w:rsidR="00FB3199" w:rsidRPr="00814484" w:rsidRDefault="00FB3199" w:rsidP="00FB3199">
      <w:pPr>
        <w:spacing w:after="0" w:line="240" w:lineRule="auto"/>
        <w:rPr>
          <w:rFonts w:ascii="Arial" w:hAnsi="Arial" w:cs="Arial"/>
          <w:sz w:val="20"/>
          <w:szCs w:val="20"/>
        </w:rPr>
      </w:pPr>
    </w:p>
    <w:tbl>
      <w:tblPr>
        <w:tblW w:w="0" w:type="auto"/>
        <w:tblInd w:w="9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428"/>
        <w:gridCol w:w="4428"/>
      </w:tblGrid>
      <w:tr w:rsidR="00FB3199" w:rsidRPr="00814484" w:rsidTr="00814484">
        <w:trPr>
          <w:cantSplit/>
        </w:trPr>
        <w:tc>
          <w:tcPr>
            <w:tcW w:w="8856" w:type="dxa"/>
            <w:gridSpan w:val="2"/>
            <w:shd w:val="solid" w:color="000000" w:fill="FFFFFF"/>
          </w:tcPr>
          <w:p w:rsidR="00FB3199" w:rsidRPr="00814484" w:rsidRDefault="00FB3199" w:rsidP="00FB3199">
            <w:pPr>
              <w:spacing w:after="0" w:line="240" w:lineRule="auto"/>
              <w:rPr>
                <w:rFonts w:ascii="Arial" w:hAnsi="Arial" w:cs="Arial"/>
                <w:b/>
                <w:bCs/>
                <w:sz w:val="20"/>
                <w:szCs w:val="20"/>
              </w:rPr>
            </w:pPr>
            <w:r w:rsidRPr="00814484">
              <w:rPr>
                <w:rFonts w:ascii="Arial" w:hAnsi="Arial" w:cs="Arial"/>
                <w:b/>
                <w:bCs/>
                <w:sz w:val="20"/>
                <w:szCs w:val="20"/>
              </w:rPr>
              <w:t xml:space="preserve">R-1A  Residential District , Table of Uses </w:t>
            </w:r>
          </w:p>
        </w:tc>
      </w:tr>
      <w:tr w:rsidR="00FB3199" w:rsidRPr="00814484" w:rsidTr="00814484">
        <w:tc>
          <w:tcPr>
            <w:tcW w:w="4428" w:type="dxa"/>
          </w:tcPr>
          <w:p w:rsidR="00FB3199" w:rsidRPr="00814484" w:rsidRDefault="00FB3199" w:rsidP="00FB3199">
            <w:pPr>
              <w:spacing w:after="0" w:line="240" w:lineRule="auto"/>
              <w:rPr>
                <w:rFonts w:ascii="Arial" w:hAnsi="Arial" w:cs="Arial"/>
                <w:b/>
                <w:bCs/>
                <w:sz w:val="20"/>
                <w:szCs w:val="20"/>
              </w:rPr>
            </w:pPr>
            <w:r w:rsidRPr="00814484">
              <w:rPr>
                <w:rFonts w:ascii="Arial" w:hAnsi="Arial" w:cs="Arial"/>
                <w:b/>
                <w:bCs/>
                <w:sz w:val="20"/>
                <w:szCs w:val="20"/>
              </w:rPr>
              <w:t xml:space="preserve">Permitted Uses </w:t>
            </w:r>
          </w:p>
        </w:tc>
        <w:tc>
          <w:tcPr>
            <w:tcW w:w="4428" w:type="dxa"/>
          </w:tcPr>
          <w:p w:rsidR="00FB3199" w:rsidRPr="00814484" w:rsidRDefault="00FB3199" w:rsidP="00084869">
            <w:pPr>
              <w:spacing w:after="0" w:line="240" w:lineRule="auto"/>
              <w:rPr>
                <w:rFonts w:ascii="Arial" w:hAnsi="Arial" w:cs="Arial"/>
                <w:sz w:val="20"/>
                <w:szCs w:val="20"/>
              </w:rPr>
            </w:pPr>
            <w:r w:rsidRPr="00814484">
              <w:rPr>
                <w:rFonts w:ascii="Arial" w:hAnsi="Arial" w:cs="Arial"/>
                <w:b/>
                <w:bCs/>
                <w:sz w:val="20"/>
                <w:szCs w:val="20"/>
              </w:rPr>
              <w:t>Special Exception</w:t>
            </w:r>
            <w:r w:rsidR="00084869">
              <w:rPr>
                <w:rFonts w:ascii="Arial" w:hAnsi="Arial" w:cs="Arial"/>
                <w:b/>
                <w:bCs/>
                <w:sz w:val="20"/>
                <w:szCs w:val="20"/>
              </w:rPr>
              <w:t>s</w:t>
            </w:r>
            <w:r w:rsidRPr="00814484">
              <w:rPr>
                <w:rFonts w:ascii="Arial" w:hAnsi="Arial" w:cs="Arial"/>
                <w:b/>
                <w:bCs/>
                <w:sz w:val="20"/>
                <w:szCs w:val="20"/>
              </w:rPr>
              <w:t xml:space="preserve"> </w:t>
            </w:r>
          </w:p>
        </w:tc>
      </w:tr>
      <w:tr w:rsidR="000E05DD" w:rsidRPr="00814484" w:rsidTr="00814484">
        <w:tc>
          <w:tcPr>
            <w:tcW w:w="4428" w:type="dxa"/>
          </w:tcPr>
          <w:p w:rsidR="000E05DD" w:rsidRPr="00A132E1" w:rsidRDefault="000E05DD" w:rsidP="0097576F">
            <w:pPr>
              <w:spacing w:after="0" w:line="240" w:lineRule="auto"/>
              <w:rPr>
                <w:rFonts w:ascii="Arial" w:hAnsi="Arial" w:cs="Arial"/>
                <w:sz w:val="20"/>
                <w:szCs w:val="20"/>
              </w:rPr>
            </w:pPr>
            <w:r w:rsidRPr="00A132E1">
              <w:rPr>
                <w:rFonts w:ascii="Arial" w:hAnsi="Arial" w:cs="Arial"/>
                <w:sz w:val="20"/>
                <w:szCs w:val="20"/>
              </w:rPr>
              <w:t xml:space="preserve">Single </w:t>
            </w:r>
            <w:r w:rsidR="0097576F" w:rsidRPr="00A132E1">
              <w:rPr>
                <w:rFonts w:ascii="Arial" w:hAnsi="Arial" w:cs="Arial"/>
                <w:sz w:val="20"/>
                <w:szCs w:val="20"/>
              </w:rPr>
              <w:t>F</w:t>
            </w:r>
            <w:r w:rsidRPr="00A132E1">
              <w:rPr>
                <w:rFonts w:ascii="Arial" w:hAnsi="Arial" w:cs="Arial"/>
                <w:sz w:val="20"/>
                <w:szCs w:val="20"/>
              </w:rPr>
              <w:t xml:space="preserve">amily </w:t>
            </w:r>
            <w:r w:rsidR="0097576F" w:rsidRPr="00A132E1">
              <w:rPr>
                <w:rFonts w:ascii="Arial" w:hAnsi="Arial" w:cs="Arial"/>
                <w:sz w:val="20"/>
                <w:szCs w:val="20"/>
              </w:rPr>
              <w:t>D</w:t>
            </w:r>
            <w:r w:rsidRPr="00A132E1">
              <w:rPr>
                <w:rFonts w:ascii="Arial" w:hAnsi="Arial" w:cs="Arial"/>
                <w:sz w:val="20"/>
                <w:szCs w:val="20"/>
              </w:rPr>
              <w:t>wellings</w:t>
            </w:r>
          </w:p>
        </w:tc>
        <w:tc>
          <w:tcPr>
            <w:tcW w:w="4428" w:type="dxa"/>
          </w:tcPr>
          <w:p w:rsidR="000E05DD" w:rsidRPr="00814484" w:rsidRDefault="000E05DD" w:rsidP="00F21138">
            <w:pPr>
              <w:spacing w:after="0" w:line="240" w:lineRule="auto"/>
              <w:rPr>
                <w:rFonts w:ascii="Arial" w:hAnsi="Arial" w:cs="Arial"/>
                <w:sz w:val="20"/>
                <w:szCs w:val="20"/>
              </w:rPr>
            </w:pPr>
            <w:r w:rsidRPr="00814484">
              <w:rPr>
                <w:rFonts w:ascii="Arial" w:hAnsi="Arial" w:cs="Arial"/>
                <w:sz w:val="20"/>
                <w:szCs w:val="20"/>
              </w:rPr>
              <w:t xml:space="preserve">Essential Service Structure (See Section </w:t>
            </w:r>
            <w:r>
              <w:rPr>
                <w:rFonts w:ascii="Arial" w:hAnsi="Arial" w:cs="Arial"/>
                <w:sz w:val="20"/>
                <w:szCs w:val="20"/>
              </w:rPr>
              <w:t>40</w:t>
            </w:r>
            <w:r w:rsidR="00F21138">
              <w:rPr>
                <w:rFonts w:ascii="Arial" w:hAnsi="Arial" w:cs="Arial"/>
                <w:sz w:val="20"/>
                <w:szCs w:val="20"/>
              </w:rPr>
              <w:t>2</w:t>
            </w:r>
            <w:r>
              <w:rPr>
                <w:rFonts w:ascii="Arial" w:hAnsi="Arial" w:cs="Arial"/>
                <w:sz w:val="20"/>
                <w:szCs w:val="20"/>
              </w:rPr>
              <w:t>)</w:t>
            </w:r>
          </w:p>
        </w:tc>
      </w:tr>
      <w:tr w:rsidR="000E05DD" w:rsidRPr="00814484" w:rsidTr="00814484">
        <w:tc>
          <w:tcPr>
            <w:tcW w:w="4428" w:type="dxa"/>
          </w:tcPr>
          <w:p w:rsidR="000E05DD" w:rsidRPr="00A132E1" w:rsidRDefault="0056636B" w:rsidP="0097576F">
            <w:pPr>
              <w:spacing w:after="0" w:line="240" w:lineRule="auto"/>
              <w:rPr>
                <w:rFonts w:ascii="Arial" w:hAnsi="Arial" w:cs="Arial"/>
                <w:sz w:val="20"/>
                <w:szCs w:val="20"/>
              </w:rPr>
            </w:pPr>
            <w:r w:rsidRPr="00A132E1">
              <w:rPr>
                <w:rFonts w:ascii="Arial" w:hAnsi="Arial" w:cs="Arial"/>
                <w:sz w:val="20"/>
                <w:szCs w:val="20"/>
              </w:rPr>
              <w:t>P</w:t>
            </w:r>
            <w:r w:rsidR="000E05DD" w:rsidRPr="00A132E1">
              <w:rPr>
                <w:rFonts w:ascii="Arial" w:hAnsi="Arial" w:cs="Arial"/>
                <w:sz w:val="20"/>
                <w:szCs w:val="20"/>
              </w:rPr>
              <w:t xml:space="preserve">lace of </w:t>
            </w:r>
            <w:r w:rsidR="0097576F" w:rsidRPr="00A132E1">
              <w:rPr>
                <w:rFonts w:ascii="Arial" w:hAnsi="Arial" w:cs="Arial"/>
                <w:sz w:val="20"/>
                <w:szCs w:val="20"/>
              </w:rPr>
              <w:t>W</w:t>
            </w:r>
            <w:r w:rsidR="000E05DD" w:rsidRPr="00A132E1">
              <w:rPr>
                <w:rFonts w:ascii="Arial" w:hAnsi="Arial" w:cs="Arial"/>
                <w:sz w:val="20"/>
                <w:szCs w:val="20"/>
              </w:rPr>
              <w:t>orship</w:t>
            </w:r>
          </w:p>
        </w:tc>
        <w:tc>
          <w:tcPr>
            <w:tcW w:w="4428" w:type="dxa"/>
          </w:tcPr>
          <w:p w:rsidR="000E05DD" w:rsidRPr="00814484" w:rsidRDefault="000E05DD" w:rsidP="00F21138">
            <w:pPr>
              <w:spacing w:after="0" w:line="240" w:lineRule="auto"/>
              <w:rPr>
                <w:rFonts w:ascii="Arial" w:hAnsi="Arial" w:cs="Arial"/>
                <w:sz w:val="20"/>
                <w:szCs w:val="20"/>
              </w:rPr>
            </w:pPr>
            <w:r w:rsidRPr="00814484">
              <w:rPr>
                <w:rFonts w:ascii="Arial" w:hAnsi="Arial" w:cs="Arial"/>
                <w:sz w:val="20"/>
                <w:szCs w:val="20"/>
              </w:rPr>
              <w:t xml:space="preserve">Family Day Care Home (See Section </w:t>
            </w:r>
            <w:r>
              <w:rPr>
                <w:rFonts w:ascii="Arial" w:hAnsi="Arial" w:cs="Arial"/>
                <w:sz w:val="20"/>
                <w:szCs w:val="20"/>
              </w:rPr>
              <w:t>40</w:t>
            </w:r>
            <w:r w:rsidR="00F21138">
              <w:rPr>
                <w:rFonts w:ascii="Arial" w:hAnsi="Arial" w:cs="Arial"/>
                <w:sz w:val="20"/>
                <w:szCs w:val="20"/>
              </w:rPr>
              <w:t>3</w:t>
            </w:r>
            <w:r w:rsidRPr="00814484">
              <w:rPr>
                <w:rFonts w:ascii="Arial" w:hAnsi="Arial" w:cs="Arial"/>
                <w:sz w:val="20"/>
                <w:szCs w:val="20"/>
              </w:rPr>
              <w:t>)</w:t>
            </w:r>
          </w:p>
        </w:tc>
      </w:tr>
      <w:tr w:rsidR="00FB3199" w:rsidRPr="00814484" w:rsidTr="00814484">
        <w:tc>
          <w:tcPr>
            <w:tcW w:w="4428"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 xml:space="preserve">Public Parks and Playgrounds </w:t>
            </w:r>
          </w:p>
        </w:tc>
        <w:tc>
          <w:tcPr>
            <w:tcW w:w="4428" w:type="dxa"/>
          </w:tcPr>
          <w:p w:rsidR="00FB3199" w:rsidRPr="00814484" w:rsidRDefault="00FB3199" w:rsidP="00FB3199">
            <w:pPr>
              <w:spacing w:after="0" w:line="240" w:lineRule="auto"/>
              <w:rPr>
                <w:rFonts w:ascii="Arial" w:hAnsi="Arial" w:cs="Arial"/>
                <w:sz w:val="20"/>
                <w:szCs w:val="20"/>
              </w:rPr>
            </w:pPr>
          </w:p>
        </w:tc>
      </w:tr>
      <w:tr w:rsidR="00FB3199" w:rsidRPr="00814484" w:rsidTr="00814484">
        <w:tc>
          <w:tcPr>
            <w:tcW w:w="4428"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 xml:space="preserve">No Impact Home Based Business </w:t>
            </w:r>
          </w:p>
        </w:tc>
        <w:tc>
          <w:tcPr>
            <w:tcW w:w="4428" w:type="dxa"/>
          </w:tcPr>
          <w:p w:rsidR="00FB3199" w:rsidRPr="00814484" w:rsidRDefault="00FB3199" w:rsidP="00FB3199">
            <w:pPr>
              <w:spacing w:after="0" w:line="240" w:lineRule="auto"/>
              <w:rPr>
                <w:rFonts w:ascii="Arial" w:hAnsi="Arial" w:cs="Arial"/>
                <w:sz w:val="20"/>
                <w:szCs w:val="20"/>
              </w:rPr>
            </w:pPr>
          </w:p>
        </w:tc>
      </w:tr>
      <w:tr w:rsidR="00FB3199" w:rsidRPr="00814484" w:rsidTr="00814484">
        <w:tc>
          <w:tcPr>
            <w:tcW w:w="4428" w:type="dxa"/>
          </w:tcPr>
          <w:p w:rsidR="00FB3199" w:rsidRPr="00A132E1" w:rsidRDefault="00FB3199" w:rsidP="0097576F">
            <w:pPr>
              <w:spacing w:after="0" w:line="240" w:lineRule="auto"/>
              <w:rPr>
                <w:rFonts w:ascii="Arial" w:hAnsi="Arial" w:cs="Arial"/>
                <w:sz w:val="20"/>
                <w:szCs w:val="20"/>
              </w:rPr>
            </w:pPr>
            <w:r w:rsidRPr="00A132E1">
              <w:rPr>
                <w:rFonts w:ascii="Arial" w:hAnsi="Arial" w:cs="Arial"/>
                <w:sz w:val="20"/>
                <w:szCs w:val="20"/>
              </w:rPr>
              <w:t xml:space="preserve">Essential </w:t>
            </w:r>
            <w:r w:rsidR="0097576F" w:rsidRPr="00A132E1">
              <w:rPr>
                <w:rFonts w:ascii="Arial" w:hAnsi="Arial" w:cs="Arial"/>
                <w:sz w:val="20"/>
                <w:szCs w:val="20"/>
              </w:rPr>
              <w:t>S</w:t>
            </w:r>
            <w:r w:rsidRPr="00A132E1">
              <w:rPr>
                <w:rFonts w:ascii="Arial" w:hAnsi="Arial" w:cs="Arial"/>
                <w:sz w:val="20"/>
                <w:szCs w:val="20"/>
              </w:rPr>
              <w:t>e</w:t>
            </w:r>
            <w:r w:rsidR="00703A8C" w:rsidRPr="00A132E1">
              <w:rPr>
                <w:rFonts w:ascii="Arial" w:hAnsi="Arial" w:cs="Arial"/>
                <w:sz w:val="20"/>
                <w:szCs w:val="20"/>
              </w:rPr>
              <w:t>rvices as defined in Article 7</w:t>
            </w:r>
          </w:p>
        </w:tc>
        <w:tc>
          <w:tcPr>
            <w:tcW w:w="4428" w:type="dxa"/>
          </w:tcPr>
          <w:p w:rsidR="00FB3199" w:rsidRPr="00814484" w:rsidRDefault="00FB3199" w:rsidP="00FB3199">
            <w:pPr>
              <w:spacing w:after="0" w:line="240" w:lineRule="auto"/>
              <w:rPr>
                <w:rFonts w:ascii="Arial" w:hAnsi="Arial" w:cs="Arial"/>
                <w:sz w:val="20"/>
                <w:szCs w:val="20"/>
              </w:rPr>
            </w:pPr>
          </w:p>
        </w:tc>
      </w:tr>
      <w:tr w:rsidR="00FB3199" w:rsidRPr="00814484" w:rsidTr="00814484">
        <w:tc>
          <w:tcPr>
            <w:tcW w:w="4428" w:type="dxa"/>
          </w:tcPr>
          <w:p w:rsidR="00FB3199" w:rsidRPr="00814484" w:rsidRDefault="00FB3199" w:rsidP="00FB3199">
            <w:pPr>
              <w:spacing w:after="0" w:line="240" w:lineRule="auto"/>
              <w:rPr>
                <w:rFonts w:ascii="Arial" w:hAnsi="Arial" w:cs="Arial"/>
                <w:sz w:val="20"/>
                <w:szCs w:val="20"/>
              </w:rPr>
            </w:pPr>
            <w:r w:rsidRPr="00814484">
              <w:rPr>
                <w:rFonts w:ascii="Arial" w:hAnsi="Arial" w:cs="Arial"/>
                <w:b/>
                <w:bCs/>
                <w:sz w:val="20"/>
                <w:szCs w:val="20"/>
              </w:rPr>
              <w:t>Accessory Uses</w:t>
            </w:r>
          </w:p>
        </w:tc>
        <w:tc>
          <w:tcPr>
            <w:tcW w:w="4428" w:type="dxa"/>
          </w:tcPr>
          <w:p w:rsidR="00FB3199" w:rsidRPr="00814484" w:rsidRDefault="00FB3199" w:rsidP="00FB3199">
            <w:pPr>
              <w:spacing w:after="0" w:line="240" w:lineRule="auto"/>
              <w:rPr>
                <w:rFonts w:ascii="Arial" w:hAnsi="Arial" w:cs="Arial"/>
                <w:sz w:val="20"/>
                <w:szCs w:val="20"/>
              </w:rPr>
            </w:pPr>
          </w:p>
        </w:tc>
      </w:tr>
      <w:tr w:rsidR="00FB3199" w:rsidRPr="00814484" w:rsidTr="00814484">
        <w:tc>
          <w:tcPr>
            <w:tcW w:w="4428" w:type="dxa"/>
          </w:tcPr>
          <w:p w:rsidR="00FB3199" w:rsidRPr="00814484" w:rsidRDefault="00FB3199" w:rsidP="005701EB">
            <w:pPr>
              <w:spacing w:after="0" w:line="240" w:lineRule="auto"/>
              <w:rPr>
                <w:rFonts w:ascii="Arial" w:hAnsi="Arial" w:cs="Arial"/>
                <w:b/>
                <w:bCs/>
                <w:sz w:val="20"/>
                <w:szCs w:val="20"/>
              </w:rPr>
            </w:pPr>
            <w:r w:rsidRPr="00814484">
              <w:rPr>
                <w:rFonts w:ascii="Arial" w:hAnsi="Arial" w:cs="Arial"/>
                <w:sz w:val="20"/>
                <w:szCs w:val="20"/>
              </w:rPr>
              <w:t xml:space="preserve">Private garages and horticulture (Subject to Article </w:t>
            </w:r>
            <w:r w:rsidR="00485920">
              <w:rPr>
                <w:rFonts w:ascii="Arial" w:hAnsi="Arial" w:cs="Arial"/>
                <w:sz w:val="20"/>
                <w:szCs w:val="20"/>
              </w:rPr>
              <w:t>5</w:t>
            </w:r>
            <w:r w:rsidRPr="00814484">
              <w:rPr>
                <w:rFonts w:ascii="Arial" w:hAnsi="Arial" w:cs="Arial"/>
                <w:sz w:val="20"/>
                <w:szCs w:val="20"/>
              </w:rPr>
              <w:t>)</w:t>
            </w:r>
          </w:p>
        </w:tc>
        <w:tc>
          <w:tcPr>
            <w:tcW w:w="4428" w:type="dxa"/>
          </w:tcPr>
          <w:p w:rsidR="00FB3199" w:rsidRPr="00814484" w:rsidRDefault="00FB3199" w:rsidP="00FB3199">
            <w:pPr>
              <w:spacing w:after="0" w:line="240" w:lineRule="auto"/>
              <w:rPr>
                <w:rFonts w:ascii="Arial" w:hAnsi="Arial" w:cs="Arial"/>
                <w:sz w:val="20"/>
                <w:szCs w:val="20"/>
              </w:rPr>
            </w:pPr>
          </w:p>
        </w:tc>
      </w:tr>
      <w:tr w:rsidR="00FB3199" w:rsidRPr="00814484" w:rsidTr="00814484">
        <w:tc>
          <w:tcPr>
            <w:tcW w:w="4428" w:type="dxa"/>
          </w:tcPr>
          <w:p w:rsidR="00FB3199" w:rsidRPr="00814484" w:rsidRDefault="00FB3199" w:rsidP="005701EB">
            <w:pPr>
              <w:spacing w:after="0" w:line="240" w:lineRule="auto"/>
              <w:rPr>
                <w:rFonts w:ascii="Arial" w:hAnsi="Arial" w:cs="Arial"/>
                <w:sz w:val="20"/>
                <w:szCs w:val="20"/>
              </w:rPr>
            </w:pPr>
            <w:r w:rsidRPr="00814484">
              <w:rPr>
                <w:rFonts w:ascii="Arial" w:hAnsi="Arial" w:cs="Arial"/>
                <w:sz w:val="20"/>
                <w:szCs w:val="20"/>
              </w:rPr>
              <w:t xml:space="preserve">Private residential swimming pools, tennis courts, tool and/or storage sheds and greenhouses (Subject to Article </w:t>
            </w:r>
            <w:r w:rsidR="00485920">
              <w:rPr>
                <w:rFonts w:ascii="Arial" w:hAnsi="Arial" w:cs="Arial"/>
                <w:sz w:val="20"/>
                <w:szCs w:val="20"/>
              </w:rPr>
              <w:t>5</w:t>
            </w:r>
            <w:r w:rsidRPr="00814484">
              <w:rPr>
                <w:rFonts w:ascii="Arial" w:hAnsi="Arial" w:cs="Arial"/>
                <w:sz w:val="20"/>
                <w:szCs w:val="20"/>
              </w:rPr>
              <w:t>)</w:t>
            </w:r>
          </w:p>
        </w:tc>
        <w:tc>
          <w:tcPr>
            <w:tcW w:w="4428" w:type="dxa"/>
          </w:tcPr>
          <w:p w:rsidR="00FB3199" w:rsidRPr="00814484" w:rsidRDefault="00FB3199" w:rsidP="00FB3199">
            <w:pPr>
              <w:spacing w:after="0" w:line="240" w:lineRule="auto"/>
              <w:rPr>
                <w:rFonts w:ascii="Arial" w:hAnsi="Arial" w:cs="Arial"/>
                <w:sz w:val="20"/>
                <w:szCs w:val="20"/>
              </w:rPr>
            </w:pPr>
          </w:p>
        </w:tc>
      </w:tr>
      <w:tr w:rsidR="00FB3199" w:rsidRPr="00814484" w:rsidTr="00814484">
        <w:tc>
          <w:tcPr>
            <w:tcW w:w="4428" w:type="dxa"/>
          </w:tcPr>
          <w:p w:rsidR="00FB3199" w:rsidRPr="00814484" w:rsidRDefault="00FB3199" w:rsidP="007634E0">
            <w:pPr>
              <w:spacing w:after="0" w:line="240" w:lineRule="auto"/>
              <w:rPr>
                <w:rFonts w:ascii="Arial" w:hAnsi="Arial" w:cs="Arial"/>
                <w:sz w:val="20"/>
                <w:szCs w:val="20"/>
              </w:rPr>
            </w:pPr>
            <w:r w:rsidRPr="00814484">
              <w:rPr>
                <w:rFonts w:ascii="Arial" w:hAnsi="Arial" w:cs="Arial"/>
                <w:sz w:val="20"/>
                <w:szCs w:val="20"/>
              </w:rPr>
              <w:t>Walls, fences, lamp posts and similar accessory structures subject to the lim</w:t>
            </w:r>
            <w:r w:rsidR="00485920">
              <w:rPr>
                <w:rFonts w:ascii="Arial" w:hAnsi="Arial" w:cs="Arial"/>
                <w:sz w:val="20"/>
                <w:szCs w:val="20"/>
              </w:rPr>
              <w:t>itations contained in Article 5</w:t>
            </w:r>
          </w:p>
        </w:tc>
        <w:tc>
          <w:tcPr>
            <w:tcW w:w="4428" w:type="dxa"/>
          </w:tcPr>
          <w:p w:rsidR="00FB3199" w:rsidRPr="00814484" w:rsidRDefault="00FB3199" w:rsidP="00FB3199">
            <w:pPr>
              <w:spacing w:after="0" w:line="240" w:lineRule="auto"/>
              <w:rPr>
                <w:rFonts w:ascii="Arial" w:hAnsi="Arial" w:cs="Arial"/>
                <w:sz w:val="20"/>
                <w:szCs w:val="20"/>
              </w:rPr>
            </w:pPr>
          </w:p>
        </w:tc>
      </w:tr>
      <w:tr w:rsidR="00FB3199" w:rsidRPr="00814484" w:rsidTr="00814484">
        <w:tc>
          <w:tcPr>
            <w:tcW w:w="4428" w:type="dxa"/>
          </w:tcPr>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 xml:space="preserve">Storage or parking of a commercially </w:t>
            </w:r>
            <w:r w:rsidR="00485920">
              <w:rPr>
                <w:rFonts w:ascii="Arial" w:hAnsi="Arial" w:cs="Arial"/>
                <w:sz w:val="20"/>
                <w:szCs w:val="20"/>
              </w:rPr>
              <w:t>l</w:t>
            </w:r>
            <w:r w:rsidR="005701EB">
              <w:rPr>
                <w:rFonts w:ascii="Arial" w:hAnsi="Arial" w:cs="Arial"/>
                <w:sz w:val="20"/>
                <w:szCs w:val="20"/>
              </w:rPr>
              <w:t>icensed vehicle, see Article 5</w:t>
            </w:r>
          </w:p>
        </w:tc>
        <w:tc>
          <w:tcPr>
            <w:tcW w:w="4428" w:type="dxa"/>
          </w:tcPr>
          <w:p w:rsidR="00FB3199" w:rsidRPr="00814484" w:rsidRDefault="00FB3199" w:rsidP="00FB3199">
            <w:pPr>
              <w:spacing w:after="0" w:line="240" w:lineRule="auto"/>
              <w:rPr>
                <w:rFonts w:ascii="Arial" w:hAnsi="Arial" w:cs="Arial"/>
                <w:sz w:val="20"/>
                <w:szCs w:val="20"/>
              </w:rPr>
            </w:pPr>
          </w:p>
        </w:tc>
      </w:tr>
      <w:tr w:rsidR="00FB3199" w:rsidRPr="00814484" w:rsidTr="00814484">
        <w:tc>
          <w:tcPr>
            <w:tcW w:w="4428" w:type="dxa"/>
          </w:tcPr>
          <w:p w:rsidR="00FB3199" w:rsidRPr="00814484" w:rsidRDefault="00FB3199" w:rsidP="005701EB">
            <w:pPr>
              <w:spacing w:after="0" w:line="240" w:lineRule="auto"/>
              <w:rPr>
                <w:rFonts w:ascii="Arial" w:hAnsi="Arial" w:cs="Arial"/>
                <w:sz w:val="20"/>
                <w:szCs w:val="20"/>
              </w:rPr>
            </w:pPr>
            <w:r w:rsidRPr="00814484">
              <w:rPr>
                <w:rFonts w:ascii="Arial" w:hAnsi="Arial" w:cs="Arial"/>
                <w:sz w:val="20"/>
                <w:szCs w:val="20"/>
              </w:rPr>
              <w:t>Storage or parking of major recr</w:t>
            </w:r>
            <w:r w:rsidR="00485920">
              <w:rPr>
                <w:rFonts w:ascii="Arial" w:hAnsi="Arial" w:cs="Arial"/>
                <w:sz w:val="20"/>
                <w:szCs w:val="20"/>
              </w:rPr>
              <w:t>eation equipment, see Article 5</w:t>
            </w:r>
          </w:p>
        </w:tc>
        <w:tc>
          <w:tcPr>
            <w:tcW w:w="4428" w:type="dxa"/>
          </w:tcPr>
          <w:p w:rsidR="00FB3199" w:rsidRPr="00814484" w:rsidRDefault="00FB3199" w:rsidP="00FB3199">
            <w:pPr>
              <w:spacing w:after="0" w:line="240" w:lineRule="auto"/>
              <w:rPr>
                <w:rFonts w:ascii="Arial" w:hAnsi="Arial" w:cs="Arial"/>
                <w:sz w:val="20"/>
                <w:szCs w:val="20"/>
              </w:rPr>
            </w:pPr>
          </w:p>
        </w:tc>
      </w:tr>
      <w:tr w:rsidR="00FB3199" w:rsidRPr="00814484" w:rsidTr="00814484">
        <w:tc>
          <w:tcPr>
            <w:tcW w:w="4428" w:type="dxa"/>
          </w:tcPr>
          <w:p w:rsidR="00FB3199" w:rsidRPr="00814484" w:rsidRDefault="00FB3199" w:rsidP="007634E0">
            <w:pPr>
              <w:spacing w:after="0" w:line="240" w:lineRule="auto"/>
              <w:rPr>
                <w:rFonts w:ascii="Arial" w:hAnsi="Arial" w:cs="Arial"/>
                <w:sz w:val="20"/>
                <w:szCs w:val="20"/>
              </w:rPr>
            </w:pPr>
            <w:r w:rsidRPr="00814484">
              <w:rPr>
                <w:rFonts w:ascii="Arial" w:hAnsi="Arial" w:cs="Arial"/>
                <w:sz w:val="20"/>
                <w:szCs w:val="20"/>
              </w:rPr>
              <w:t>Shelter f</w:t>
            </w:r>
            <w:r w:rsidR="00485920">
              <w:rPr>
                <w:rFonts w:ascii="Arial" w:hAnsi="Arial" w:cs="Arial"/>
                <w:sz w:val="20"/>
                <w:szCs w:val="20"/>
              </w:rPr>
              <w:t>or Household Pets see Article 5</w:t>
            </w:r>
          </w:p>
        </w:tc>
        <w:tc>
          <w:tcPr>
            <w:tcW w:w="4428" w:type="dxa"/>
          </w:tcPr>
          <w:p w:rsidR="00FB3199" w:rsidRPr="00814484" w:rsidRDefault="00FB3199" w:rsidP="00FB3199">
            <w:pPr>
              <w:spacing w:after="0" w:line="240" w:lineRule="auto"/>
              <w:rPr>
                <w:rFonts w:ascii="Arial" w:hAnsi="Arial" w:cs="Arial"/>
                <w:sz w:val="20"/>
                <w:szCs w:val="20"/>
              </w:rPr>
            </w:pPr>
          </w:p>
        </w:tc>
      </w:tr>
      <w:tr w:rsidR="00FB3199" w:rsidRPr="00814484" w:rsidTr="00814484">
        <w:tc>
          <w:tcPr>
            <w:tcW w:w="4428" w:type="dxa"/>
          </w:tcPr>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 xml:space="preserve">Other accessory uses, provided </w:t>
            </w:r>
            <w:r w:rsidR="007634E0">
              <w:rPr>
                <w:rFonts w:ascii="Arial" w:hAnsi="Arial" w:cs="Arial"/>
                <w:sz w:val="20"/>
                <w:szCs w:val="20"/>
              </w:rPr>
              <w:t>t</w:t>
            </w:r>
            <w:r w:rsidRPr="00814484">
              <w:rPr>
                <w:rFonts w:ascii="Arial" w:hAnsi="Arial" w:cs="Arial"/>
                <w:sz w:val="20"/>
                <w:szCs w:val="20"/>
              </w:rPr>
              <w:t>hey shall be customarily incidental and subordinate to a permitted use and they shall be located on the same lot as the principal use.</w:t>
            </w:r>
          </w:p>
          <w:p w:rsidR="00FB3199" w:rsidRPr="00814484" w:rsidRDefault="00FB3199" w:rsidP="00FB3199">
            <w:pPr>
              <w:spacing w:after="0" w:line="240" w:lineRule="auto"/>
              <w:rPr>
                <w:rFonts w:ascii="Arial" w:hAnsi="Arial" w:cs="Arial"/>
                <w:sz w:val="20"/>
                <w:szCs w:val="20"/>
              </w:rPr>
            </w:pPr>
          </w:p>
        </w:tc>
        <w:tc>
          <w:tcPr>
            <w:tcW w:w="4428" w:type="dxa"/>
          </w:tcPr>
          <w:p w:rsidR="00FB3199" w:rsidRPr="00814484" w:rsidRDefault="00FB3199" w:rsidP="00FB3199">
            <w:pPr>
              <w:spacing w:after="0" w:line="240" w:lineRule="auto"/>
              <w:rPr>
                <w:rFonts w:ascii="Arial" w:hAnsi="Arial" w:cs="Arial"/>
                <w:sz w:val="20"/>
                <w:szCs w:val="20"/>
              </w:rPr>
            </w:pPr>
          </w:p>
        </w:tc>
      </w:tr>
    </w:tbl>
    <w:p w:rsidR="00FB3199" w:rsidRPr="00814484" w:rsidRDefault="00FB3199" w:rsidP="00FB3199">
      <w:pPr>
        <w:spacing w:after="0" w:line="240" w:lineRule="auto"/>
        <w:rPr>
          <w:rFonts w:ascii="Arial" w:hAnsi="Arial" w:cs="Arial"/>
          <w:sz w:val="20"/>
          <w:szCs w:val="20"/>
        </w:rPr>
      </w:pPr>
    </w:p>
    <w:p w:rsidR="006D5398" w:rsidRPr="00A132E1" w:rsidRDefault="00E13E5E" w:rsidP="006D5398">
      <w:pPr>
        <w:spacing w:after="0" w:line="240" w:lineRule="auto"/>
        <w:jc w:val="center"/>
        <w:rPr>
          <w:rFonts w:ascii="Arial" w:hAnsi="Arial" w:cs="Arial"/>
          <w:b/>
          <w:sz w:val="20"/>
          <w:szCs w:val="20"/>
        </w:rPr>
      </w:pPr>
      <w:r w:rsidRPr="00A132E1">
        <w:rPr>
          <w:rFonts w:ascii="Arial" w:hAnsi="Arial" w:cs="Arial"/>
          <w:b/>
          <w:sz w:val="20"/>
          <w:szCs w:val="20"/>
        </w:rPr>
        <w:t>T</w:t>
      </w:r>
      <w:r w:rsidR="007F47DE" w:rsidRPr="00A132E1">
        <w:rPr>
          <w:rFonts w:ascii="Arial" w:hAnsi="Arial" w:cs="Arial"/>
          <w:b/>
          <w:sz w:val="20"/>
          <w:szCs w:val="20"/>
        </w:rPr>
        <w:t>ABLE 302</w:t>
      </w:r>
    </w:p>
    <w:p w:rsidR="007F47DE" w:rsidRPr="00A132E1" w:rsidRDefault="007F47DE" w:rsidP="006D5398">
      <w:pPr>
        <w:spacing w:after="0" w:line="240" w:lineRule="auto"/>
        <w:jc w:val="center"/>
        <w:rPr>
          <w:rFonts w:ascii="Arial" w:hAnsi="Arial" w:cs="Arial"/>
          <w:b/>
          <w:sz w:val="20"/>
          <w:szCs w:val="20"/>
        </w:rPr>
      </w:pPr>
      <w:r w:rsidRPr="00A132E1">
        <w:rPr>
          <w:rFonts w:ascii="Arial" w:hAnsi="Arial" w:cs="Arial"/>
          <w:b/>
          <w:sz w:val="20"/>
          <w:szCs w:val="20"/>
        </w:rPr>
        <w:t>R</w:t>
      </w:r>
      <w:r w:rsidR="00F602BB" w:rsidRPr="00A132E1">
        <w:rPr>
          <w:rFonts w:ascii="Arial" w:hAnsi="Arial" w:cs="Arial"/>
          <w:b/>
          <w:sz w:val="20"/>
          <w:szCs w:val="20"/>
        </w:rPr>
        <w:t>-</w:t>
      </w:r>
      <w:r w:rsidRPr="00A132E1">
        <w:rPr>
          <w:rFonts w:ascii="Arial" w:hAnsi="Arial" w:cs="Arial"/>
          <w:b/>
          <w:sz w:val="20"/>
          <w:szCs w:val="20"/>
        </w:rPr>
        <w:t>1A DISTRICT</w:t>
      </w:r>
    </w:p>
    <w:p w:rsidR="007F47DE" w:rsidRPr="00A132E1" w:rsidRDefault="007F47DE" w:rsidP="006D5398">
      <w:pPr>
        <w:spacing w:after="0" w:line="240" w:lineRule="auto"/>
        <w:jc w:val="center"/>
        <w:rPr>
          <w:rFonts w:ascii="Arial" w:hAnsi="Arial" w:cs="Arial"/>
          <w:b/>
          <w:sz w:val="20"/>
          <w:szCs w:val="20"/>
        </w:rPr>
      </w:pPr>
      <w:r w:rsidRPr="00A132E1">
        <w:rPr>
          <w:rFonts w:ascii="Arial" w:hAnsi="Arial" w:cs="Arial"/>
          <w:b/>
          <w:sz w:val="20"/>
          <w:szCs w:val="20"/>
        </w:rPr>
        <w:t>LOT, YARD, AND HEIGHT STANDARDS</w:t>
      </w:r>
      <w:r w:rsidR="00105C71" w:rsidRPr="00A132E1">
        <w:rPr>
          <w:rFonts w:ascii="Arial" w:hAnsi="Arial" w:cs="Arial"/>
          <w:b/>
          <w:sz w:val="20"/>
          <w:szCs w:val="20"/>
        </w:rPr>
        <w:t>*</w:t>
      </w:r>
    </w:p>
    <w:tbl>
      <w:tblPr>
        <w:tblW w:w="0" w:type="auto"/>
        <w:tblInd w:w="1147"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001"/>
        <w:gridCol w:w="2250"/>
        <w:gridCol w:w="2250"/>
      </w:tblGrid>
      <w:tr w:rsidR="004B4A4D" w:rsidRPr="00814484" w:rsidTr="004B4A4D">
        <w:trPr>
          <w:cantSplit/>
          <w:trHeight w:hRule="exact" w:val="1457"/>
        </w:trPr>
        <w:tc>
          <w:tcPr>
            <w:tcW w:w="4001" w:type="dxa"/>
            <w:tcBorders>
              <w:top w:val="single" w:sz="7" w:space="0" w:color="000000"/>
              <w:left w:val="single" w:sz="7" w:space="0" w:color="000000"/>
              <w:bottom w:val="single" w:sz="7" w:space="0" w:color="000000"/>
              <w:right w:val="single" w:sz="7" w:space="0" w:color="000000"/>
            </w:tcBorders>
          </w:tcPr>
          <w:p w:rsidR="004B4A4D" w:rsidRPr="00A132E1" w:rsidRDefault="004B4A4D" w:rsidP="007F47DE">
            <w:pPr>
              <w:spacing w:after="0" w:line="240" w:lineRule="auto"/>
              <w:rPr>
                <w:rFonts w:ascii="Arial" w:hAnsi="Arial" w:cs="Arial"/>
                <w:b/>
                <w:sz w:val="20"/>
                <w:szCs w:val="20"/>
              </w:rPr>
            </w:pPr>
          </w:p>
        </w:tc>
        <w:tc>
          <w:tcPr>
            <w:tcW w:w="2250" w:type="dxa"/>
            <w:tcBorders>
              <w:top w:val="single" w:sz="7" w:space="0" w:color="000000"/>
              <w:left w:val="single" w:sz="7" w:space="0" w:color="000000"/>
              <w:bottom w:val="single" w:sz="7" w:space="0" w:color="000000"/>
              <w:right w:val="single" w:sz="7" w:space="0" w:color="000000"/>
            </w:tcBorders>
          </w:tcPr>
          <w:p w:rsidR="004B4A4D" w:rsidRPr="00A132E1" w:rsidRDefault="004B4A4D" w:rsidP="007F47DE">
            <w:pPr>
              <w:spacing w:after="0" w:line="240" w:lineRule="auto"/>
              <w:rPr>
                <w:rFonts w:ascii="Arial" w:hAnsi="Arial" w:cs="Arial"/>
                <w:b/>
                <w:sz w:val="20"/>
                <w:szCs w:val="20"/>
              </w:rPr>
            </w:pPr>
            <w:r w:rsidRPr="00A132E1">
              <w:rPr>
                <w:rFonts w:ascii="Arial" w:hAnsi="Arial" w:cs="Arial"/>
                <w:b/>
                <w:sz w:val="20"/>
                <w:szCs w:val="20"/>
              </w:rPr>
              <w:t>Single-Family</w:t>
            </w:r>
          </w:p>
          <w:p w:rsidR="004B4A4D" w:rsidRPr="00A132E1" w:rsidRDefault="004B4A4D" w:rsidP="007F47DE">
            <w:pPr>
              <w:spacing w:after="0" w:line="240" w:lineRule="auto"/>
              <w:rPr>
                <w:rFonts w:ascii="Arial" w:hAnsi="Arial" w:cs="Arial"/>
                <w:b/>
                <w:sz w:val="20"/>
                <w:szCs w:val="20"/>
              </w:rPr>
            </w:pPr>
            <w:r w:rsidRPr="00A132E1">
              <w:rPr>
                <w:rFonts w:ascii="Arial" w:hAnsi="Arial" w:cs="Arial"/>
                <w:b/>
                <w:sz w:val="20"/>
                <w:szCs w:val="20"/>
              </w:rPr>
              <w:t>Dwellings, Family</w:t>
            </w:r>
          </w:p>
          <w:p w:rsidR="004B4A4D" w:rsidRPr="00A132E1" w:rsidRDefault="004B4A4D" w:rsidP="00F602BB">
            <w:pPr>
              <w:spacing w:after="0" w:line="240" w:lineRule="auto"/>
              <w:rPr>
                <w:rFonts w:ascii="Arial" w:hAnsi="Arial" w:cs="Arial"/>
                <w:b/>
                <w:sz w:val="20"/>
                <w:szCs w:val="20"/>
              </w:rPr>
            </w:pPr>
            <w:r w:rsidRPr="00A132E1">
              <w:rPr>
                <w:rFonts w:ascii="Arial" w:hAnsi="Arial" w:cs="Arial"/>
                <w:b/>
                <w:sz w:val="20"/>
                <w:szCs w:val="20"/>
              </w:rPr>
              <w:t xml:space="preserve">Day Care Homes, No </w:t>
            </w:r>
            <w:r w:rsidR="00F602BB" w:rsidRPr="00A132E1">
              <w:rPr>
                <w:rFonts w:ascii="Arial" w:hAnsi="Arial" w:cs="Arial"/>
                <w:b/>
                <w:sz w:val="20"/>
                <w:szCs w:val="20"/>
              </w:rPr>
              <w:t>I</w:t>
            </w:r>
            <w:r w:rsidRPr="00A132E1">
              <w:rPr>
                <w:rFonts w:ascii="Arial" w:hAnsi="Arial" w:cs="Arial"/>
                <w:b/>
                <w:sz w:val="20"/>
                <w:szCs w:val="20"/>
              </w:rPr>
              <w:t xml:space="preserve">mpact Home Based Business </w:t>
            </w:r>
          </w:p>
        </w:tc>
        <w:tc>
          <w:tcPr>
            <w:tcW w:w="2250" w:type="dxa"/>
            <w:tcBorders>
              <w:top w:val="single" w:sz="7" w:space="0" w:color="000000"/>
              <w:left w:val="single" w:sz="7" w:space="0" w:color="000000"/>
              <w:bottom w:val="single" w:sz="7" w:space="0" w:color="000000"/>
              <w:right w:val="single" w:sz="7" w:space="0" w:color="000000"/>
            </w:tcBorders>
          </w:tcPr>
          <w:p w:rsidR="004B4A4D" w:rsidRPr="00814484" w:rsidRDefault="004B4A4D" w:rsidP="007F47DE">
            <w:pPr>
              <w:spacing w:after="0" w:line="240" w:lineRule="auto"/>
              <w:rPr>
                <w:rFonts w:ascii="Arial" w:hAnsi="Arial" w:cs="Arial"/>
                <w:b/>
                <w:sz w:val="20"/>
                <w:szCs w:val="20"/>
              </w:rPr>
            </w:pPr>
            <w:r w:rsidRPr="00A132E1">
              <w:rPr>
                <w:rFonts w:ascii="Arial" w:hAnsi="Arial" w:cs="Arial"/>
                <w:b/>
                <w:sz w:val="20"/>
                <w:szCs w:val="20"/>
              </w:rPr>
              <w:t>Place of Worship, Public Park</w:t>
            </w:r>
            <w:r>
              <w:rPr>
                <w:rFonts w:ascii="Arial" w:hAnsi="Arial" w:cs="Arial"/>
                <w:b/>
                <w:sz w:val="20"/>
                <w:szCs w:val="20"/>
              </w:rPr>
              <w:t xml:space="preserve"> </w:t>
            </w:r>
          </w:p>
        </w:tc>
      </w:tr>
      <w:tr w:rsidR="004B4A4D" w:rsidRPr="00814484" w:rsidTr="004B4A4D">
        <w:trPr>
          <w:cantSplit/>
          <w:trHeight w:hRule="exact" w:val="720"/>
        </w:trPr>
        <w:tc>
          <w:tcPr>
            <w:tcW w:w="4001" w:type="dxa"/>
            <w:tcBorders>
              <w:top w:val="single" w:sz="7" w:space="0" w:color="000000"/>
              <w:left w:val="single" w:sz="7" w:space="0" w:color="000000"/>
              <w:bottom w:val="single" w:sz="7" w:space="0" w:color="000000"/>
              <w:right w:val="single" w:sz="7" w:space="0" w:color="000000"/>
            </w:tcBorders>
          </w:tcPr>
          <w:p w:rsidR="004B4A4D" w:rsidRPr="00814484" w:rsidRDefault="004B4A4D" w:rsidP="007F47DE">
            <w:pPr>
              <w:spacing w:after="0" w:line="240" w:lineRule="auto"/>
              <w:rPr>
                <w:rFonts w:ascii="Arial" w:hAnsi="Arial" w:cs="Arial"/>
                <w:sz w:val="20"/>
                <w:szCs w:val="20"/>
              </w:rPr>
            </w:pPr>
            <w:r w:rsidRPr="00814484">
              <w:rPr>
                <w:rFonts w:ascii="Arial" w:hAnsi="Arial" w:cs="Arial"/>
                <w:sz w:val="20"/>
                <w:szCs w:val="20"/>
              </w:rPr>
              <w:t>Minimum Lot Area</w:t>
            </w:r>
          </w:p>
        </w:tc>
        <w:tc>
          <w:tcPr>
            <w:tcW w:w="2250" w:type="dxa"/>
            <w:tcBorders>
              <w:top w:val="single" w:sz="7" w:space="0" w:color="000000"/>
              <w:left w:val="single" w:sz="7" w:space="0" w:color="000000"/>
              <w:bottom w:val="single" w:sz="7" w:space="0" w:color="000000"/>
              <w:right w:val="single" w:sz="7" w:space="0" w:color="000000"/>
            </w:tcBorders>
          </w:tcPr>
          <w:p w:rsidR="004B4A4D" w:rsidRPr="00814484" w:rsidRDefault="004B4A4D" w:rsidP="007F47DE">
            <w:pPr>
              <w:spacing w:after="0" w:line="240" w:lineRule="auto"/>
              <w:rPr>
                <w:rFonts w:ascii="Arial" w:hAnsi="Arial" w:cs="Arial"/>
                <w:sz w:val="20"/>
                <w:szCs w:val="20"/>
              </w:rPr>
            </w:pPr>
            <w:r>
              <w:rPr>
                <w:rFonts w:ascii="Arial" w:hAnsi="Arial" w:cs="Arial"/>
                <w:sz w:val="20"/>
                <w:szCs w:val="20"/>
              </w:rPr>
              <w:t>8,500 Square Feet</w:t>
            </w:r>
          </w:p>
        </w:tc>
        <w:tc>
          <w:tcPr>
            <w:tcW w:w="2250" w:type="dxa"/>
            <w:tcBorders>
              <w:top w:val="single" w:sz="7" w:space="0" w:color="000000"/>
              <w:left w:val="single" w:sz="7" w:space="0" w:color="000000"/>
              <w:bottom w:val="single" w:sz="7" w:space="0" w:color="000000"/>
              <w:right w:val="single" w:sz="7" w:space="0" w:color="000000"/>
            </w:tcBorders>
          </w:tcPr>
          <w:p w:rsidR="004B4A4D" w:rsidRDefault="004B4A4D" w:rsidP="007F47DE">
            <w:pPr>
              <w:spacing w:after="0" w:line="240" w:lineRule="auto"/>
              <w:rPr>
                <w:rFonts w:ascii="Arial" w:hAnsi="Arial" w:cs="Arial"/>
                <w:sz w:val="20"/>
                <w:szCs w:val="20"/>
              </w:rPr>
            </w:pPr>
            <w:r>
              <w:rPr>
                <w:rFonts w:ascii="Arial" w:hAnsi="Arial" w:cs="Arial"/>
                <w:sz w:val="20"/>
                <w:szCs w:val="20"/>
              </w:rPr>
              <w:t>20,000 square feet</w:t>
            </w:r>
          </w:p>
        </w:tc>
      </w:tr>
      <w:tr w:rsidR="004B4A4D" w:rsidRPr="00814484" w:rsidTr="004B4A4D">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4B4A4D" w:rsidRPr="00814484" w:rsidRDefault="004B4A4D" w:rsidP="007F47DE">
            <w:pPr>
              <w:spacing w:after="0" w:line="240" w:lineRule="auto"/>
              <w:rPr>
                <w:rFonts w:ascii="Arial" w:hAnsi="Arial" w:cs="Arial"/>
                <w:sz w:val="20"/>
                <w:szCs w:val="20"/>
              </w:rPr>
            </w:pPr>
            <w:r w:rsidRPr="00814484">
              <w:rPr>
                <w:rFonts w:ascii="Arial" w:hAnsi="Arial" w:cs="Arial"/>
                <w:sz w:val="20"/>
                <w:szCs w:val="20"/>
              </w:rPr>
              <w:t>Minimum Lot Width</w:t>
            </w:r>
          </w:p>
        </w:tc>
        <w:tc>
          <w:tcPr>
            <w:tcW w:w="2250" w:type="dxa"/>
            <w:tcBorders>
              <w:top w:val="single" w:sz="7" w:space="0" w:color="000000"/>
              <w:left w:val="single" w:sz="7" w:space="0" w:color="000000"/>
              <w:bottom w:val="single" w:sz="7" w:space="0" w:color="000000"/>
              <w:right w:val="single" w:sz="7" w:space="0" w:color="000000"/>
            </w:tcBorders>
          </w:tcPr>
          <w:p w:rsidR="004B4A4D" w:rsidRPr="00814484" w:rsidRDefault="004B4A4D" w:rsidP="007F47DE">
            <w:pPr>
              <w:spacing w:after="0" w:line="240" w:lineRule="auto"/>
              <w:rPr>
                <w:rFonts w:ascii="Arial" w:hAnsi="Arial" w:cs="Arial"/>
                <w:sz w:val="20"/>
                <w:szCs w:val="20"/>
              </w:rPr>
            </w:pPr>
            <w:r>
              <w:rPr>
                <w:rFonts w:ascii="Arial" w:hAnsi="Arial" w:cs="Arial"/>
                <w:sz w:val="20"/>
                <w:szCs w:val="20"/>
              </w:rPr>
              <w:t>75 Feet</w:t>
            </w:r>
          </w:p>
        </w:tc>
        <w:tc>
          <w:tcPr>
            <w:tcW w:w="2250" w:type="dxa"/>
            <w:tcBorders>
              <w:top w:val="single" w:sz="7" w:space="0" w:color="000000"/>
              <w:left w:val="single" w:sz="7" w:space="0" w:color="000000"/>
              <w:bottom w:val="single" w:sz="7" w:space="0" w:color="000000"/>
              <w:right w:val="single" w:sz="7" w:space="0" w:color="000000"/>
            </w:tcBorders>
          </w:tcPr>
          <w:p w:rsidR="004B4A4D" w:rsidRDefault="004B4A4D" w:rsidP="007F47DE">
            <w:pPr>
              <w:spacing w:after="0" w:line="240" w:lineRule="auto"/>
              <w:rPr>
                <w:rFonts w:ascii="Arial" w:hAnsi="Arial" w:cs="Arial"/>
                <w:sz w:val="20"/>
                <w:szCs w:val="20"/>
              </w:rPr>
            </w:pPr>
            <w:r>
              <w:rPr>
                <w:rFonts w:ascii="Arial" w:hAnsi="Arial" w:cs="Arial"/>
                <w:sz w:val="20"/>
                <w:szCs w:val="20"/>
              </w:rPr>
              <w:t>100 Feet</w:t>
            </w:r>
          </w:p>
        </w:tc>
      </w:tr>
      <w:tr w:rsidR="004B4A4D" w:rsidRPr="00814484" w:rsidTr="004B4A4D">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4B4A4D" w:rsidRPr="00814484" w:rsidRDefault="004B4A4D" w:rsidP="007F47DE">
            <w:pPr>
              <w:spacing w:after="0" w:line="240" w:lineRule="auto"/>
              <w:rPr>
                <w:rFonts w:ascii="Arial" w:hAnsi="Arial" w:cs="Arial"/>
                <w:sz w:val="20"/>
                <w:szCs w:val="20"/>
              </w:rPr>
            </w:pPr>
            <w:r w:rsidRPr="00814484">
              <w:rPr>
                <w:rFonts w:ascii="Arial" w:hAnsi="Arial" w:cs="Arial"/>
                <w:sz w:val="20"/>
                <w:szCs w:val="20"/>
              </w:rPr>
              <w:t>Minimum Front Yard</w:t>
            </w:r>
          </w:p>
        </w:tc>
        <w:tc>
          <w:tcPr>
            <w:tcW w:w="2250" w:type="dxa"/>
            <w:tcBorders>
              <w:top w:val="single" w:sz="7" w:space="0" w:color="000000"/>
              <w:left w:val="single" w:sz="7" w:space="0" w:color="000000"/>
              <w:bottom w:val="single" w:sz="7" w:space="0" w:color="000000"/>
              <w:right w:val="single" w:sz="7" w:space="0" w:color="000000"/>
            </w:tcBorders>
          </w:tcPr>
          <w:p w:rsidR="004B4A4D" w:rsidRPr="00814484" w:rsidRDefault="004B4A4D" w:rsidP="007F47DE">
            <w:pPr>
              <w:spacing w:after="0" w:line="240" w:lineRule="auto"/>
              <w:rPr>
                <w:rFonts w:ascii="Arial" w:hAnsi="Arial" w:cs="Arial"/>
                <w:sz w:val="20"/>
                <w:szCs w:val="20"/>
              </w:rPr>
            </w:pPr>
            <w:r>
              <w:rPr>
                <w:rFonts w:ascii="Arial" w:hAnsi="Arial" w:cs="Arial"/>
                <w:sz w:val="20"/>
                <w:szCs w:val="20"/>
              </w:rPr>
              <w:t>30 Feet*</w:t>
            </w:r>
          </w:p>
        </w:tc>
        <w:tc>
          <w:tcPr>
            <w:tcW w:w="2250" w:type="dxa"/>
            <w:tcBorders>
              <w:top w:val="single" w:sz="7" w:space="0" w:color="000000"/>
              <w:left w:val="single" w:sz="7" w:space="0" w:color="000000"/>
              <w:bottom w:val="single" w:sz="7" w:space="0" w:color="000000"/>
              <w:right w:val="single" w:sz="7" w:space="0" w:color="000000"/>
            </w:tcBorders>
          </w:tcPr>
          <w:p w:rsidR="004B4A4D" w:rsidRDefault="004B4A4D" w:rsidP="007F47DE">
            <w:pPr>
              <w:spacing w:after="0" w:line="240" w:lineRule="auto"/>
              <w:rPr>
                <w:rFonts w:ascii="Arial" w:hAnsi="Arial" w:cs="Arial"/>
                <w:sz w:val="20"/>
                <w:szCs w:val="20"/>
              </w:rPr>
            </w:pPr>
            <w:r>
              <w:rPr>
                <w:rFonts w:ascii="Arial" w:hAnsi="Arial" w:cs="Arial"/>
                <w:sz w:val="20"/>
                <w:szCs w:val="20"/>
              </w:rPr>
              <w:t>30 Feet</w:t>
            </w:r>
          </w:p>
        </w:tc>
      </w:tr>
      <w:tr w:rsidR="004B4A4D" w:rsidRPr="00814484" w:rsidTr="004B4A4D">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4B4A4D" w:rsidRPr="004B4A4D" w:rsidRDefault="004B4A4D" w:rsidP="007F47DE">
            <w:pPr>
              <w:spacing w:after="0" w:line="240" w:lineRule="auto"/>
              <w:rPr>
                <w:rFonts w:ascii="Arial" w:hAnsi="Arial" w:cs="Arial"/>
                <w:sz w:val="20"/>
                <w:szCs w:val="20"/>
              </w:rPr>
            </w:pPr>
            <w:r w:rsidRPr="004B4A4D">
              <w:rPr>
                <w:rFonts w:ascii="Arial" w:hAnsi="Arial" w:cs="Arial"/>
                <w:sz w:val="20"/>
                <w:szCs w:val="20"/>
              </w:rPr>
              <w:t>Minimum Side Yard</w:t>
            </w:r>
          </w:p>
        </w:tc>
        <w:tc>
          <w:tcPr>
            <w:tcW w:w="2250" w:type="dxa"/>
            <w:tcBorders>
              <w:top w:val="single" w:sz="7" w:space="0" w:color="000000"/>
              <w:left w:val="single" w:sz="7" w:space="0" w:color="000000"/>
              <w:bottom w:val="single" w:sz="7" w:space="0" w:color="000000"/>
              <w:right w:val="single" w:sz="7" w:space="0" w:color="000000"/>
            </w:tcBorders>
          </w:tcPr>
          <w:p w:rsidR="004B4A4D" w:rsidRPr="004B4A4D" w:rsidRDefault="004B4A4D" w:rsidP="007F47DE">
            <w:pPr>
              <w:spacing w:after="0" w:line="240" w:lineRule="auto"/>
              <w:rPr>
                <w:rFonts w:ascii="Arial" w:hAnsi="Arial" w:cs="Arial"/>
                <w:sz w:val="20"/>
                <w:szCs w:val="20"/>
              </w:rPr>
            </w:pPr>
            <w:r w:rsidRPr="004B4A4D">
              <w:rPr>
                <w:rFonts w:ascii="Arial" w:hAnsi="Arial" w:cs="Arial"/>
                <w:sz w:val="20"/>
                <w:szCs w:val="20"/>
              </w:rPr>
              <w:t>12 Feet*</w:t>
            </w:r>
          </w:p>
        </w:tc>
        <w:tc>
          <w:tcPr>
            <w:tcW w:w="2250" w:type="dxa"/>
            <w:tcBorders>
              <w:top w:val="single" w:sz="7" w:space="0" w:color="000000"/>
              <w:left w:val="single" w:sz="7" w:space="0" w:color="000000"/>
              <w:bottom w:val="single" w:sz="7" w:space="0" w:color="000000"/>
              <w:right w:val="single" w:sz="7" w:space="0" w:color="000000"/>
            </w:tcBorders>
          </w:tcPr>
          <w:p w:rsidR="004B4A4D" w:rsidRPr="004B4A4D" w:rsidRDefault="004B4A4D" w:rsidP="007F47DE">
            <w:pPr>
              <w:spacing w:after="0" w:line="240" w:lineRule="auto"/>
              <w:rPr>
                <w:rFonts w:ascii="Arial" w:hAnsi="Arial" w:cs="Arial"/>
                <w:sz w:val="20"/>
                <w:szCs w:val="20"/>
              </w:rPr>
            </w:pPr>
            <w:r w:rsidRPr="004B4A4D">
              <w:rPr>
                <w:rFonts w:ascii="Arial" w:hAnsi="Arial" w:cs="Arial"/>
                <w:sz w:val="20"/>
                <w:szCs w:val="20"/>
              </w:rPr>
              <w:t>30 Feet</w:t>
            </w:r>
          </w:p>
        </w:tc>
      </w:tr>
      <w:tr w:rsidR="004B4A4D" w:rsidRPr="00814484" w:rsidTr="004B4A4D">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4B4A4D" w:rsidRPr="00814484" w:rsidRDefault="004B4A4D" w:rsidP="007F47DE">
            <w:pPr>
              <w:spacing w:after="0" w:line="240" w:lineRule="auto"/>
              <w:rPr>
                <w:rFonts w:ascii="Arial" w:hAnsi="Arial" w:cs="Arial"/>
                <w:sz w:val="20"/>
                <w:szCs w:val="20"/>
              </w:rPr>
            </w:pPr>
            <w:r w:rsidRPr="00814484">
              <w:rPr>
                <w:rFonts w:ascii="Arial" w:hAnsi="Arial" w:cs="Arial"/>
                <w:sz w:val="20"/>
                <w:szCs w:val="20"/>
              </w:rPr>
              <w:t>Minimum Rear Yard</w:t>
            </w:r>
          </w:p>
        </w:tc>
        <w:tc>
          <w:tcPr>
            <w:tcW w:w="2250" w:type="dxa"/>
            <w:tcBorders>
              <w:top w:val="single" w:sz="7" w:space="0" w:color="000000"/>
              <w:left w:val="single" w:sz="7" w:space="0" w:color="000000"/>
              <w:bottom w:val="single" w:sz="7" w:space="0" w:color="000000"/>
              <w:right w:val="single" w:sz="7" w:space="0" w:color="000000"/>
            </w:tcBorders>
          </w:tcPr>
          <w:p w:rsidR="004B4A4D" w:rsidRPr="00814484" w:rsidRDefault="004B4A4D" w:rsidP="007F47DE">
            <w:pPr>
              <w:spacing w:after="0" w:line="240" w:lineRule="auto"/>
              <w:rPr>
                <w:rFonts w:ascii="Arial" w:hAnsi="Arial" w:cs="Arial"/>
                <w:sz w:val="20"/>
                <w:szCs w:val="20"/>
              </w:rPr>
            </w:pPr>
            <w:r>
              <w:rPr>
                <w:rFonts w:ascii="Arial" w:hAnsi="Arial" w:cs="Arial"/>
                <w:sz w:val="20"/>
                <w:szCs w:val="20"/>
              </w:rPr>
              <w:t>30 Feet*</w:t>
            </w:r>
          </w:p>
        </w:tc>
        <w:tc>
          <w:tcPr>
            <w:tcW w:w="2250" w:type="dxa"/>
            <w:tcBorders>
              <w:top w:val="single" w:sz="7" w:space="0" w:color="000000"/>
              <w:left w:val="single" w:sz="7" w:space="0" w:color="000000"/>
              <w:bottom w:val="single" w:sz="7" w:space="0" w:color="000000"/>
              <w:right w:val="single" w:sz="7" w:space="0" w:color="000000"/>
            </w:tcBorders>
          </w:tcPr>
          <w:p w:rsidR="004B4A4D" w:rsidRDefault="004B4A4D" w:rsidP="007F47DE">
            <w:pPr>
              <w:spacing w:after="0" w:line="240" w:lineRule="auto"/>
              <w:rPr>
                <w:rFonts w:ascii="Arial" w:hAnsi="Arial" w:cs="Arial"/>
                <w:sz w:val="20"/>
                <w:szCs w:val="20"/>
              </w:rPr>
            </w:pPr>
            <w:r>
              <w:rPr>
                <w:rFonts w:ascii="Arial" w:hAnsi="Arial" w:cs="Arial"/>
                <w:sz w:val="20"/>
                <w:szCs w:val="20"/>
              </w:rPr>
              <w:t>30 Feet</w:t>
            </w:r>
          </w:p>
        </w:tc>
      </w:tr>
      <w:tr w:rsidR="004B4A4D" w:rsidRPr="00814484" w:rsidTr="004B4A4D">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4B4A4D" w:rsidRPr="00814484" w:rsidRDefault="004B4A4D" w:rsidP="007F47DE">
            <w:pPr>
              <w:spacing w:after="0" w:line="240" w:lineRule="auto"/>
              <w:rPr>
                <w:rFonts w:ascii="Arial" w:hAnsi="Arial" w:cs="Arial"/>
                <w:sz w:val="20"/>
                <w:szCs w:val="20"/>
              </w:rPr>
            </w:pPr>
            <w:r w:rsidRPr="00814484">
              <w:rPr>
                <w:rFonts w:ascii="Arial" w:hAnsi="Arial" w:cs="Arial"/>
                <w:sz w:val="20"/>
                <w:szCs w:val="20"/>
              </w:rPr>
              <w:t>Maximum Height</w:t>
            </w:r>
          </w:p>
        </w:tc>
        <w:tc>
          <w:tcPr>
            <w:tcW w:w="2250" w:type="dxa"/>
            <w:tcBorders>
              <w:top w:val="single" w:sz="7" w:space="0" w:color="000000"/>
              <w:left w:val="single" w:sz="7" w:space="0" w:color="000000"/>
              <w:bottom w:val="single" w:sz="7" w:space="0" w:color="000000"/>
              <w:right w:val="single" w:sz="7" w:space="0" w:color="000000"/>
            </w:tcBorders>
          </w:tcPr>
          <w:p w:rsidR="004B4A4D" w:rsidRPr="00814484" w:rsidRDefault="004B4A4D" w:rsidP="007F47DE">
            <w:pPr>
              <w:spacing w:after="0" w:line="240" w:lineRule="auto"/>
              <w:rPr>
                <w:rFonts w:ascii="Arial" w:hAnsi="Arial" w:cs="Arial"/>
                <w:sz w:val="20"/>
                <w:szCs w:val="20"/>
              </w:rPr>
            </w:pPr>
            <w:r>
              <w:rPr>
                <w:rFonts w:ascii="Arial" w:hAnsi="Arial" w:cs="Arial"/>
                <w:sz w:val="20"/>
                <w:szCs w:val="20"/>
              </w:rPr>
              <w:t>28 Feet</w:t>
            </w:r>
          </w:p>
        </w:tc>
        <w:tc>
          <w:tcPr>
            <w:tcW w:w="2250" w:type="dxa"/>
            <w:tcBorders>
              <w:top w:val="single" w:sz="7" w:space="0" w:color="000000"/>
              <w:left w:val="single" w:sz="7" w:space="0" w:color="000000"/>
              <w:bottom w:val="single" w:sz="7" w:space="0" w:color="000000"/>
              <w:right w:val="single" w:sz="7" w:space="0" w:color="000000"/>
            </w:tcBorders>
          </w:tcPr>
          <w:p w:rsidR="004B4A4D" w:rsidRDefault="004B4A4D" w:rsidP="007F47DE">
            <w:pPr>
              <w:spacing w:after="0" w:line="240" w:lineRule="auto"/>
              <w:rPr>
                <w:rFonts w:ascii="Arial" w:hAnsi="Arial" w:cs="Arial"/>
                <w:sz w:val="20"/>
                <w:szCs w:val="20"/>
              </w:rPr>
            </w:pPr>
            <w:r>
              <w:rPr>
                <w:rFonts w:ascii="Arial" w:hAnsi="Arial" w:cs="Arial"/>
                <w:sz w:val="20"/>
                <w:szCs w:val="20"/>
              </w:rPr>
              <w:t>28 Feet</w:t>
            </w:r>
          </w:p>
        </w:tc>
      </w:tr>
      <w:tr w:rsidR="004B4A4D" w:rsidRPr="00814484" w:rsidTr="004B4A4D">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4B4A4D" w:rsidRPr="00814484" w:rsidRDefault="004B4A4D" w:rsidP="007F47DE">
            <w:pPr>
              <w:spacing w:after="0" w:line="240" w:lineRule="auto"/>
              <w:rPr>
                <w:rFonts w:ascii="Arial" w:hAnsi="Arial" w:cs="Arial"/>
                <w:sz w:val="20"/>
                <w:szCs w:val="20"/>
              </w:rPr>
            </w:pPr>
            <w:r w:rsidRPr="00814484">
              <w:rPr>
                <w:rFonts w:ascii="Arial" w:hAnsi="Arial" w:cs="Arial"/>
                <w:sz w:val="20"/>
                <w:szCs w:val="20"/>
              </w:rPr>
              <w:t>Maximum Coverage</w:t>
            </w:r>
          </w:p>
        </w:tc>
        <w:tc>
          <w:tcPr>
            <w:tcW w:w="2250" w:type="dxa"/>
            <w:tcBorders>
              <w:top w:val="single" w:sz="7" w:space="0" w:color="000000"/>
              <w:left w:val="single" w:sz="7" w:space="0" w:color="000000"/>
              <w:bottom w:val="single" w:sz="7" w:space="0" w:color="000000"/>
              <w:right w:val="single" w:sz="7" w:space="0" w:color="000000"/>
            </w:tcBorders>
          </w:tcPr>
          <w:p w:rsidR="004B4A4D" w:rsidRPr="00814484" w:rsidRDefault="004B4A4D" w:rsidP="002A001C">
            <w:pPr>
              <w:spacing w:after="0" w:line="240" w:lineRule="auto"/>
              <w:rPr>
                <w:rFonts w:ascii="Arial" w:hAnsi="Arial" w:cs="Arial"/>
                <w:sz w:val="20"/>
                <w:szCs w:val="20"/>
              </w:rPr>
            </w:pPr>
            <w:r>
              <w:rPr>
                <w:rFonts w:ascii="Arial" w:hAnsi="Arial" w:cs="Arial"/>
                <w:sz w:val="20"/>
                <w:szCs w:val="20"/>
              </w:rPr>
              <w:t>3</w:t>
            </w:r>
            <w:r w:rsidR="002A001C">
              <w:rPr>
                <w:rFonts w:ascii="Arial" w:hAnsi="Arial" w:cs="Arial"/>
                <w:sz w:val="20"/>
                <w:szCs w:val="20"/>
              </w:rPr>
              <w:t>3</w:t>
            </w:r>
            <w:r>
              <w:rPr>
                <w:rFonts w:ascii="Arial" w:hAnsi="Arial" w:cs="Arial"/>
                <w:sz w:val="20"/>
                <w:szCs w:val="20"/>
              </w:rPr>
              <w:t xml:space="preserve"> Percent</w:t>
            </w:r>
          </w:p>
        </w:tc>
        <w:tc>
          <w:tcPr>
            <w:tcW w:w="2250" w:type="dxa"/>
            <w:tcBorders>
              <w:top w:val="single" w:sz="7" w:space="0" w:color="000000"/>
              <w:left w:val="single" w:sz="7" w:space="0" w:color="000000"/>
              <w:bottom w:val="single" w:sz="7" w:space="0" w:color="000000"/>
              <w:right w:val="single" w:sz="7" w:space="0" w:color="000000"/>
            </w:tcBorders>
          </w:tcPr>
          <w:p w:rsidR="004B4A4D" w:rsidRDefault="004B4A4D" w:rsidP="002A001C">
            <w:pPr>
              <w:spacing w:after="0" w:line="240" w:lineRule="auto"/>
              <w:rPr>
                <w:rFonts w:ascii="Arial" w:hAnsi="Arial" w:cs="Arial"/>
                <w:sz w:val="20"/>
                <w:szCs w:val="20"/>
              </w:rPr>
            </w:pPr>
            <w:r>
              <w:rPr>
                <w:rFonts w:ascii="Arial" w:hAnsi="Arial" w:cs="Arial"/>
                <w:sz w:val="20"/>
                <w:szCs w:val="20"/>
              </w:rPr>
              <w:t>3</w:t>
            </w:r>
            <w:r w:rsidR="002A001C">
              <w:rPr>
                <w:rFonts w:ascii="Arial" w:hAnsi="Arial" w:cs="Arial"/>
                <w:sz w:val="20"/>
                <w:szCs w:val="20"/>
              </w:rPr>
              <w:t>3</w:t>
            </w:r>
            <w:r>
              <w:rPr>
                <w:rFonts w:ascii="Arial" w:hAnsi="Arial" w:cs="Arial"/>
                <w:sz w:val="20"/>
                <w:szCs w:val="20"/>
              </w:rPr>
              <w:t xml:space="preserve"> percent</w:t>
            </w:r>
          </w:p>
        </w:tc>
      </w:tr>
    </w:tbl>
    <w:p w:rsidR="00FB3199" w:rsidRPr="00814484" w:rsidRDefault="00FB3199" w:rsidP="00FB3199">
      <w:pPr>
        <w:spacing w:after="0" w:line="240" w:lineRule="auto"/>
        <w:rPr>
          <w:rFonts w:ascii="Arial" w:hAnsi="Arial" w:cs="Arial"/>
          <w:sz w:val="20"/>
          <w:szCs w:val="20"/>
        </w:rPr>
      </w:pPr>
    </w:p>
    <w:p w:rsidR="00FB3199" w:rsidRPr="00814484" w:rsidRDefault="00105C71" w:rsidP="00105C71">
      <w:pPr>
        <w:spacing w:after="0" w:line="240" w:lineRule="auto"/>
        <w:jc w:val="center"/>
        <w:rPr>
          <w:rFonts w:ascii="Arial" w:hAnsi="Arial" w:cs="Arial"/>
          <w:sz w:val="20"/>
          <w:szCs w:val="20"/>
        </w:rPr>
      </w:pPr>
      <w:r>
        <w:rPr>
          <w:rFonts w:ascii="Arial" w:hAnsi="Arial" w:cs="Arial"/>
          <w:sz w:val="20"/>
          <w:szCs w:val="20"/>
        </w:rPr>
        <w:t>*See also Section 50</w:t>
      </w:r>
      <w:r w:rsidR="002A001C">
        <w:rPr>
          <w:rFonts w:ascii="Arial" w:hAnsi="Arial" w:cs="Arial"/>
          <w:sz w:val="20"/>
          <w:szCs w:val="20"/>
        </w:rPr>
        <w:t>1</w:t>
      </w:r>
      <w:r>
        <w:rPr>
          <w:rFonts w:ascii="Arial" w:hAnsi="Arial" w:cs="Arial"/>
          <w:sz w:val="20"/>
          <w:szCs w:val="20"/>
        </w:rPr>
        <w:t xml:space="preserve"> H and 50</w:t>
      </w:r>
      <w:r w:rsidR="002A001C">
        <w:rPr>
          <w:rFonts w:ascii="Arial" w:hAnsi="Arial" w:cs="Arial"/>
          <w:sz w:val="20"/>
          <w:szCs w:val="20"/>
        </w:rPr>
        <w:t>1</w:t>
      </w:r>
      <w:r>
        <w:rPr>
          <w:rFonts w:ascii="Arial" w:hAnsi="Arial" w:cs="Arial"/>
          <w:sz w:val="20"/>
          <w:szCs w:val="20"/>
        </w:rPr>
        <w:t xml:space="preserve"> </w:t>
      </w:r>
      <w:proofErr w:type="gramStart"/>
      <w:r>
        <w:rPr>
          <w:rFonts w:ascii="Arial" w:hAnsi="Arial" w:cs="Arial"/>
          <w:sz w:val="20"/>
          <w:szCs w:val="20"/>
        </w:rPr>
        <w:t>I</w:t>
      </w:r>
      <w:proofErr w:type="gramEnd"/>
      <w:r>
        <w:rPr>
          <w:rFonts w:ascii="Arial" w:hAnsi="Arial" w:cs="Arial"/>
          <w:sz w:val="20"/>
          <w:szCs w:val="20"/>
        </w:rPr>
        <w:t xml:space="preserve"> for Alternative Standards</w:t>
      </w:r>
    </w:p>
    <w:p w:rsidR="00FB3199" w:rsidRPr="00814484" w:rsidRDefault="00FB3199" w:rsidP="00FB3199">
      <w:pPr>
        <w:spacing w:after="0" w:line="240" w:lineRule="auto"/>
        <w:rPr>
          <w:rFonts w:ascii="Arial" w:hAnsi="Arial" w:cs="Arial"/>
          <w:sz w:val="20"/>
          <w:szCs w:val="20"/>
        </w:rPr>
      </w:pPr>
    </w:p>
    <w:p w:rsidR="00FB3199" w:rsidRDefault="00FB3199" w:rsidP="00480EF3">
      <w:pPr>
        <w:spacing w:after="0" w:line="240" w:lineRule="auto"/>
        <w:jc w:val="center"/>
        <w:rPr>
          <w:rFonts w:ascii="Arial" w:hAnsi="Arial" w:cs="Arial"/>
          <w:b/>
          <w:sz w:val="20"/>
          <w:szCs w:val="20"/>
        </w:rPr>
      </w:pPr>
      <w:r w:rsidRPr="00814484">
        <w:rPr>
          <w:rFonts w:ascii="Arial" w:hAnsi="Arial" w:cs="Arial"/>
          <w:sz w:val="20"/>
          <w:szCs w:val="20"/>
        </w:rPr>
        <w:br w:type="page"/>
      </w:r>
      <w:r w:rsidR="00480EF3" w:rsidRPr="00480EF3">
        <w:rPr>
          <w:rFonts w:ascii="Arial" w:hAnsi="Arial" w:cs="Arial"/>
          <w:b/>
          <w:sz w:val="20"/>
          <w:szCs w:val="20"/>
        </w:rPr>
        <w:t xml:space="preserve">Section 303 </w:t>
      </w:r>
      <w:r w:rsidRPr="00480EF3">
        <w:rPr>
          <w:rFonts w:ascii="Arial" w:hAnsi="Arial" w:cs="Arial"/>
          <w:b/>
          <w:sz w:val="20"/>
          <w:szCs w:val="20"/>
        </w:rPr>
        <w:t>R-1B RESIDENTIAL DISTRICT</w:t>
      </w:r>
    </w:p>
    <w:p w:rsidR="00480EF3" w:rsidRDefault="00480EF3" w:rsidP="00480EF3">
      <w:pPr>
        <w:spacing w:after="0" w:line="240" w:lineRule="auto"/>
        <w:jc w:val="center"/>
        <w:rPr>
          <w:rFonts w:ascii="Arial" w:hAnsi="Arial" w:cs="Arial"/>
          <w:b/>
          <w:sz w:val="20"/>
          <w:szCs w:val="20"/>
        </w:rPr>
      </w:pPr>
    </w:p>
    <w:p w:rsidR="00480EF3" w:rsidRPr="00480EF3" w:rsidRDefault="00480EF3" w:rsidP="00480EF3">
      <w:pPr>
        <w:spacing w:after="0" w:line="240" w:lineRule="auto"/>
        <w:jc w:val="center"/>
        <w:rPr>
          <w:rFonts w:ascii="Arial" w:hAnsi="Arial" w:cs="Arial"/>
          <w:b/>
          <w:sz w:val="20"/>
          <w:szCs w:val="20"/>
        </w:rPr>
      </w:pPr>
    </w:p>
    <w:p w:rsidR="00480EF3" w:rsidRPr="00480EF3" w:rsidRDefault="00480EF3" w:rsidP="00480EF3">
      <w:pPr>
        <w:spacing w:after="0" w:line="240" w:lineRule="auto"/>
        <w:jc w:val="center"/>
        <w:rPr>
          <w:rFonts w:ascii="Arial" w:hAnsi="Arial" w:cs="Arial"/>
          <w:sz w:val="20"/>
          <w:szCs w:val="20"/>
        </w:rPr>
      </w:pPr>
      <w:r w:rsidRPr="00480EF3">
        <w:rPr>
          <w:rFonts w:ascii="Arial" w:hAnsi="Arial" w:cs="Arial"/>
          <w:sz w:val="20"/>
          <w:szCs w:val="20"/>
        </w:rPr>
        <w:t>PURPOSE</w:t>
      </w:r>
    </w:p>
    <w:p w:rsidR="00480EF3" w:rsidRPr="00480EF3" w:rsidRDefault="00480EF3" w:rsidP="00480EF3">
      <w:pPr>
        <w:spacing w:after="0" w:line="240" w:lineRule="auto"/>
        <w:jc w:val="center"/>
        <w:rPr>
          <w:rFonts w:ascii="Arial" w:hAnsi="Arial" w:cs="Arial"/>
          <w:sz w:val="20"/>
          <w:szCs w:val="20"/>
        </w:rPr>
      </w:pPr>
      <w:r w:rsidRPr="00480EF3">
        <w:rPr>
          <w:rFonts w:ascii="Arial" w:hAnsi="Arial" w:cs="Arial"/>
          <w:sz w:val="20"/>
          <w:szCs w:val="20"/>
        </w:rPr>
        <w:t>The purpose of this district is to provide a zoning district in which the dominant use of land will be single-family residential dwellings, but lot sizes are smaller and there are more mixed uses than R1A. Other uses will be</w:t>
      </w:r>
      <w:r w:rsidRPr="00480EF3">
        <w:rPr>
          <w:rFonts w:ascii="Arial" w:hAnsi="Arial" w:cs="Arial"/>
          <w:b/>
          <w:sz w:val="20"/>
          <w:szCs w:val="20"/>
        </w:rPr>
        <w:t xml:space="preserve"> </w:t>
      </w:r>
      <w:r w:rsidRPr="00480EF3">
        <w:rPr>
          <w:rFonts w:ascii="Arial" w:hAnsi="Arial" w:cs="Arial"/>
          <w:sz w:val="20"/>
          <w:szCs w:val="20"/>
        </w:rPr>
        <w:t xml:space="preserve">permitted only to the extent they support a traditional walkable neighborhood and foster homeownership and housing affordability.  </w:t>
      </w:r>
    </w:p>
    <w:p w:rsidR="00FB3199" w:rsidRPr="00814484" w:rsidRDefault="00FB3199" w:rsidP="00FB3199">
      <w:pPr>
        <w:spacing w:after="0" w:line="240" w:lineRule="auto"/>
        <w:rPr>
          <w:rFonts w:ascii="Arial" w:hAnsi="Arial" w:cs="Arial"/>
          <w:sz w:val="20"/>
          <w:szCs w:val="20"/>
        </w:rPr>
      </w:pPr>
    </w:p>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 xml:space="preserve"> </w:t>
      </w:r>
    </w:p>
    <w:tbl>
      <w:tblPr>
        <w:tblpPr w:leftFromText="180" w:rightFromText="180" w:vertAnchor="page" w:horzAnchor="margin" w:tblpXSpec="center" w:tblpY="291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428"/>
        <w:gridCol w:w="4428"/>
      </w:tblGrid>
      <w:tr w:rsidR="00FB3199" w:rsidRPr="00814484" w:rsidTr="00480EF3">
        <w:trPr>
          <w:cantSplit/>
        </w:trPr>
        <w:tc>
          <w:tcPr>
            <w:tcW w:w="8856" w:type="dxa"/>
            <w:gridSpan w:val="2"/>
            <w:shd w:val="solid" w:color="000000" w:fill="FFFFFF"/>
          </w:tcPr>
          <w:p w:rsidR="00FB3199" w:rsidRPr="00814484" w:rsidRDefault="00FB3199" w:rsidP="00480EF3">
            <w:pPr>
              <w:spacing w:after="0" w:line="240" w:lineRule="auto"/>
              <w:rPr>
                <w:rFonts w:ascii="Arial" w:hAnsi="Arial" w:cs="Arial"/>
                <w:b/>
                <w:bCs/>
                <w:sz w:val="20"/>
                <w:szCs w:val="20"/>
              </w:rPr>
            </w:pPr>
            <w:r w:rsidRPr="00814484">
              <w:rPr>
                <w:rFonts w:ascii="Arial" w:hAnsi="Arial" w:cs="Arial"/>
                <w:b/>
                <w:bCs/>
                <w:sz w:val="20"/>
                <w:szCs w:val="20"/>
              </w:rPr>
              <w:t xml:space="preserve">R-1B  Residential District , Table of Uses </w:t>
            </w:r>
          </w:p>
        </w:tc>
      </w:tr>
      <w:tr w:rsidR="00FB3199" w:rsidRPr="00814484" w:rsidTr="00480EF3">
        <w:tc>
          <w:tcPr>
            <w:tcW w:w="4428" w:type="dxa"/>
          </w:tcPr>
          <w:p w:rsidR="00FB3199" w:rsidRPr="00A132E1" w:rsidRDefault="00FB3199" w:rsidP="00480EF3">
            <w:pPr>
              <w:spacing w:after="0" w:line="240" w:lineRule="auto"/>
              <w:rPr>
                <w:rFonts w:ascii="Arial" w:hAnsi="Arial" w:cs="Arial"/>
                <w:b/>
                <w:bCs/>
                <w:sz w:val="20"/>
                <w:szCs w:val="20"/>
              </w:rPr>
            </w:pPr>
            <w:r w:rsidRPr="00A132E1">
              <w:rPr>
                <w:rFonts w:ascii="Arial" w:hAnsi="Arial" w:cs="Arial"/>
                <w:b/>
                <w:bCs/>
                <w:sz w:val="20"/>
                <w:szCs w:val="20"/>
              </w:rPr>
              <w:t xml:space="preserve">Permitted Uses </w:t>
            </w:r>
          </w:p>
        </w:tc>
        <w:tc>
          <w:tcPr>
            <w:tcW w:w="4428" w:type="dxa"/>
          </w:tcPr>
          <w:p w:rsidR="00FB3199" w:rsidRPr="00A132E1" w:rsidRDefault="00FB3199" w:rsidP="00084869">
            <w:pPr>
              <w:spacing w:after="0" w:line="240" w:lineRule="auto"/>
              <w:rPr>
                <w:rFonts w:ascii="Arial" w:hAnsi="Arial" w:cs="Arial"/>
                <w:sz w:val="20"/>
                <w:szCs w:val="20"/>
              </w:rPr>
            </w:pPr>
            <w:r w:rsidRPr="00A132E1">
              <w:rPr>
                <w:rFonts w:ascii="Arial" w:hAnsi="Arial" w:cs="Arial"/>
                <w:b/>
                <w:bCs/>
                <w:sz w:val="20"/>
                <w:szCs w:val="20"/>
              </w:rPr>
              <w:t>Special Exception</w:t>
            </w:r>
            <w:r w:rsidR="00084869" w:rsidRPr="00A132E1">
              <w:rPr>
                <w:rFonts w:ascii="Arial" w:hAnsi="Arial" w:cs="Arial"/>
                <w:b/>
                <w:bCs/>
                <w:sz w:val="20"/>
                <w:szCs w:val="20"/>
              </w:rPr>
              <w:t xml:space="preserve">s </w:t>
            </w:r>
          </w:p>
        </w:tc>
      </w:tr>
      <w:tr w:rsidR="00FB3199" w:rsidRPr="00814484" w:rsidTr="00480EF3">
        <w:tc>
          <w:tcPr>
            <w:tcW w:w="4428" w:type="dxa"/>
          </w:tcPr>
          <w:p w:rsidR="00FB3199" w:rsidRPr="00A132E1" w:rsidRDefault="00FB3199" w:rsidP="0097576F">
            <w:pPr>
              <w:spacing w:after="0" w:line="240" w:lineRule="auto"/>
              <w:rPr>
                <w:rFonts w:ascii="Arial" w:hAnsi="Arial" w:cs="Arial"/>
                <w:sz w:val="20"/>
                <w:szCs w:val="20"/>
              </w:rPr>
            </w:pPr>
            <w:r w:rsidRPr="00A132E1">
              <w:rPr>
                <w:rFonts w:ascii="Arial" w:hAnsi="Arial" w:cs="Arial"/>
                <w:sz w:val="20"/>
                <w:szCs w:val="20"/>
              </w:rPr>
              <w:t xml:space="preserve">Single </w:t>
            </w:r>
            <w:r w:rsidR="0097576F" w:rsidRPr="00A132E1">
              <w:rPr>
                <w:rFonts w:ascii="Arial" w:hAnsi="Arial" w:cs="Arial"/>
                <w:sz w:val="20"/>
                <w:szCs w:val="20"/>
              </w:rPr>
              <w:t>F</w:t>
            </w:r>
            <w:r w:rsidRPr="00A132E1">
              <w:rPr>
                <w:rFonts w:ascii="Arial" w:hAnsi="Arial" w:cs="Arial"/>
                <w:sz w:val="20"/>
                <w:szCs w:val="20"/>
              </w:rPr>
              <w:t xml:space="preserve">amily </w:t>
            </w:r>
            <w:r w:rsidR="0097576F" w:rsidRPr="00A132E1">
              <w:rPr>
                <w:rFonts w:ascii="Arial" w:hAnsi="Arial" w:cs="Arial"/>
                <w:sz w:val="20"/>
                <w:szCs w:val="20"/>
              </w:rPr>
              <w:t>D</w:t>
            </w:r>
            <w:r w:rsidRPr="00A132E1">
              <w:rPr>
                <w:rFonts w:ascii="Arial" w:hAnsi="Arial" w:cs="Arial"/>
                <w:sz w:val="20"/>
                <w:szCs w:val="20"/>
              </w:rPr>
              <w:t>wellings</w:t>
            </w:r>
          </w:p>
        </w:tc>
        <w:tc>
          <w:tcPr>
            <w:tcW w:w="4428" w:type="dxa"/>
          </w:tcPr>
          <w:p w:rsidR="00FB3199" w:rsidRPr="00A132E1" w:rsidRDefault="00FB3199" w:rsidP="00967AFA">
            <w:pPr>
              <w:spacing w:after="0" w:line="240" w:lineRule="auto"/>
              <w:rPr>
                <w:rFonts w:ascii="Arial" w:hAnsi="Arial" w:cs="Arial"/>
                <w:sz w:val="20"/>
                <w:szCs w:val="20"/>
              </w:rPr>
            </w:pPr>
            <w:r w:rsidRPr="00A132E1">
              <w:rPr>
                <w:rFonts w:ascii="Arial" w:hAnsi="Arial" w:cs="Arial"/>
                <w:sz w:val="20"/>
                <w:szCs w:val="20"/>
              </w:rPr>
              <w:t xml:space="preserve">Essential Service Structure (See Section </w:t>
            </w:r>
            <w:r w:rsidR="00485920" w:rsidRPr="00A132E1">
              <w:rPr>
                <w:rFonts w:ascii="Arial" w:hAnsi="Arial" w:cs="Arial"/>
                <w:sz w:val="20"/>
                <w:szCs w:val="20"/>
              </w:rPr>
              <w:t>40</w:t>
            </w:r>
            <w:r w:rsidR="00967AFA" w:rsidRPr="00A132E1">
              <w:rPr>
                <w:rFonts w:ascii="Arial" w:hAnsi="Arial" w:cs="Arial"/>
                <w:sz w:val="20"/>
                <w:szCs w:val="20"/>
              </w:rPr>
              <w:t>2</w:t>
            </w:r>
            <w:r w:rsidRPr="00A132E1">
              <w:rPr>
                <w:rFonts w:ascii="Arial" w:hAnsi="Arial" w:cs="Arial"/>
                <w:sz w:val="20"/>
                <w:szCs w:val="20"/>
              </w:rPr>
              <w:t>)</w:t>
            </w:r>
          </w:p>
        </w:tc>
      </w:tr>
      <w:tr w:rsidR="00084869" w:rsidRPr="00814484" w:rsidTr="00480EF3">
        <w:tc>
          <w:tcPr>
            <w:tcW w:w="4428" w:type="dxa"/>
          </w:tcPr>
          <w:p w:rsidR="00084869" w:rsidRPr="00A132E1" w:rsidRDefault="009A75C2" w:rsidP="0097576F">
            <w:pPr>
              <w:spacing w:after="0" w:line="240" w:lineRule="auto"/>
              <w:rPr>
                <w:rFonts w:ascii="Arial" w:hAnsi="Arial" w:cs="Arial"/>
                <w:sz w:val="20"/>
                <w:szCs w:val="20"/>
              </w:rPr>
            </w:pPr>
            <w:r w:rsidRPr="00A132E1">
              <w:rPr>
                <w:rFonts w:ascii="Arial" w:hAnsi="Arial" w:cs="Arial"/>
                <w:sz w:val="20"/>
                <w:szCs w:val="20"/>
              </w:rPr>
              <w:t>P</w:t>
            </w:r>
            <w:r w:rsidR="00C24CB4" w:rsidRPr="00A132E1">
              <w:rPr>
                <w:rFonts w:ascii="Arial" w:hAnsi="Arial" w:cs="Arial"/>
                <w:sz w:val="20"/>
                <w:szCs w:val="20"/>
              </w:rPr>
              <w:t xml:space="preserve">lace of </w:t>
            </w:r>
            <w:r w:rsidR="0097576F" w:rsidRPr="00A132E1">
              <w:rPr>
                <w:rFonts w:ascii="Arial" w:hAnsi="Arial" w:cs="Arial"/>
                <w:sz w:val="20"/>
                <w:szCs w:val="20"/>
              </w:rPr>
              <w:t>W</w:t>
            </w:r>
            <w:r w:rsidR="00C24CB4" w:rsidRPr="00A132E1">
              <w:rPr>
                <w:rFonts w:ascii="Arial" w:hAnsi="Arial" w:cs="Arial"/>
                <w:sz w:val="20"/>
                <w:szCs w:val="20"/>
              </w:rPr>
              <w:t>orship</w:t>
            </w:r>
          </w:p>
        </w:tc>
        <w:tc>
          <w:tcPr>
            <w:tcW w:w="4428" w:type="dxa"/>
          </w:tcPr>
          <w:p w:rsidR="00084869" w:rsidRPr="00A132E1" w:rsidRDefault="00084869" w:rsidP="0097576F">
            <w:r w:rsidRPr="00A132E1">
              <w:t xml:space="preserve">Home </w:t>
            </w:r>
            <w:r w:rsidR="0097576F" w:rsidRPr="00A132E1">
              <w:t>O</w:t>
            </w:r>
            <w:r w:rsidRPr="00A132E1">
              <w:t xml:space="preserve">ccupations (See Section 404) </w:t>
            </w:r>
          </w:p>
        </w:tc>
      </w:tr>
      <w:tr w:rsidR="00084869" w:rsidRPr="00814484" w:rsidTr="00480EF3">
        <w:tc>
          <w:tcPr>
            <w:tcW w:w="4428" w:type="dxa"/>
          </w:tcPr>
          <w:p w:rsidR="00084869" w:rsidRPr="00A132E1" w:rsidRDefault="00084869" w:rsidP="00480EF3">
            <w:pPr>
              <w:spacing w:after="0" w:line="240" w:lineRule="auto"/>
              <w:rPr>
                <w:rFonts w:ascii="Arial" w:hAnsi="Arial" w:cs="Arial"/>
                <w:sz w:val="20"/>
                <w:szCs w:val="20"/>
              </w:rPr>
            </w:pPr>
            <w:r w:rsidRPr="00A132E1">
              <w:rPr>
                <w:rFonts w:ascii="Arial" w:hAnsi="Arial" w:cs="Arial"/>
                <w:sz w:val="20"/>
                <w:szCs w:val="20"/>
              </w:rPr>
              <w:t xml:space="preserve">Public Parks and Playgrounds </w:t>
            </w:r>
          </w:p>
        </w:tc>
        <w:tc>
          <w:tcPr>
            <w:tcW w:w="4428" w:type="dxa"/>
          </w:tcPr>
          <w:p w:rsidR="00084869" w:rsidRPr="00A132E1" w:rsidRDefault="00084869" w:rsidP="00967AFA">
            <w:r w:rsidRPr="00A132E1">
              <w:t>Group Day Care Home (See Section 40</w:t>
            </w:r>
            <w:r w:rsidR="00967AFA" w:rsidRPr="00A132E1">
              <w:t>3</w:t>
            </w:r>
            <w:r w:rsidRPr="00A132E1">
              <w:t>)</w:t>
            </w:r>
          </w:p>
        </w:tc>
      </w:tr>
      <w:tr w:rsidR="00084869" w:rsidRPr="00814484" w:rsidTr="00480EF3">
        <w:tc>
          <w:tcPr>
            <w:tcW w:w="4428" w:type="dxa"/>
          </w:tcPr>
          <w:p w:rsidR="00084869" w:rsidRPr="00A132E1" w:rsidRDefault="00084869" w:rsidP="00480EF3">
            <w:pPr>
              <w:spacing w:after="0" w:line="240" w:lineRule="auto"/>
              <w:rPr>
                <w:rFonts w:ascii="Arial" w:hAnsi="Arial" w:cs="Arial"/>
                <w:sz w:val="20"/>
                <w:szCs w:val="20"/>
              </w:rPr>
            </w:pPr>
            <w:r w:rsidRPr="00A132E1">
              <w:rPr>
                <w:rFonts w:ascii="Arial" w:hAnsi="Arial" w:cs="Arial"/>
                <w:sz w:val="20"/>
                <w:szCs w:val="20"/>
              </w:rPr>
              <w:t xml:space="preserve">No Impact Home Based Business </w:t>
            </w:r>
          </w:p>
        </w:tc>
        <w:tc>
          <w:tcPr>
            <w:tcW w:w="4428" w:type="dxa"/>
          </w:tcPr>
          <w:p w:rsidR="00084869" w:rsidRPr="00A132E1" w:rsidRDefault="00084869" w:rsidP="000E05DD">
            <w:r w:rsidRPr="00A132E1">
              <w:t>One Accessory Apartment (See Section 405)</w:t>
            </w:r>
          </w:p>
        </w:tc>
      </w:tr>
      <w:tr w:rsidR="00084869" w:rsidRPr="00814484" w:rsidTr="00480EF3">
        <w:tc>
          <w:tcPr>
            <w:tcW w:w="4428" w:type="dxa"/>
          </w:tcPr>
          <w:p w:rsidR="00084869" w:rsidRPr="00A132E1" w:rsidRDefault="00084869" w:rsidP="00084869">
            <w:pPr>
              <w:spacing w:after="0" w:line="240" w:lineRule="auto"/>
              <w:rPr>
                <w:rFonts w:ascii="Arial" w:hAnsi="Arial" w:cs="Arial"/>
                <w:sz w:val="20"/>
                <w:szCs w:val="20"/>
              </w:rPr>
            </w:pPr>
            <w:r w:rsidRPr="00A132E1">
              <w:rPr>
                <w:rFonts w:ascii="Arial" w:hAnsi="Arial" w:cs="Arial"/>
                <w:sz w:val="20"/>
                <w:szCs w:val="20"/>
              </w:rPr>
              <w:t xml:space="preserve">Family Day Care </w:t>
            </w:r>
            <w:r w:rsidR="0097576F" w:rsidRPr="00A132E1">
              <w:rPr>
                <w:rFonts w:ascii="Arial" w:hAnsi="Arial" w:cs="Arial"/>
                <w:sz w:val="20"/>
                <w:szCs w:val="20"/>
              </w:rPr>
              <w:t>H</w:t>
            </w:r>
            <w:r w:rsidRPr="00A132E1">
              <w:rPr>
                <w:rFonts w:ascii="Arial" w:hAnsi="Arial" w:cs="Arial"/>
                <w:sz w:val="20"/>
                <w:szCs w:val="20"/>
              </w:rPr>
              <w:t xml:space="preserve">ome </w:t>
            </w:r>
          </w:p>
          <w:p w:rsidR="00084869" w:rsidRPr="00A132E1" w:rsidRDefault="00084869" w:rsidP="00084869">
            <w:pPr>
              <w:spacing w:after="0" w:line="240" w:lineRule="auto"/>
              <w:rPr>
                <w:rFonts w:ascii="Arial" w:hAnsi="Arial" w:cs="Arial"/>
                <w:sz w:val="20"/>
                <w:szCs w:val="20"/>
              </w:rPr>
            </w:pPr>
          </w:p>
        </w:tc>
        <w:tc>
          <w:tcPr>
            <w:tcW w:w="4428" w:type="dxa"/>
          </w:tcPr>
          <w:p w:rsidR="00084869" w:rsidRPr="00A132E1" w:rsidRDefault="00084869" w:rsidP="00084869">
            <w:pPr>
              <w:spacing w:after="0" w:line="240" w:lineRule="auto"/>
              <w:rPr>
                <w:rFonts w:ascii="Arial" w:hAnsi="Arial" w:cs="Arial"/>
                <w:b/>
                <w:sz w:val="20"/>
                <w:szCs w:val="20"/>
              </w:rPr>
            </w:pPr>
            <w:r w:rsidRPr="00A132E1">
              <w:rPr>
                <w:rFonts w:ascii="Arial" w:hAnsi="Arial" w:cs="Arial"/>
                <w:b/>
                <w:sz w:val="20"/>
                <w:szCs w:val="20"/>
              </w:rPr>
              <w:t>Conditional Uses</w:t>
            </w:r>
          </w:p>
        </w:tc>
      </w:tr>
      <w:tr w:rsidR="00084869" w:rsidRPr="00814484" w:rsidTr="00480EF3">
        <w:tc>
          <w:tcPr>
            <w:tcW w:w="4428" w:type="dxa"/>
          </w:tcPr>
          <w:p w:rsidR="00084869" w:rsidRPr="00A132E1" w:rsidRDefault="00084869" w:rsidP="0097576F">
            <w:pPr>
              <w:spacing w:after="0" w:line="240" w:lineRule="auto"/>
              <w:rPr>
                <w:rFonts w:ascii="Arial" w:hAnsi="Arial" w:cs="Arial"/>
                <w:sz w:val="20"/>
                <w:szCs w:val="20"/>
              </w:rPr>
            </w:pPr>
            <w:r w:rsidRPr="00A132E1">
              <w:rPr>
                <w:rFonts w:ascii="Arial" w:hAnsi="Arial" w:cs="Arial"/>
                <w:sz w:val="20"/>
                <w:szCs w:val="20"/>
              </w:rPr>
              <w:t xml:space="preserve">Essential </w:t>
            </w:r>
            <w:r w:rsidR="0097576F" w:rsidRPr="00A132E1">
              <w:rPr>
                <w:rFonts w:ascii="Arial" w:hAnsi="Arial" w:cs="Arial"/>
                <w:sz w:val="20"/>
                <w:szCs w:val="20"/>
              </w:rPr>
              <w:t>S</w:t>
            </w:r>
            <w:r w:rsidRPr="00A132E1">
              <w:rPr>
                <w:rFonts w:ascii="Arial" w:hAnsi="Arial" w:cs="Arial"/>
                <w:sz w:val="20"/>
                <w:szCs w:val="20"/>
              </w:rPr>
              <w:t xml:space="preserve">ervices as defined in Article </w:t>
            </w:r>
            <w:r w:rsidR="00703A8C" w:rsidRPr="00A132E1">
              <w:rPr>
                <w:rFonts w:ascii="Arial" w:hAnsi="Arial" w:cs="Arial"/>
                <w:sz w:val="20"/>
                <w:szCs w:val="20"/>
              </w:rPr>
              <w:t>7</w:t>
            </w:r>
          </w:p>
        </w:tc>
        <w:tc>
          <w:tcPr>
            <w:tcW w:w="4428" w:type="dxa"/>
          </w:tcPr>
          <w:p w:rsidR="00084869" w:rsidRPr="00A132E1" w:rsidRDefault="00084869" w:rsidP="0097576F">
            <w:pPr>
              <w:spacing w:after="0" w:line="240" w:lineRule="auto"/>
              <w:rPr>
                <w:rFonts w:ascii="Arial" w:hAnsi="Arial" w:cs="Arial"/>
                <w:sz w:val="20"/>
                <w:szCs w:val="20"/>
              </w:rPr>
            </w:pPr>
            <w:r w:rsidRPr="00A132E1">
              <w:rPr>
                <w:rFonts w:ascii="Arial" w:hAnsi="Arial" w:cs="Arial"/>
                <w:sz w:val="20"/>
                <w:szCs w:val="20"/>
              </w:rPr>
              <w:t>Public and p</w:t>
            </w:r>
            <w:r w:rsidR="00631387" w:rsidRPr="00A132E1">
              <w:rPr>
                <w:rFonts w:ascii="Arial" w:hAnsi="Arial" w:cs="Arial"/>
                <w:sz w:val="20"/>
                <w:szCs w:val="20"/>
              </w:rPr>
              <w:t xml:space="preserve">rivate elementary and secondary </w:t>
            </w:r>
            <w:r w:rsidRPr="00A132E1">
              <w:rPr>
                <w:rFonts w:ascii="Arial" w:hAnsi="Arial" w:cs="Arial"/>
                <w:sz w:val="20"/>
                <w:szCs w:val="20"/>
              </w:rPr>
              <w:t>schools</w:t>
            </w:r>
            <w:r w:rsidR="0097576F" w:rsidRPr="00A132E1">
              <w:rPr>
                <w:rFonts w:ascii="Arial" w:hAnsi="Arial" w:cs="Arial"/>
                <w:sz w:val="20"/>
                <w:szCs w:val="20"/>
              </w:rPr>
              <w:t xml:space="preserve"> recognized by the Commonwealth </w:t>
            </w:r>
            <w:r w:rsidRPr="00A132E1">
              <w:rPr>
                <w:rFonts w:ascii="Arial" w:hAnsi="Arial" w:cs="Arial"/>
                <w:sz w:val="20"/>
                <w:szCs w:val="20"/>
              </w:rPr>
              <w:t>(See Section 40</w:t>
            </w:r>
            <w:r w:rsidR="007123C6" w:rsidRPr="00A132E1">
              <w:rPr>
                <w:rFonts w:ascii="Arial" w:hAnsi="Arial" w:cs="Arial"/>
                <w:sz w:val="20"/>
                <w:szCs w:val="20"/>
              </w:rPr>
              <w:t>6</w:t>
            </w:r>
            <w:r w:rsidRPr="00A132E1">
              <w:rPr>
                <w:rFonts w:ascii="Arial" w:hAnsi="Arial" w:cs="Arial"/>
                <w:sz w:val="20"/>
                <w:szCs w:val="20"/>
              </w:rPr>
              <w:t>)</w:t>
            </w:r>
          </w:p>
        </w:tc>
      </w:tr>
      <w:tr w:rsidR="00895C1E" w:rsidRPr="00814484" w:rsidTr="00480EF3">
        <w:tc>
          <w:tcPr>
            <w:tcW w:w="4428" w:type="dxa"/>
          </w:tcPr>
          <w:p w:rsidR="00895C1E" w:rsidRPr="00A132E1" w:rsidRDefault="00895C1E" w:rsidP="00084869">
            <w:pPr>
              <w:spacing w:after="0" w:line="240" w:lineRule="auto"/>
              <w:rPr>
                <w:rFonts w:ascii="Arial" w:hAnsi="Arial" w:cs="Arial"/>
                <w:bCs/>
                <w:sz w:val="20"/>
                <w:szCs w:val="20"/>
              </w:rPr>
            </w:pPr>
            <w:r w:rsidRPr="00A132E1">
              <w:rPr>
                <w:rFonts w:ascii="Arial" w:hAnsi="Arial" w:cs="Arial"/>
                <w:b/>
                <w:bCs/>
                <w:sz w:val="20"/>
                <w:szCs w:val="20"/>
              </w:rPr>
              <w:t>Accessory Uses</w:t>
            </w:r>
          </w:p>
        </w:tc>
        <w:tc>
          <w:tcPr>
            <w:tcW w:w="4428" w:type="dxa"/>
          </w:tcPr>
          <w:p w:rsidR="00895C1E" w:rsidRPr="00A132E1" w:rsidRDefault="00895C1E" w:rsidP="007123C6">
            <w:pPr>
              <w:spacing w:after="0" w:line="240" w:lineRule="auto"/>
              <w:rPr>
                <w:rFonts w:ascii="Arial" w:hAnsi="Arial" w:cs="Arial"/>
                <w:sz w:val="20"/>
                <w:szCs w:val="20"/>
              </w:rPr>
            </w:pPr>
            <w:r w:rsidRPr="00A132E1">
              <w:rPr>
                <w:rFonts w:ascii="Arial" w:hAnsi="Arial" w:cs="Arial"/>
                <w:sz w:val="20"/>
                <w:szCs w:val="20"/>
              </w:rPr>
              <w:t>Adaptive Re-use of Historic Buildings (See Section 407)</w:t>
            </w:r>
          </w:p>
        </w:tc>
      </w:tr>
      <w:tr w:rsidR="00895C1E" w:rsidRPr="00814484" w:rsidTr="00480EF3">
        <w:tc>
          <w:tcPr>
            <w:tcW w:w="4428" w:type="dxa"/>
          </w:tcPr>
          <w:p w:rsidR="00895C1E" w:rsidRPr="00814484" w:rsidRDefault="00895C1E" w:rsidP="00084869">
            <w:pPr>
              <w:spacing w:after="0" w:line="240" w:lineRule="auto"/>
              <w:rPr>
                <w:rFonts w:ascii="Arial" w:hAnsi="Arial" w:cs="Arial"/>
                <w:sz w:val="20"/>
                <w:szCs w:val="20"/>
              </w:rPr>
            </w:pPr>
            <w:r w:rsidRPr="00814484">
              <w:rPr>
                <w:rFonts w:ascii="Arial" w:hAnsi="Arial" w:cs="Arial"/>
                <w:sz w:val="20"/>
                <w:szCs w:val="20"/>
              </w:rPr>
              <w:t xml:space="preserve">Private garages and horticulture(Subject to Article </w:t>
            </w:r>
            <w:r>
              <w:rPr>
                <w:rFonts w:ascii="Arial" w:hAnsi="Arial" w:cs="Arial"/>
                <w:sz w:val="20"/>
                <w:szCs w:val="20"/>
              </w:rPr>
              <w:t>5</w:t>
            </w:r>
            <w:r w:rsidRPr="00814484">
              <w:rPr>
                <w:rFonts w:ascii="Arial" w:hAnsi="Arial" w:cs="Arial"/>
                <w:sz w:val="20"/>
                <w:szCs w:val="20"/>
              </w:rPr>
              <w:t>)</w:t>
            </w:r>
          </w:p>
        </w:tc>
        <w:tc>
          <w:tcPr>
            <w:tcW w:w="4428" w:type="dxa"/>
          </w:tcPr>
          <w:p w:rsidR="00895C1E" w:rsidRPr="00814484" w:rsidRDefault="00895C1E" w:rsidP="007123C6">
            <w:pPr>
              <w:spacing w:after="0" w:line="240" w:lineRule="auto"/>
              <w:rPr>
                <w:rFonts w:ascii="Arial" w:hAnsi="Arial" w:cs="Arial"/>
                <w:sz w:val="20"/>
                <w:szCs w:val="20"/>
              </w:rPr>
            </w:pPr>
          </w:p>
        </w:tc>
      </w:tr>
      <w:tr w:rsidR="00895C1E" w:rsidRPr="00814484" w:rsidTr="00480EF3">
        <w:tc>
          <w:tcPr>
            <w:tcW w:w="4428" w:type="dxa"/>
          </w:tcPr>
          <w:p w:rsidR="00895C1E" w:rsidRPr="00814484" w:rsidRDefault="00895C1E" w:rsidP="00084869">
            <w:pPr>
              <w:spacing w:after="0" w:line="240" w:lineRule="auto"/>
              <w:rPr>
                <w:rFonts w:ascii="Arial" w:hAnsi="Arial" w:cs="Arial"/>
                <w:b/>
                <w:bCs/>
                <w:sz w:val="20"/>
                <w:szCs w:val="20"/>
              </w:rPr>
            </w:pPr>
            <w:r w:rsidRPr="00814484">
              <w:rPr>
                <w:rFonts w:ascii="Arial" w:hAnsi="Arial" w:cs="Arial"/>
                <w:sz w:val="20"/>
                <w:szCs w:val="20"/>
              </w:rPr>
              <w:t xml:space="preserve">Private residential swimming pools, tennis courts, tool and/or storage sheds and greenhouses (Subject to Article </w:t>
            </w:r>
            <w:r w:rsidRPr="00235A66">
              <w:rPr>
                <w:rFonts w:ascii="Arial" w:hAnsi="Arial" w:cs="Arial"/>
                <w:sz w:val="20"/>
                <w:szCs w:val="20"/>
              </w:rPr>
              <w:t>5</w:t>
            </w:r>
            <w:r w:rsidRPr="00814484">
              <w:rPr>
                <w:rFonts w:ascii="Arial" w:hAnsi="Arial" w:cs="Arial"/>
                <w:sz w:val="20"/>
                <w:szCs w:val="20"/>
              </w:rPr>
              <w:t>)</w:t>
            </w:r>
          </w:p>
        </w:tc>
        <w:tc>
          <w:tcPr>
            <w:tcW w:w="4428" w:type="dxa"/>
          </w:tcPr>
          <w:p w:rsidR="00895C1E" w:rsidRPr="00814484" w:rsidRDefault="00895C1E" w:rsidP="00084869">
            <w:pPr>
              <w:spacing w:after="0" w:line="240" w:lineRule="auto"/>
              <w:rPr>
                <w:rFonts w:ascii="Arial" w:hAnsi="Arial" w:cs="Arial"/>
                <w:sz w:val="20"/>
                <w:szCs w:val="20"/>
              </w:rPr>
            </w:pPr>
          </w:p>
        </w:tc>
      </w:tr>
      <w:tr w:rsidR="00895C1E" w:rsidRPr="00814484" w:rsidTr="00480EF3">
        <w:tc>
          <w:tcPr>
            <w:tcW w:w="4428" w:type="dxa"/>
          </w:tcPr>
          <w:p w:rsidR="00895C1E" w:rsidRPr="00814484" w:rsidRDefault="00895C1E" w:rsidP="00084869">
            <w:pPr>
              <w:spacing w:after="0" w:line="240" w:lineRule="auto"/>
              <w:rPr>
                <w:rFonts w:ascii="Arial" w:hAnsi="Arial" w:cs="Arial"/>
                <w:sz w:val="20"/>
                <w:szCs w:val="20"/>
              </w:rPr>
            </w:pPr>
            <w:r w:rsidRPr="00814484">
              <w:rPr>
                <w:rFonts w:ascii="Arial" w:hAnsi="Arial" w:cs="Arial"/>
                <w:sz w:val="20"/>
                <w:szCs w:val="20"/>
              </w:rPr>
              <w:t xml:space="preserve">Walls, fences, lamp posts and similar accessory structures subject to the height limitations contained in Article </w:t>
            </w:r>
            <w:r w:rsidRPr="00235A66">
              <w:rPr>
                <w:rFonts w:ascii="Arial" w:hAnsi="Arial" w:cs="Arial"/>
                <w:sz w:val="20"/>
                <w:szCs w:val="20"/>
              </w:rPr>
              <w:t>5</w:t>
            </w:r>
          </w:p>
        </w:tc>
        <w:tc>
          <w:tcPr>
            <w:tcW w:w="4428" w:type="dxa"/>
          </w:tcPr>
          <w:p w:rsidR="00895C1E" w:rsidRPr="00814484" w:rsidRDefault="00895C1E" w:rsidP="00084869">
            <w:pPr>
              <w:spacing w:after="0" w:line="240" w:lineRule="auto"/>
              <w:rPr>
                <w:rFonts w:ascii="Arial" w:hAnsi="Arial" w:cs="Arial"/>
                <w:sz w:val="20"/>
                <w:szCs w:val="20"/>
              </w:rPr>
            </w:pPr>
          </w:p>
        </w:tc>
      </w:tr>
      <w:tr w:rsidR="00895C1E" w:rsidRPr="00814484" w:rsidTr="00480EF3">
        <w:tc>
          <w:tcPr>
            <w:tcW w:w="4428" w:type="dxa"/>
          </w:tcPr>
          <w:p w:rsidR="00895C1E" w:rsidRPr="00814484" w:rsidRDefault="00895C1E" w:rsidP="00084869">
            <w:pPr>
              <w:spacing w:after="0" w:line="240" w:lineRule="auto"/>
              <w:rPr>
                <w:rFonts w:ascii="Arial" w:hAnsi="Arial" w:cs="Arial"/>
                <w:sz w:val="20"/>
                <w:szCs w:val="20"/>
              </w:rPr>
            </w:pPr>
            <w:r w:rsidRPr="00814484">
              <w:rPr>
                <w:rFonts w:ascii="Arial" w:hAnsi="Arial" w:cs="Arial"/>
                <w:sz w:val="20"/>
                <w:szCs w:val="20"/>
              </w:rPr>
              <w:t xml:space="preserve">Storage or parking of a commercially licensed vehicle, see Article </w:t>
            </w:r>
            <w:r w:rsidRPr="00235A66">
              <w:rPr>
                <w:rFonts w:ascii="Arial" w:hAnsi="Arial" w:cs="Arial"/>
                <w:sz w:val="20"/>
                <w:szCs w:val="20"/>
              </w:rPr>
              <w:t>5</w:t>
            </w:r>
          </w:p>
        </w:tc>
        <w:tc>
          <w:tcPr>
            <w:tcW w:w="4428" w:type="dxa"/>
          </w:tcPr>
          <w:p w:rsidR="00895C1E" w:rsidRPr="00814484" w:rsidRDefault="00895C1E" w:rsidP="00084869">
            <w:pPr>
              <w:spacing w:after="0" w:line="240" w:lineRule="auto"/>
              <w:rPr>
                <w:rFonts w:ascii="Arial" w:hAnsi="Arial" w:cs="Arial"/>
                <w:sz w:val="20"/>
                <w:szCs w:val="20"/>
              </w:rPr>
            </w:pPr>
          </w:p>
        </w:tc>
      </w:tr>
      <w:tr w:rsidR="00895C1E" w:rsidRPr="00814484" w:rsidTr="00480EF3">
        <w:tc>
          <w:tcPr>
            <w:tcW w:w="4428" w:type="dxa"/>
          </w:tcPr>
          <w:p w:rsidR="00895C1E" w:rsidRPr="00814484" w:rsidRDefault="00895C1E" w:rsidP="00084869">
            <w:pPr>
              <w:spacing w:after="0" w:line="240" w:lineRule="auto"/>
              <w:rPr>
                <w:rFonts w:ascii="Arial" w:hAnsi="Arial" w:cs="Arial"/>
                <w:sz w:val="20"/>
                <w:szCs w:val="20"/>
              </w:rPr>
            </w:pPr>
            <w:r w:rsidRPr="00814484">
              <w:rPr>
                <w:rFonts w:ascii="Arial" w:hAnsi="Arial" w:cs="Arial"/>
                <w:sz w:val="20"/>
                <w:szCs w:val="20"/>
              </w:rPr>
              <w:t xml:space="preserve">Storage or parking of major recreation equipment, see Article </w:t>
            </w:r>
            <w:r w:rsidRPr="00235A66">
              <w:rPr>
                <w:rFonts w:ascii="Arial" w:hAnsi="Arial" w:cs="Arial"/>
                <w:sz w:val="20"/>
                <w:szCs w:val="20"/>
              </w:rPr>
              <w:t>5</w:t>
            </w:r>
          </w:p>
        </w:tc>
        <w:tc>
          <w:tcPr>
            <w:tcW w:w="4428" w:type="dxa"/>
          </w:tcPr>
          <w:p w:rsidR="00895C1E" w:rsidRPr="00814484" w:rsidRDefault="00895C1E" w:rsidP="00084869">
            <w:pPr>
              <w:spacing w:after="0" w:line="240" w:lineRule="auto"/>
              <w:rPr>
                <w:rFonts w:ascii="Arial" w:hAnsi="Arial" w:cs="Arial"/>
                <w:sz w:val="20"/>
                <w:szCs w:val="20"/>
              </w:rPr>
            </w:pPr>
          </w:p>
        </w:tc>
      </w:tr>
      <w:tr w:rsidR="00895C1E" w:rsidRPr="00814484" w:rsidTr="00480EF3">
        <w:tc>
          <w:tcPr>
            <w:tcW w:w="4428" w:type="dxa"/>
          </w:tcPr>
          <w:p w:rsidR="00895C1E" w:rsidRPr="00814484" w:rsidRDefault="00895C1E" w:rsidP="00084869">
            <w:pPr>
              <w:spacing w:after="0" w:line="240" w:lineRule="auto"/>
              <w:rPr>
                <w:rFonts w:ascii="Arial" w:hAnsi="Arial" w:cs="Arial"/>
                <w:sz w:val="20"/>
                <w:szCs w:val="20"/>
              </w:rPr>
            </w:pPr>
            <w:r w:rsidRPr="00814484">
              <w:rPr>
                <w:rFonts w:ascii="Arial" w:hAnsi="Arial" w:cs="Arial"/>
                <w:sz w:val="20"/>
                <w:szCs w:val="20"/>
              </w:rPr>
              <w:t xml:space="preserve">Shelter for Household Pets see Article </w:t>
            </w:r>
            <w:r w:rsidRPr="00235A66">
              <w:rPr>
                <w:rFonts w:ascii="Arial" w:hAnsi="Arial" w:cs="Arial"/>
                <w:sz w:val="20"/>
                <w:szCs w:val="20"/>
              </w:rPr>
              <w:t>5</w:t>
            </w:r>
          </w:p>
        </w:tc>
        <w:tc>
          <w:tcPr>
            <w:tcW w:w="4428" w:type="dxa"/>
          </w:tcPr>
          <w:p w:rsidR="00895C1E" w:rsidRPr="00814484" w:rsidRDefault="00895C1E" w:rsidP="00084869">
            <w:pPr>
              <w:spacing w:after="0" w:line="240" w:lineRule="auto"/>
              <w:rPr>
                <w:rFonts w:ascii="Arial" w:hAnsi="Arial" w:cs="Arial"/>
                <w:sz w:val="20"/>
                <w:szCs w:val="20"/>
              </w:rPr>
            </w:pPr>
          </w:p>
        </w:tc>
      </w:tr>
      <w:tr w:rsidR="00895C1E" w:rsidRPr="00814484" w:rsidTr="00480EF3">
        <w:tc>
          <w:tcPr>
            <w:tcW w:w="4428" w:type="dxa"/>
          </w:tcPr>
          <w:p w:rsidR="00895C1E" w:rsidRPr="00814484" w:rsidRDefault="00703A8C" w:rsidP="00084869">
            <w:pPr>
              <w:spacing w:after="0" w:line="240" w:lineRule="auto"/>
              <w:rPr>
                <w:rFonts w:ascii="Arial" w:hAnsi="Arial" w:cs="Arial"/>
                <w:sz w:val="20"/>
                <w:szCs w:val="20"/>
              </w:rPr>
            </w:pPr>
            <w:r>
              <w:rPr>
                <w:rFonts w:ascii="Arial" w:hAnsi="Arial" w:cs="Arial"/>
                <w:sz w:val="20"/>
                <w:szCs w:val="20"/>
              </w:rPr>
              <w:t>Other accessory uses, provided t</w:t>
            </w:r>
            <w:r w:rsidR="00895C1E" w:rsidRPr="00814484">
              <w:rPr>
                <w:rFonts w:ascii="Arial" w:hAnsi="Arial" w:cs="Arial"/>
                <w:sz w:val="20"/>
                <w:szCs w:val="20"/>
              </w:rPr>
              <w:t>hey shall be customarily incidental and subordinate to a permitted use and they shall be located on the same lot as the principal use.</w:t>
            </w:r>
          </w:p>
          <w:p w:rsidR="00895C1E" w:rsidRPr="00814484" w:rsidRDefault="00895C1E" w:rsidP="00084869">
            <w:pPr>
              <w:spacing w:after="0" w:line="240" w:lineRule="auto"/>
              <w:rPr>
                <w:rFonts w:ascii="Arial" w:hAnsi="Arial" w:cs="Arial"/>
                <w:sz w:val="20"/>
                <w:szCs w:val="20"/>
              </w:rPr>
            </w:pPr>
          </w:p>
        </w:tc>
        <w:tc>
          <w:tcPr>
            <w:tcW w:w="4428" w:type="dxa"/>
          </w:tcPr>
          <w:p w:rsidR="00895C1E" w:rsidRPr="00814484" w:rsidRDefault="00895C1E" w:rsidP="00084869">
            <w:pPr>
              <w:spacing w:after="0" w:line="240" w:lineRule="auto"/>
              <w:rPr>
                <w:rFonts w:ascii="Arial" w:hAnsi="Arial" w:cs="Arial"/>
                <w:sz w:val="20"/>
                <w:szCs w:val="20"/>
              </w:rPr>
            </w:pPr>
          </w:p>
        </w:tc>
      </w:tr>
    </w:tbl>
    <w:p w:rsidR="00FB3199" w:rsidRPr="00814484" w:rsidRDefault="00FB3199" w:rsidP="00FB3199">
      <w:pPr>
        <w:spacing w:after="0" w:line="240" w:lineRule="auto"/>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480EF3" w:rsidRDefault="00480EF3"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106D38" w:rsidRPr="00A132E1" w:rsidRDefault="00106D38" w:rsidP="00485920">
      <w:pPr>
        <w:spacing w:after="0" w:line="240" w:lineRule="auto"/>
        <w:jc w:val="center"/>
        <w:rPr>
          <w:rFonts w:ascii="Arial" w:hAnsi="Arial" w:cs="Arial"/>
          <w:b/>
          <w:sz w:val="20"/>
          <w:szCs w:val="20"/>
        </w:rPr>
      </w:pPr>
      <w:r w:rsidRPr="00A132E1">
        <w:rPr>
          <w:rFonts w:ascii="Arial" w:hAnsi="Arial" w:cs="Arial"/>
          <w:b/>
          <w:sz w:val="20"/>
          <w:szCs w:val="20"/>
        </w:rPr>
        <w:t>T</w:t>
      </w:r>
      <w:r w:rsidR="00480EF3" w:rsidRPr="00A132E1">
        <w:rPr>
          <w:rFonts w:ascii="Arial" w:hAnsi="Arial" w:cs="Arial"/>
          <w:b/>
          <w:sz w:val="20"/>
          <w:szCs w:val="20"/>
        </w:rPr>
        <w:t>ABLE 303</w:t>
      </w:r>
    </w:p>
    <w:p w:rsidR="00106D38" w:rsidRPr="00A132E1" w:rsidRDefault="00106D38" w:rsidP="00485920">
      <w:pPr>
        <w:spacing w:after="0" w:line="240" w:lineRule="auto"/>
        <w:jc w:val="center"/>
        <w:rPr>
          <w:rFonts w:ascii="Arial" w:hAnsi="Arial" w:cs="Arial"/>
          <w:b/>
          <w:sz w:val="20"/>
          <w:szCs w:val="20"/>
        </w:rPr>
      </w:pPr>
      <w:r w:rsidRPr="00A132E1">
        <w:rPr>
          <w:rFonts w:ascii="Arial" w:hAnsi="Arial" w:cs="Arial"/>
          <w:b/>
          <w:sz w:val="20"/>
          <w:szCs w:val="20"/>
        </w:rPr>
        <w:t>R</w:t>
      </w:r>
      <w:r w:rsidR="00F602BB" w:rsidRPr="00A132E1">
        <w:rPr>
          <w:rFonts w:ascii="Arial" w:hAnsi="Arial" w:cs="Arial"/>
          <w:b/>
          <w:sz w:val="20"/>
          <w:szCs w:val="20"/>
        </w:rPr>
        <w:t>-</w:t>
      </w:r>
      <w:r w:rsidRPr="00A132E1">
        <w:rPr>
          <w:rFonts w:ascii="Arial" w:hAnsi="Arial" w:cs="Arial"/>
          <w:b/>
          <w:sz w:val="20"/>
          <w:szCs w:val="20"/>
        </w:rPr>
        <w:t>1</w:t>
      </w:r>
      <w:r w:rsidR="00485920" w:rsidRPr="00A132E1">
        <w:rPr>
          <w:rFonts w:ascii="Arial" w:hAnsi="Arial" w:cs="Arial"/>
          <w:b/>
          <w:sz w:val="20"/>
          <w:szCs w:val="20"/>
        </w:rPr>
        <w:t>B</w:t>
      </w:r>
      <w:r w:rsidRPr="00A132E1">
        <w:rPr>
          <w:rFonts w:ascii="Arial" w:hAnsi="Arial" w:cs="Arial"/>
          <w:b/>
          <w:sz w:val="20"/>
          <w:szCs w:val="20"/>
        </w:rPr>
        <w:t xml:space="preserve"> DISTRICT</w:t>
      </w:r>
    </w:p>
    <w:p w:rsidR="00106D38" w:rsidRPr="00A132E1" w:rsidRDefault="00106D38" w:rsidP="00485920">
      <w:pPr>
        <w:spacing w:after="0" w:line="240" w:lineRule="auto"/>
        <w:jc w:val="center"/>
        <w:rPr>
          <w:rFonts w:ascii="Arial" w:hAnsi="Arial" w:cs="Arial"/>
          <w:b/>
          <w:sz w:val="20"/>
          <w:szCs w:val="20"/>
        </w:rPr>
      </w:pPr>
      <w:r w:rsidRPr="00A132E1">
        <w:rPr>
          <w:rFonts w:ascii="Arial" w:hAnsi="Arial" w:cs="Arial"/>
          <w:b/>
          <w:sz w:val="20"/>
          <w:szCs w:val="20"/>
        </w:rPr>
        <w:t>LOT, YARD, AND HEIGHT STANDARDS</w:t>
      </w:r>
      <w:r w:rsidR="00105C71" w:rsidRPr="00A132E1">
        <w:rPr>
          <w:rFonts w:ascii="Arial" w:hAnsi="Arial" w:cs="Arial"/>
          <w:b/>
          <w:sz w:val="20"/>
          <w:szCs w:val="20"/>
        </w:rPr>
        <w:t>*</w:t>
      </w:r>
    </w:p>
    <w:tbl>
      <w:tblPr>
        <w:tblW w:w="0" w:type="auto"/>
        <w:tblInd w:w="86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001"/>
        <w:gridCol w:w="2250"/>
        <w:gridCol w:w="2839"/>
      </w:tblGrid>
      <w:tr w:rsidR="00106D38" w:rsidRPr="00106D38" w:rsidTr="006C7C2E">
        <w:trPr>
          <w:cantSplit/>
          <w:trHeight w:hRule="exact" w:val="1457"/>
        </w:trPr>
        <w:tc>
          <w:tcPr>
            <w:tcW w:w="4001" w:type="dxa"/>
            <w:tcBorders>
              <w:top w:val="single" w:sz="7" w:space="0" w:color="000000"/>
              <w:left w:val="single" w:sz="7" w:space="0" w:color="000000"/>
              <w:bottom w:val="single" w:sz="7" w:space="0" w:color="000000"/>
              <w:right w:val="single" w:sz="7" w:space="0" w:color="000000"/>
            </w:tcBorders>
          </w:tcPr>
          <w:p w:rsidR="00106D38" w:rsidRPr="00A132E1" w:rsidRDefault="00106D38" w:rsidP="00106D38">
            <w:pPr>
              <w:spacing w:after="0" w:line="240" w:lineRule="auto"/>
              <w:rPr>
                <w:rFonts w:ascii="Arial" w:hAnsi="Arial" w:cs="Arial"/>
                <w:b/>
                <w:sz w:val="20"/>
                <w:szCs w:val="20"/>
              </w:rPr>
            </w:pPr>
          </w:p>
        </w:tc>
        <w:tc>
          <w:tcPr>
            <w:tcW w:w="2250" w:type="dxa"/>
            <w:tcBorders>
              <w:top w:val="single" w:sz="7" w:space="0" w:color="000000"/>
              <w:left w:val="single" w:sz="7" w:space="0" w:color="000000"/>
              <w:bottom w:val="single" w:sz="7" w:space="0" w:color="000000"/>
              <w:right w:val="single" w:sz="7" w:space="0" w:color="000000"/>
            </w:tcBorders>
          </w:tcPr>
          <w:p w:rsidR="00106D38" w:rsidRPr="00A132E1" w:rsidRDefault="00106D38" w:rsidP="00106D38">
            <w:pPr>
              <w:spacing w:after="0" w:line="240" w:lineRule="auto"/>
              <w:rPr>
                <w:rFonts w:ascii="Arial" w:hAnsi="Arial" w:cs="Arial"/>
                <w:b/>
                <w:sz w:val="20"/>
                <w:szCs w:val="20"/>
              </w:rPr>
            </w:pPr>
            <w:r w:rsidRPr="00A132E1">
              <w:rPr>
                <w:rFonts w:ascii="Arial" w:hAnsi="Arial" w:cs="Arial"/>
                <w:b/>
                <w:sz w:val="20"/>
                <w:szCs w:val="20"/>
              </w:rPr>
              <w:t>Single-Family</w:t>
            </w:r>
          </w:p>
          <w:p w:rsidR="00106D38" w:rsidRPr="00A132E1" w:rsidRDefault="00106D38" w:rsidP="00106D38">
            <w:pPr>
              <w:spacing w:after="0" w:line="240" w:lineRule="auto"/>
              <w:rPr>
                <w:rFonts w:ascii="Arial" w:hAnsi="Arial" w:cs="Arial"/>
                <w:b/>
                <w:sz w:val="20"/>
                <w:szCs w:val="20"/>
              </w:rPr>
            </w:pPr>
            <w:r w:rsidRPr="00A132E1">
              <w:rPr>
                <w:rFonts w:ascii="Arial" w:hAnsi="Arial" w:cs="Arial"/>
                <w:b/>
                <w:sz w:val="20"/>
                <w:szCs w:val="20"/>
              </w:rPr>
              <w:t>Dwellings, Family</w:t>
            </w:r>
          </w:p>
          <w:p w:rsidR="00106D38" w:rsidRPr="00A132E1" w:rsidRDefault="00106D38" w:rsidP="0097576F">
            <w:pPr>
              <w:spacing w:after="0" w:line="240" w:lineRule="auto"/>
              <w:rPr>
                <w:rFonts w:ascii="Arial" w:hAnsi="Arial" w:cs="Arial"/>
                <w:b/>
                <w:sz w:val="20"/>
                <w:szCs w:val="20"/>
              </w:rPr>
            </w:pPr>
            <w:r w:rsidRPr="00A132E1">
              <w:rPr>
                <w:rFonts w:ascii="Arial" w:hAnsi="Arial" w:cs="Arial"/>
                <w:b/>
                <w:sz w:val="20"/>
                <w:szCs w:val="20"/>
              </w:rPr>
              <w:t xml:space="preserve">Day Care Homes, No </w:t>
            </w:r>
            <w:r w:rsidR="0097576F" w:rsidRPr="00A132E1">
              <w:rPr>
                <w:rFonts w:ascii="Arial" w:hAnsi="Arial" w:cs="Arial"/>
                <w:b/>
                <w:sz w:val="20"/>
                <w:szCs w:val="20"/>
              </w:rPr>
              <w:t>I</w:t>
            </w:r>
            <w:r w:rsidRPr="00A132E1">
              <w:rPr>
                <w:rFonts w:ascii="Arial" w:hAnsi="Arial" w:cs="Arial"/>
                <w:b/>
                <w:sz w:val="20"/>
                <w:szCs w:val="20"/>
              </w:rPr>
              <w:t xml:space="preserve">mpact Home Based Business </w:t>
            </w:r>
          </w:p>
        </w:tc>
        <w:tc>
          <w:tcPr>
            <w:tcW w:w="2839" w:type="dxa"/>
            <w:tcBorders>
              <w:top w:val="single" w:sz="7" w:space="0" w:color="000000"/>
              <w:left w:val="single" w:sz="7" w:space="0" w:color="000000"/>
              <w:bottom w:val="single" w:sz="7" w:space="0" w:color="000000"/>
              <w:right w:val="single" w:sz="7" w:space="0" w:color="000000"/>
            </w:tcBorders>
          </w:tcPr>
          <w:p w:rsidR="00106D38" w:rsidRPr="00A132E1" w:rsidRDefault="00106D38" w:rsidP="00106D38">
            <w:pPr>
              <w:spacing w:after="0" w:line="240" w:lineRule="auto"/>
              <w:rPr>
                <w:rFonts w:ascii="Arial" w:hAnsi="Arial" w:cs="Arial"/>
                <w:b/>
                <w:sz w:val="20"/>
                <w:szCs w:val="20"/>
              </w:rPr>
            </w:pPr>
          </w:p>
          <w:p w:rsidR="00106D38" w:rsidRPr="00106D38" w:rsidRDefault="00135771" w:rsidP="00135771">
            <w:pPr>
              <w:spacing w:after="0" w:line="240" w:lineRule="auto"/>
              <w:rPr>
                <w:rFonts w:ascii="Arial" w:hAnsi="Arial" w:cs="Arial"/>
                <w:b/>
                <w:sz w:val="20"/>
                <w:szCs w:val="20"/>
              </w:rPr>
            </w:pPr>
            <w:r w:rsidRPr="00A132E1">
              <w:rPr>
                <w:rFonts w:ascii="Arial" w:hAnsi="Arial" w:cs="Arial"/>
                <w:b/>
                <w:sz w:val="20"/>
                <w:szCs w:val="20"/>
              </w:rPr>
              <w:t>Place of Worship, Public Parks, Essential Service Structure</w:t>
            </w:r>
            <w:r w:rsidR="00850374" w:rsidRPr="00A132E1">
              <w:rPr>
                <w:rFonts w:ascii="Arial" w:hAnsi="Arial" w:cs="Arial"/>
                <w:b/>
                <w:sz w:val="20"/>
                <w:szCs w:val="20"/>
              </w:rPr>
              <w:t>, Cemetery</w:t>
            </w:r>
            <w:r>
              <w:rPr>
                <w:rFonts w:ascii="Arial" w:hAnsi="Arial" w:cs="Arial"/>
                <w:b/>
                <w:sz w:val="20"/>
                <w:szCs w:val="20"/>
              </w:rPr>
              <w:t xml:space="preserve">  </w:t>
            </w:r>
          </w:p>
        </w:tc>
      </w:tr>
      <w:tr w:rsidR="00106D38" w:rsidRPr="00106D38" w:rsidTr="006C7C2E">
        <w:trPr>
          <w:cantSplit/>
          <w:trHeight w:hRule="exact" w:val="720"/>
        </w:trPr>
        <w:tc>
          <w:tcPr>
            <w:tcW w:w="4001" w:type="dxa"/>
            <w:tcBorders>
              <w:top w:val="single" w:sz="7" w:space="0" w:color="000000"/>
              <w:left w:val="single" w:sz="7" w:space="0" w:color="000000"/>
              <w:bottom w:val="single" w:sz="7" w:space="0" w:color="000000"/>
              <w:right w:val="single" w:sz="7" w:space="0" w:color="000000"/>
            </w:tcBorders>
          </w:tcPr>
          <w:p w:rsidR="00106D38" w:rsidRPr="00106D38" w:rsidRDefault="00106D38" w:rsidP="00106D38">
            <w:pPr>
              <w:spacing w:after="0" w:line="240" w:lineRule="auto"/>
              <w:rPr>
                <w:rFonts w:ascii="Arial" w:hAnsi="Arial" w:cs="Arial"/>
                <w:sz w:val="20"/>
                <w:szCs w:val="20"/>
              </w:rPr>
            </w:pPr>
            <w:r w:rsidRPr="00106D38">
              <w:rPr>
                <w:rFonts w:ascii="Arial" w:hAnsi="Arial" w:cs="Arial"/>
                <w:sz w:val="20"/>
                <w:szCs w:val="20"/>
              </w:rPr>
              <w:t>Minimum Lot Area</w:t>
            </w:r>
          </w:p>
        </w:tc>
        <w:tc>
          <w:tcPr>
            <w:tcW w:w="2250" w:type="dxa"/>
            <w:tcBorders>
              <w:top w:val="single" w:sz="7" w:space="0" w:color="000000"/>
              <w:left w:val="single" w:sz="7" w:space="0" w:color="000000"/>
              <w:bottom w:val="single" w:sz="7" w:space="0" w:color="000000"/>
              <w:right w:val="single" w:sz="7" w:space="0" w:color="000000"/>
            </w:tcBorders>
          </w:tcPr>
          <w:p w:rsidR="00106D38" w:rsidRPr="00106D38" w:rsidRDefault="005D3766" w:rsidP="00106D38">
            <w:pPr>
              <w:spacing w:after="0" w:line="240" w:lineRule="auto"/>
              <w:rPr>
                <w:rFonts w:ascii="Arial" w:hAnsi="Arial" w:cs="Arial"/>
                <w:sz w:val="20"/>
                <w:szCs w:val="20"/>
              </w:rPr>
            </w:pPr>
            <w:r>
              <w:rPr>
                <w:rFonts w:ascii="Arial" w:hAnsi="Arial" w:cs="Arial"/>
                <w:sz w:val="20"/>
                <w:szCs w:val="20"/>
              </w:rPr>
              <w:t>7,000 square feet</w:t>
            </w:r>
          </w:p>
        </w:tc>
        <w:tc>
          <w:tcPr>
            <w:tcW w:w="2839" w:type="dxa"/>
            <w:tcBorders>
              <w:top w:val="single" w:sz="7" w:space="0" w:color="000000"/>
              <w:left w:val="single" w:sz="7" w:space="0" w:color="000000"/>
              <w:bottom w:val="single" w:sz="7" w:space="0" w:color="000000"/>
              <w:right w:val="single" w:sz="7" w:space="0" w:color="000000"/>
            </w:tcBorders>
          </w:tcPr>
          <w:p w:rsidR="00106D38" w:rsidRPr="00106D38" w:rsidRDefault="00135771" w:rsidP="00106D38">
            <w:pPr>
              <w:spacing w:after="0" w:line="240" w:lineRule="auto"/>
              <w:rPr>
                <w:rFonts w:ascii="Arial" w:hAnsi="Arial" w:cs="Arial"/>
                <w:sz w:val="20"/>
                <w:szCs w:val="20"/>
              </w:rPr>
            </w:pPr>
            <w:r>
              <w:rPr>
                <w:rFonts w:ascii="Arial" w:hAnsi="Arial" w:cs="Arial"/>
                <w:sz w:val="20"/>
                <w:szCs w:val="20"/>
              </w:rPr>
              <w:t>8,500 Square Feet</w:t>
            </w:r>
          </w:p>
        </w:tc>
      </w:tr>
      <w:tr w:rsidR="00135771"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Minimum Lot Width</w:t>
            </w:r>
          </w:p>
        </w:tc>
        <w:tc>
          <w:tcPr>
            <w:tcW w:w="2250" w:type="dxa"/>
            <w:tcBorders>
              <w:top w:val="single" w:sz="7" w:space="0" w:color="000000"/>
              <w:left w:val="single" w:sz="7" w:space="0" w:color="000000"/>
              <w:bottom w:val="single" w:sz="7" w:space="0" w:color="000000"/>
              <w:right w:val="single" w:sz="7" w:space="0" w:color="000000"/>
            </w:tcBorders>
          </w:tcPr>
          <w:p w:rsidR="00135771" w:rsidRPr="003A18BE" w:rsidRDefault="00135771" w:rsidP="00135771">
            <w:r w:rsidRPr="003A18BE">
              <w:t>75 Feet</w:t>
            </w:r>
          </w:p>
        </w:tc>
        <w:tc>
          <w:tcPr>
            <w:tcW w:w="2839" w:type="dxa"/>
            <w:tcBorders>
              <w:top w:val="single" w:sz="7" w:space="0" w:color="000000"/>
              <w:left w:val="single" w:sz="7" w:space="0" w:color="000000"/>
              <w:bottom w:val="single" w:sz="7" w:space="0" w:color="000000"/>
              <w:right w:val="single" w:sz="7" w:space="0" w:color="000000"/>
            </w:tcBorders>
          </w:tcPr>
          <w:p w:rsidR="00135771" w:rsidRPr="003401CF" w:rsidRDefault="00135771" w:rsidP="00135771">
            <w:r w:rsidRPr="003401CF">
              <w:t>75 Feet</w:t>
            </w:r>
          </w:p>
        </w:tc>
      </w:tr>
      <w:tr w:rsidR="00135771"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Minimum Front Yard</w:t>
            </w:r>
          </w:p>
        </w:tc>
        <w:tc>
          <w:tcPr>
            <w:tcW w:w="2250" w:type="dxa"/>
            <w:tcBorders>
              <w:top w:val="single" w:sz="7" w:space="0" w:color="000000"/>
              <w:left w:val="single" w:sz="7" w:space="0" w:color="000000"/>
              <w:bottom w:val="single" w:sz="7" w:space="0" w:color="000000"/>
              <w:right w:val="single" w:sz="7" w:space="0" w:color="000000"/>
            </w:tcBorders>
          </w:tcPr>
          <w:p w:rsidR="00135771" w:rsidRPr="003A18BE" w:rsidRDefault="00135771" w:rsidP="00135771">
            <w:r w:rsidRPr="003A18BE">
              <w:t>30 Feet</w:t>
            </w:r>
            <w:r w:rsidR="004B4A4D">
              <w:t>*</w:t>
            </w:r>
          </w:p>
        </w:tc>
        <w:tc>
          <w:tcPr>
            <w:tcW w:w="2839" w:type="dxa"/>
            <w:tcBorders>
              <w:top w:val="single" w:sz="7" w:space="0" w:color="000000"/>
              <w:left w:val="single" w:sz="7" w:space="0" w:color="000000"/>
              <w:bottom w:val="single" w:sz="7" w:space="0" w:color="000000"/>
              <w:right w:val="single" w:sz="7" w:space="0" w:color="000000"/>
            </w:tcBorders>
          </w:tcPr>
          <w:p w:rsidR="00135771" w:rsidRPr="003401CF" w:rsidRDefault="00135771" w:rsidP="004B4A4D">
            <w:r w:rsidRPr="003401CF">
              <w:t>30 Feet</w:t>
            </w:r>
          </w:p>
        </w:tc>
      </w:tr>
      <w:tr w:rsidR="00135771"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Minimum Side Yard</w:t>
            </w:r>
          </w:p>
        </w:tc>
        <w:tc>
          <w:tcPr>
            <w:tcW w:w="2250" w:type="dxa"/>
            <w:tcBorders>
              <w:top w:val="single" w:sz="7" w:space="0" w:color="000000"/>
              <w:left w:val="single" w:sz="7" w:space="0" w:color="000000"/>
              <w:bottom w:val="single" w:sz="7" w:space="0" w:color="000000"/>
              <w:right w:val="single" w:sz="7" w:space="0" w:color="000000"/>
            </w:tcBorders>
          </w:tcPr>
          <w:p w:rsidR="00135771" w:rsidRPr="004B4A4D" w:rsidRDefault="004B4A4D" w:rsidP="00135771">
            <w:r w:rsidRPr="004B4A4D">
              <w:t>12</w:t>
            </w:r>
            <w:r w:rsidR="00135771" w:rsidRPr="004B4A4D">
              <w:t xml:space="preserve"> Feet</w:t>
            </w:r>
            <w:r w:rsidRPr="004B4A4D">
              <w:t>*</w:t>
            </w:r>
          </w:p>
        </w:tc>
        <w:tc>
          <w:tcPr>
            <w:tcW w:w="2839" w:type="dxa"/>
            <w:tcBorders>
              <w:top w:val="single" w:sz="7" w:space="0" w:color="000000"/>
              <w:left w:val="single" w:sz="7" w:space="0" w:color="000000"/>
              <w:bottom w:val="single" w:sz="7" w:space="0" w:color="000000"/>
              <w:right w:val="single" w:sz="7" w:space="0" w:color="000000"/>
            </w:tcBorders>
          </w:tcPr>
          <w:p w:rsidR="00135771" w:rsidRPr="004B4A4D" w:rsidRDefault="00135771" w:rsidP="004B4A4D">
            <w:r w:rsidRPr="004B4A4D">
              <w:t>30 Feet</w:t>
            </w:r>
          </w:p>
        </w:tc>
      </w:tr>
      <w:tr w:rsidR="00135771"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Minimum Rear Yard</w:t>
            </w:r>
          </w:p>
        </w:tc>
        <w:tc>
          <w:tcPr>
            <w:tcW w:w="2250" w:type="dxa"/>
            <w:tcBorders>
              <w:top w:val="single" w:sz="7" w:space="0" w:color="000000"/>
              <w:left w:val="single" w:sz="7" w:space="0" w:color="000000"/>
              <w:bottom w:val="single" w:sz="7" w:space="0" w:color="000000"/>
              <w:right w:val="single" w:sz="7" w:space="0" w:color="000000"/>
            </w:tcBorders>
          </w:tcPr>
          <w:p w:rsidR="00135771" w:rsidRPr="003A18BE" w:rsidRDefault="00135771" w:rsidP="00135771">
            <w:r w:rsidRPr="003A18BE">
              <w:t>30 Feet</w:t>
            </w:r>
            <w:r w:rsidR="004B4A4D">
              <w:t>*</w:t>
            </w:r>
          </w:p>
        </w:tc>
        <w:tc>
          <w:tcPr>
            <w:tcW w:w="2839" w:type="dxa"/>
            <w:tcBorders>
              <w:top w:val="single" w:sz="7" w:space="0" w:color="000000"/>
              <w:left w:val="single" w:sz="7" w:space="0" w:color="000000"/>
              <w:bottom w:val="single" w:sz="7" w:space="0" w:color="000000"/>
              <w:right w:val="single" w:sz="7" w:space="0" w:color="000000"/>
            </w:tcBorders>
          </w:tcPr>
          <w:p w:rsidR="00135771" w:rsidRPr="003401CF" w:rsidRDefault="00135771" w:rsidP="004B4A4D">
            <w:r w:rsidRPr="003401CF">
              <w:t>30 Feet</w:t>
            </w:r>
          </w:p>
        </w:tc>
      </w:tr>
      <w:tr w:rsidR="00135771"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Maximum Height</w:t>
            </w:r>
          </w:p>
        </w:tc>
        <w:tc>
          <w:tcPr>
            <w:tcW w:w="2250" w:type="dxa"/>
            <w:tcBorders>
              <w:top w:val="single" w:sz="7" w:space="0" w:color="000000"/>
              <w:left w:val="single" w:sz="7" w:space="0" w:color="000000"/>
              <w:bottom w:val="single" w:sz="7" w:space="0" w:color="000000"/>
              <w:right w:val="single" w:sz="7" w:space="0" w:color="000000"/>
            </w:tcBorders>
          </w:tcPr>
          <w:p w:rsidR="00135771" w:rsidRPr="003A18BE" w:rsidRDefault="00135771" w:rsidP="00135771">
            <w:r w:rsidRPr="003A18BE">
              <w:t>28 Feet</w:t>
            </w:r>
          </w:p>
        </w:tc>
        <w:tc>
          <w:tcPr>
            <w:tcW w:w="2839" w:type="dxa"/>
            <w:tcBorders>
              <w:top w:val="single" w:sz="7" w:space="0" w:color="000000"/>
              <w:left w:val="single" w:sz="7" w:space="0" w:color="000000"/>
              <w:bottom w:val="single" w:sz="7" w:space="0" w:color="000000"/>
              <w:right w:val="single" w:sz="7" w:space="0" w:color="000000"/>
            </w:tcBorders>
          </w:tcPr>
          <w:p w:rsidR="00135771" w:rsidRPr="003401CF" w:rsidRDefault="00135771" w:rsidP="00135771">
            <w:r w:rsidRPr="003401CF">
              <w:t>28 Feet</w:t>
            </w:r>
          </w:p>
        </w:tc>
      </w:tr>
      <w:tr w:rsidR="00135771"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Maximum Coverage</w:t>
            </w:r>
          </w:p>
        </w:tc>
        <w:tc>
          <w:tcPr>
            <w:tcW w:w="2250" w:type="dxa"/>
            <w:tcBorders>
              <w:top w:val="single" w:sz="7" w:space="0" w:color="000000"/>
              <w:left w:val="single" w:sz="7" w:space="0" w:color="000000"/>
              <w:bottom w:val="single" w:sz="7" w:space="0" w:color="000000"/>
              <w:right w:val="single" w:sz="7" w:space="0" w:color="000000"/>
            </w:tcBorders>
          </w:tcPr>
          <w:p w:rsidR="00135771" w:rsidRDefault="00135771" w:rsidP="00703A8C">
            <w:r w:rsidRPr="003A18BE">
              <w:t>3</w:t>
            </w:r>
            <w:r w:rsidR="00703A8C">
              <w:t>3</w:t>
            </w:r>
            <w:r w:rsidRPr="003A18BE">
              <w:t xml:space="preserve"> Percent</w:t>
            </w:r>
          </w:p>
        </w:tc>
        <w:tc>
          <w:tcPr>
            <w:tcW w:w="2839" w:type="dxa"/>
            <w:tcBorders>
              <w:top w:val="single" w:sz="7" w:space="0" w:color="000000"/>
              <w:left w:val="single" w:sz="7" w:space="0" w:color="000000"/>
              <w:bottom w:val="single" w:sz="7" w:space="0" w:color="000000"/>
              <w:right w:val="single" w:sz="7" w:space="0" w:color="000000"/>
            </w:tcBorders>
          </w:tcPr>
          <w:p w:rsidR="00135771" w:rsidRDefault="00135771" w:rsidP="00703A8C">
            <w:r w:rsidRPr="003401CF">
              <w:t>3</w:t>
            </w:r>
            <w:r w:rsidR="00703A8C">
              <w:t>3</w:t>
            </w:r>
            <w:r w:rsidRPr="003401CF">
              <w:t xml:space="preserve"> Percent</w:t>
            </w:r>
          </w:p>
        </w:tc>
      </w:tr>
    </w:tbl>
    <w:p w:rsidR="00FB3199" w:rsidRPr="006C7C2E" w:rsidRDefault="00105C71" w:rsidP="006C7C2E">
      <w:pPr>
        <w:spacing w:after="0" w:line="240" w:lineRule="auto"/>
        <w:jc w:val="center"/>
        <w:rPr>
          <w:rFonts w:ascii="Arial" w:hAnsi="Arial" w:cs="Arial"/>
          <w:b/>
          <w:sz w:val="20"/>
          <w:szCs w:val="20"/>
        </w:rPr>
      </w:pPr>
      <w:r w:rsidRPr="00105C71">
        <w:rPr>
          <w:rFonts w:ascii="Arial" w:hAnsi="Arial" w:cs="Arial"/>
          <w:sz w:val="20"/>
          <w:szCs w:val="20"/>
        </w:rPr>
        <w:t>*See also Section 50</w:t>
      </w:r>
      <w:r w:rsidR="00703A8C">
        <w:rPr>
          <w:rFonts w:ascii="Arial" w:hAnsi="Arial" w:cs="Arial"/>
          <w:sz w:val="20"/>
          <w:szCs w:val="20"/>
        </w:rPr>
        <w:t>1</w:t>
      </w:r>
      <w:r w:rsidRPr="00105C71">
        <w:rPr>
          <w:rFonts w:ascii="Arial" w:hAnsi="Arial" w:cs="Arial"/>
          <w:sz w:val="20"/>
          <w:szCs w:val="20"/>
        </w:rPr>
        <w:t xml:space="preserve"> H and 50</w:t>
      </w:r>
      <w:r w:rsidR="00703A8C">
        <w:rPr>
          <w:rFonts w:ascii="Arial" w:hAnsi="Arial" w:cs="Arial"/>
          <w:sz w:val="20"/>
          <w:szCs w:val="20"/>
        </w:rPr>
        <w:t>1</w:t>
      </w:r>
      <w:r w:rsidRPr="00105C71">
        <w:rPr>
          <w:rFonts w:ascii="Arial" w:hAnsi="Arial" w:cs="Arial"/>
          <w:sz w:val="20"/>
          <w:szCs w:val="20"/>
        </w:rPr>
        <w:t xml:space="preserve"> </w:t>
      </w:r>
      <w:proofErr w:type="gramStart"/>
      <w:r w:rsidRPr="00105C71">
        <w:rPr>
          <w:rFonts w:ascii="Arial" w:hAnsi="Arial" w:cs="Arial"/>
          <w:sz w:val="20"/>
          <w:szCs w:val="20"/>
        </w:rPr>
        <w:t>I for Alternative Standards</w:t>
      </w:r>
      <w:r w:rsidR="00FB3199" w:rsidRPr="00814484">
        <w:rPr>
          <w:rFonts w:ascii="Arial" w:hAnsi="Arial" w:cs="Arial"/>
          <w:sz w:val="20"/>
          <w:szCs w:val="20"/>
        </w:rPr>
        <w:br w:type="page"/>
      </w:r>
      <w:r w:rsidR="006C7C2E" w:rsidRPr="006C7C2E">
        <w:rPr>
          <w:rFonts w:ascii="Arial" w:hAnsi="Arial" w:cs="Arial"/>
          <w:b/>
          <w:sz w:val="20"/>
          <w:szCs w:val="20"/>
        </w:rPr>
        <w:t>Section</w:t>
      </w:r>
      <w:proofErr w:type="gramEnd"/>
      <w:r w:rsidR="006C7C2E" w:rsidRPr="006C7C2E">
        <w:rPr>
          <w:rFonts w:ascii="Arial" w:hAnsi="Arial" w:cs="Arial"/>
          <w:b/>
          <w:sz w:val="20"/>
          <w:szCs w:val="20"/>
        </w:rPr>
        <w:t xml:space="preserve"> 304 </w:t>
      </w:r>
      <w:r w:rsidR="00FB3199" w:rsidRPr="006C7C2E">
        <w:rPr>
          <w:rFonts w:ascii="Arial" w:hAnsi="Arial" w:cs="Arial"/>
          <w:b/>
          <w:sz w:val="20"/>
          <w:szCs w:val="20"/>
        </w:rPr>
        <w:t>R-2 RESIDENTIAL DISTRICT</w:t>
      </w:r>
    </w:p>
    <w:p w:rsidR="00FB3199" w:rsidRPr="00814484" w:rsidRDefault="00FB3199" w:rsidP="00FB3199">
      <w:pPr>
        <w:spacing w:after="0" w:line="240" w:lineRule="auto"/>
        <w:rPr>
          <w:rFonts w:ascii="Arial" w:hAnsi="Arial" w:cs="Arial"/>
          <w:sz w:val="20"/>
          <w:szCs w:val="20"/>
        </w:rPr>
      </w:pPr>
    </w:p>
    <w:p w:rsidR="00FB3199" w:rsidRPr="00814484" w:rsidRDefault="00FB3199" w:rsidP="00FB3199">
      <w:pPr>
        <w:spacing w:after="0" w:line="240" w:lineRule="auto"/>
        <w:rPr>
          <w:rFonts w:ascii="Arial" w:hAnsi="Arial" w:cs="Arial"/>
          <w:sz w:val="20"/>
          <w:szCs w:val="20"/>
        </w:rPr>
      </w:pPr>
    </w:p>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PURPOSE</w:t>
      </w:r>
    </w:p>
    <w:p w:rsidR="00FB3199" w:rsidRDefault="00FB3199" w:rsidP="00480EF3">
      <w:pPr>
        <w:spacing w:after="0" w:line="240" w:lineRule="auto"/>
        <w:rPr>
          <w:rFonts w:ascii="Arial" w:hAnsi="Arial" w:cs="Arial"/>
          <w:sz w:val="20"/>
          <w:szCs w:val="20"/>
        </w:rPr>
      </w:pPr>
      <w:r w:rsidRPr="00814484">
        <w:rPr>
          <w:rFonts w:ascii="Arial" w:hAnsi="Arial" w:cs="Arial"/>
          <w:sz w:val="20"/>
          <w:szCs w:val="20"/>
        </w:rPr>
        <w:t>The purpose of this district is to provide a zoning district to provide for housing at various densities, and to encourage new construction of multiple family dwellings in appropriate places to meet the needs of area residents.</w:t>
      </w:r>
    </w:p>
    <w:p w:rsidR="00480EF3" w:rsidRPr="00814484" w:rsidRDefault="00480EF3" w:rsidP="00480EF3">
      <w:pPr>
        <w:spacing w:after="0" w:line="240" w:lineRule="auto"/>
        <w:rPr>
          <w:rFonts w:ascii="Arial" w:hAnsi="Arial" w:cs="Arial"/>
          <w:sz w:val="20"/>
          <w:szCs w:val="20"/>
        </w:rPr>
      </w:pPr>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212"/>
        <w:gridCol w:w="4958"/>
      </w:tblGrid>
      <w:tr w:rsidR="00FB3199" w:rsidRPr="00814484" w:rsidTr="00CD765D">
        <w:trPr>
          <w:cantSplit/>
        </w:trPr>
        <w:tc>
          <w:tcPr>
            <w:tcW w:w="10170" w:type="dxa"/>
            <w:gridSpan w:val="2"/>
            <w:shd w:val="solid" w:color="000000" w:fill="FFFFFF"/>
          </w:tcPr>
          <w:p w:rsidR="00FB3199" w:rsidRPr="00814484" w:rsidRDefault="00FB3199" w:rsidP="00FB3199">
            <w:pPr>
              <w:spacing w:after="0" w:line="240" w:lineRule="auto"/>
              <w:rPr>
                <w:rFonts w:ascii="Arial" w:hAnsi="Arial" w:cs="Arial"/>
                <w:b/>
                <w:bCs/>
                <w:sz w:val="20"/>
                <w:szCs w:val="20"/>
              </w:rPr>
            </w:pPr>
            <w:r w:rsidRPr="00814484">
              <w:rPr>
                <w:rFonts w:ascii="Arial" w:hAnsi="Arial" w:cs="Arial"/>
                <w:b/>
                <w:bCs/>
                <w:sz w:val="20"/>
                <w:szCs w:val="20"/>
              </w:rPr>
              <w:t xml:space="preserve">R-2  Residential District , Table of Uses </w:t>
            </w:r>
          </w:p>
        </w:tc>
      </w:tr>
      <w:tr w:rsidR="00FB3199" w:rsidRPr="00814484" w:rsidTr="00CD765D">
        <w:tc>
          <w:tcPr>
            <w:tcW w:w="5212" w:type="dxa"/>
          </w:tcPr>
          <w:p w:rsidR="00FB3199" w:rsidRPr="00A132E1" w:rsidRDefault="00FB3199" w:rsidP="00FB3199">
            <w:pPr>
              <w:spacing w:after="0" w:line="240" w:lineRule="auto"/>
              <w:rPr>
                <w:rFonts w:ascii="Arial" w:hAnsi="Arial" w:cs="Arial"/>
                <w:b/>
                <w:bCs/>
                <w:sz w:val="20"/>
                <w:szCs w:val="20"/>
              </w:rPr>
            </w:pPr>
            <w:r w:rsidRPr="00A132E1">
              <w:rPr>
                <w:rFonts w:ascii="Arial" w:hAnsi="Arial" w:cs="Arial"/>
                <w:b/>
                <w:bCs/>
                <w:sz w:val="20"/>
                <w:szCs w:val="20"/>
              </w:rPr>
              <w:t xml:space="preserve">Permitted Uses </w:t>
            </w:r>
          </w:p>
        </w:tc>
        <w:tc>
          <w:tcPr>
            <w:tcW w:w="4958" w:type="dxa"/>
          </w:tcPr>
          <w:p w:rsidR="00FB3199" w:rsidRPr="00A132E1" w:rsidRDefault="009A75C2" w:rsidP="00084869">
            <w:pPr>
              <w:spacing w:after="0" w:line="240" w:lineRule="auto"/>
              <w:rPr>
                <w:rFonts w:ascii="Arial" w:hAnsi="Arial" w:cs="Arial"/>
                <w:sz w:val="20"/>
                <w:szCs w:val="20"/>
              </w:rPr>
            </w:pPr>
            <w:r w:rsidRPr="00A132E1">
              <w:rPr>
                <w:rFonts w:ascii="Arial" w:hAnsi="Arial" w:cs="Arial"/>
                <w:b/>
                <w:bCs/>
                <w:sz w:val="20"/>
                <w:szCs w:val="20"/>
              </w:rPr>
              <w:t>Special Exception</w:t>
            </w:r>
            <w:r w:rsidR="006D558E" w:rsidRPr="00A132E1">
              <w:rPr>
                <w:rFonts w:ascii="Arial" w:hAnsi="Arial" w:cs="Arial"/>
                <w:b/>
                <w:bCs/>
                <w:sz w:val="20"/>
                <w:szCs w:val="20"/>
              </w:rPr>
              <w:t>s</w:t>
            </w:r>
            <w:r w:rsidRPr="00A132E1">
              <w:rPr>
                <w:rFonts w:ascii="Arial" w:hAnsi="Arial" w:cs="Arial"/>
                <w:b/>
                <w:bCs/>
                <w:sz w:val="20"/>
                <w:szCs w:val="20"/>
              </w:rPr>
              <w:t xml:space="preserve"> </w:t>
            </w:r>
          </w:p>
        </w:tc>
      </w:tr>
      <w:tr w:rsidR="00FB3199" w:rsidRPr="00814484" w:rsidTr="00CD765D">
        <w:tc>
          <w:tcPr>
            <w:tcW w:w="5212" w:type="dxa"/>
          </w:tcPr>
          <w:p w:rsidR="00FB3199" w:rsidRPr="00A132E1" w:rsidRDefault="00FB3199" w:rsidP="0097576F">
            <w:pPr>
              <w:spacing w:after="0" w:line="240" w:lineRule="auto"/>
              <w:rPr>
                <w:rFonts w:ascii="Arial" w:hAnsi="Arial" w:cs="Arial"/>
                <w:sz w:val="20"/>
                <w:szCs w:val="20"/>
              </w:rPr>
            </w:pPr>
            <w:r w:rsidRPr="00A132E1">
              <w:rPr>
                <w:rFonts w:ascii="Arial" w:hAnsi="Arial" w:cs="Arial"/>
                <w:sz w:val="20"/>
                <w:szCs w:val="20"/>
              </w:rPr>
              <w:t xml:space="preserve">Single </w:t>
            </w:r>
            <w:r w:rsidR="0097576F" w:rsidRPr="00A132E1">
              <w:rPr>
                <w:rFonts w:ascii="Arial" w:hAnsi="Arial" w:cs="Arial"/>
                <w:sz w:val="20"/>
                <w:szCs w:val="20"/>
              </w:rPr>
              <w:t>F</w:t>
            </w:r>
            <w:r w:rsidRPr="00A132E1">
              <w:rPr>
                <w:rFonts w:ascii="Arial" w:hAnsi="Arial" w:cs="Arial"/>
                <w:sz w:val="20"/>
                <w:szCs w:val="20"/>
              </w:rPr>
              <w:t xml:space="preserve">amily </w:t>
            </w:r>
            <w:r w:rsidR="0097576F" w:rsidRPr="00A132E1">
              <w:rPr>
                <w:rFonts w:ascii="Arial" w:hAnsi="Arial" w:cs="Arial"/>
                <w:sz w:val="20"/>
                <w:szCs w:val="20"/>
              </w:rPr>
              <w:t>D</w:t>
            </w:r>
            <w:r w:rsidRPr="00A132E1">
              <w:rPr>
                <w:rFonts w:ascii="Arial" w:hAnsi="Arial" w:cs="Arial"/>
                <w:sz w:val="20"/>
                <w:szCs w:val="20"/>
              </w:rPr>
              <w:t>wellings</w:t>
            </w:r>
          </w:p>
        </w:tc>
        <w:tc>
          <w:tcPr>
            <w:tcW w:w="4958" w:type="dxa"/>
          </w:tcPr>
          <w:p w:rsidR="00FB3199" w:rsidRPr="00A132E1" w:rsidRDefault="00084869" w:rsidP="0097576F">
            <w:pPr>
              <w:spacing w:after="0" w:line="240" w:lineRule="auto"/>
              <w:rPr>
                <w:rFonts w:ascii="Arial" w:hAnsi="Arial" w:cs="Arial"/>
                <w:sz w:val="20"/>
                <w:szCs w:val="20"/>
              </w:rPr>
            </w:pPr>
            <w:r w:rsidRPr="00A132E1">
              <w:rPr>
                <w:rFonts w:ascii="Arial" w:hAnsi="Arial" w:cs="Arial"/>
                <w:sz w:val="20"/>
                <w:szCs w:val="20"/>
              </w:rPr>
              <w:t xml:space="preserve">Home </w:t>
            </w:r>
            <w:r w:rsidR="0097576F" w:rsidRPr="00A132E1">
              <w:rPr>
                <w:rFonts w:ascii="Arial" w:hAnsi="Arial" w:cs="Arial"/>
                <w:sz w:val="20"/>
                <w:szCs w:val="20"/>
              </w:rPr>
              <w:t>O</w:t>
            </w:r>
            <w:r w:rsidRPr="00A132E1">
              <w:rPr>
                <w:rFonts w:ascii="Arial" w:hAnsi="Arial" w:cs="Arial"/>
                <w:sz w:val="20"/>
                <w:szCs w:val="20"/>
              </w:rPr>
              <w:t>ccupations (See Section 404)</w:t>
            </w:r>
          </w:p>
        </w:tc>
      </w:tr>
      <w:tr w:rsidR="00FB3199" w:rsidRPr="00814484" w:rsidTr="00CD765D">
        <w:tc>
          <w:tcPr>
            <w:tcW w:w="5212" w:type="dxa"/>
          </w:tcPr>
          <w:p w:rsidR="00FB3199" w:rsidRPr="00A132E1" w:rsidRDefault="006D558E" w:rsidP="00FB3199">
            <w:pPr>
              <w:spacing w:after="0" w:line="240" w:lineRule="auto"/>
              <w:rPr>
                <w:rFonts w:ascii="Arial" w:hAnsi="Arial" w:cs="Arial"/>
                <w:sz w:val="20"/>
                <w:szCs w:val="20"/>
              </w:rPr>
            </w:pPr>
            <w:r w:rsidRPr="00A132E1">
              <w:rPr>
                <w:rFonts w:ascii="Arial" w:hAnsi="Arial" w:cs="Arial"/>
                <w:sz w:val="20"/>
                <w:szCs w:val="20"/>
              </w:rPr>
              <w:t>Accessory Apartments/</w:t>
            </w:r>
            <w:r w:rsidR="00FB3199" w:rsidRPr="00A132E1">
              <w:rPr>
                <w:rFonts w:ascii="Arial" w:hAnsi="Arial" w:cs="Arial"/>
                <w:sz w:val="20"/>
                <w:szCs w:val="20"/>
              </w:rPr>
              <w:t xml:space="preserve">Multiple Family Dwellings </w:t>
            </w:r>
          </w:p>
        </w:tc>
        <w:tc>
          <w:tcPr>
            <w:tcW w:w="4958" w:type="dxa"/>
          </w:tcPr>
          <w:p w:rsidR="00FB3199" w:rsidRPr="00A132E1" w:rsidRDefault="00084869" w:rsidP="00BF0317">
            <w:pPr>
              <w:spacing w:after="0" w:line="240" w:lineRule="auto"/>
              <w:rPr>
                <w:rFonts w:ascii="Arial" w:hAnsi="Arial" w:cs="Arial"/>
                <w:sz w:val="20"/>
                <w:szCs w:val="20"/>
              </w:rPr>
            </w:pPr>
            <w:r w:rsidRPr="00A132E1">
              <w:rPr>
                <w:rFonts w:ascii="Arial" w:hAnsi="Arial" w:cs="Arial"/>
                <w:sz w:val="20"/>
                <w:szCs w:val="20"/>
              </w:rPr>
              <w:t>Group Day Care Home (See Section 40</w:t>
            </w:r>
            <w:r w:rsidR="00BF0317" w:rsidRPr="00A132E1">
              <w:rPr>
                <w:rFonts w:ascii="Arial" w:hAnsi="Arial" w:cs="Arial"/>
                <w:sz w:val="20"/>
                <w:szCs w:val="20"/>
              </w:rPr>
              <w:t>3</w:t>
            </w:r>
            <w:r w:rsidRPr="00A132E1">
              <w:rPr>
                <w:rFonts w:ascii="Arial" w:hAnsi="Arial" w:cs="Arial"/>
                <w:sz w:val="20"/>
                <w:szCs w:val="20"/>
              </w:rPr>
              <w:t>)</w:t>
            </w:r>
          </w:p>
        </w:tc>
      </w:tr>
      <w:tr w:rsidR="006D558E" w:rsidRPr="00814484" w:rsidTr="00CD765D">
        <w:tc>
          <w:tcPr>
            <w:tcW w:w="5212" w:type="dxa"/>
          </w:tcPr>
          <w:p w:rsidR="006D558E" w:rsidRPr="00A132E1" w:rsidRDefault="006D558E" w:rsidP="00FB3199">
            <w:pPr>
              <w:spacing w:after="0" w:line="240" w:lineRule="auto"/>
              <w:rPr>
                <w:rFonts w:ascii="Arial" w:hAnsi="Arial" w:cs="Arial"/>
                <w:sz w:val="20"/>
                <w:szCs w:val="20"/>
              </w:rPr>
            </w:pPr>
            <w:r w:rsidRPr="00A132E1">
              <w:rPr>
                <w:rFonts w:ascii="Arial" w:hAnsi="Arial" w:cs="Arial"/>
                <w:sz w:val="20"/>
                <w:szCs w:val="20"/>
              </w:rPr>
              <w:t xml:space="preserve">Duplex, when new construction </w:t>
            </w:r>
          </w:p>
        </w:tc>
        <w:tc>
          <w:tcPr>
            <w:tcW w:w="4958" w:type="dxa"/>
          </w:tcPr>
          <w:p w:rsidR="006D558E" w:rsidRPr="00A132E1" w:rsidRDefault="006D558E" w:rsidP="00610D65">
            <w:pPr>
              <w:rPr>
                <w:b/>
              </w:rPr>
            </w:pPr>
            <w:r w:rsidRPr="00A132E1">
              <w:rPr>
                <w:b/>
              </w:rPr>
              <w:t>Conditional Uses</w:t>
            </w:r>
          </w:p>
        </w:tc>
      </w:tr>
      <w:tr w:rsidR="006D558E" w:rsidRPr="00814484" w:rsidTr="00CD765D">
        <w:tc>
          <w:tcPr>
            <w:tcW w:w="5212" w:type="dxa"/>
          </w:tcPr>
          <w:p w:rsidR="006D558E" w:rsidRPr="00A132E1" w:rsidRDefault="006D558E" w:rsidP="0097576F">
            <w:pPr>
              <w:spacing w:after="0" w:line="240" w:lineRule="auto"/>
              <w:rPr>
                <w:rFonts w:ascii="Arial" w:hAnsi="Arial" w:cs="Arial"/>
                <w:sz w:val="20"/>
                <w:szCs w:val="20"/>
              </w:rPr>
            </w:pPr>
            <w:r w:rsidRPr="00A132E1">
              <w:rPr>
                <w:rFonts w:ascii="Arial" w:hAnsi="Arial" w:cs="Arial"/>
                <w:sz w:val="20"/>
                <w:szCs w:val="20"/>
              </w:rPr>
              <w:t xml:space="preserve">Place of </w:t>
            </w:r>
            <w:r w:rsidR="0097576F" w:rsidRPr="00A132E1">
              <w:rPr>
                <w:rFonts w:ascii="Arial" w:hAnsi="Arial" w:cs="Arial"/>
                <w:sz w:val="20"/>
                <w:szCs w:val="20"/>
              </w:rPr>
              <w:t>W</w:t>
            </w:r>
            <w:r w:rsidRPr="00A132E1">
              <w:rPr>
                <w:rFonts w:ascii="Arial" w:hAnsi="Arial" w:cs="Arial"/>
                <w:sz w:val="20"/>
                <w:szCs w:val="20"/>
              </w:rPr>
              <w:t>orship</w:t>
            </w:r>
          </w:p>
        </w:tc>
        <w:tc>
          <w:tcPr>
            <w:tcW w:w="4958" w:type="dxa"/>
          </w:tcPr>
          <w:p w:rsidR="006D558E" w:rsidRPr="00A132E1" w:rsidRDefault="006D558E" w:rsidP="00610D65">
            <w:r w:rsidRPr="00A132E1">
              <w:t>Day Care Centers (See Section 403)</w:t>
            </w:r>
          </w:p>
        </w:tc>
      </w:tr>
      <w:tr w:rsidR="006D558E" w:rsidRPr="00814484" w:rsidTr="00CD765D">
        <w:tc>
          <w:tcPr>
            <w:tcW w:w="5212" w:type="dxa"/>
          </w:tcPr>
          <w:p w:rsidR="006D558E" w:rsidRPr="00A132E1" w:rsidRDefault="006D558E" w:rsidP="00FB3199">
            <w:pPr>
              <w:spacing w:after="0" w:line="240" w:lineRule="auto"/>
              <w:rPr>
                <w:rFonts w:ascii="Arial" w:hAnsi="Arial" w:cs="Arial"/>
                <w:sz w:val="20"/>
                <w:szCs w:val="20"/>
              </w:rPr>
            </w:pPr>
            <w:r w:rsidRPr="00A132E1">
              <w:rPr>
                <w:rFonts w:ascii="Arial" w:hAnsi="Arial" w:cs="Arial"/>
                <w:sz w:val="20"/>
                <w:szCs w:val="20"/>
              </w:rPr>
              <w:t xml:space="preserve">Public Parks and Playgrounds </w:t>
            </w:r>
          </w:p>
        </w:tc>
        <w:tc>
          <w:tcPr>
            <w:tcW w:w="4958" w:type="dxa"/>
          </w:tcPr>
          <w:p w:rsidR="006D558E" w:rsidRPr="00A132E1" w:rsidRDefault="006D558E" w:rsidP="00610D65">
            <w:r w:rsidRPr="00A132E1">
              <w:t>Personal Care Homes (See Section 408)</w:t>
            </w:r>
          </w:p>
        </w:tc>
      </w:tr>
      <w:tr w:rsidR="006D558E" w:rsidRPr="00814484" w:rsidTr="00CD765D">
        <w:tc>
          <w:tcPr>
            <w:tcW w:w="5212" w:type="dxa"/>
          </w:tcPr>
          <w:p w:rsidR="006D558E" w:rsidRPr="00A132E1" w:rsidRDefault="006D558E" w:rsidP="00FB3199">
            <w:pPr>
              <w:spacing w:after="0" w:line="240" w:lineRule="auto"/>
              <w:rPr>
                <w:rFonts w:ascii="Arial" w:hAnsi="Arial" w:cs="Arial"/>
                <w:sz w:val="20"/>
                <w:szCs w:val="20"/>
              </w:rPr>
            </w:pPr>
            <w:r w:rsidRPr="00A132E1">
              <w:rPr>
                <w:rFonts w:ascii="Arial" w:hAnsi="Arial" w:cs="Arial"/>
                <w:sz w:val="20"/>
                <w:szCs w:val="20"/>
              </w:rPr>
              <w:t xml:space="preserve">No Impact Home Based Business </w:t>
            </w:r>
          </w:p>
        </w:tc>
        <w:tc>
          <w:tcPr>
            <w:tcW w:w="4958" w:type="dxa"/>
          </w:tcPr>
          <w:p w:rsidR="006D558E" w:rsidRPr="00A132E1" w:rsidRDefault="006D558E" w:rsidP="00610D65">
            <w:r w:rsidRPr="00A132E1">
              <w:t>Adaptive Re-use of Historic Buildings (See Section 407)</w:t>
            </w:r>
          </w:p>
        </w:tc>
      </w:tr>
      <w:tr w:rsidR="006D558E" w:rsidRPr="00814484" w:rsidTr="00CD765D">
        <w:tc>
          <w:tcPr>
            <w:tcW w:w="5212" w:type="dxa"/>
          </w:tcPr>
          <w:p w:rsidR="006D558E" w:rsidRPr="00A132E1" w:rsidRDefault="006D558E" w:rsidP="00FB3199">
            <w:pPr>
              <w:spacing w:after="0" w:line="240" w:lineRule="auto"/>
              <w:rPr>
                <w:rFonts w:ascii="Arial" w:hAnsi="Arial" w:cs="Arial"/>
                <w:sz w:val="20"/>
                <w:szCs w:val="20"/>
              </w:rPr>
            </w:pPr>
            <w:r w:rsidRPr="00A132E1">
              <w:rPr>
                <w:rFonts w:ascii="Arial" w:hAnsi="Arial" w:cs="Arial"/>
                <w:sz w:val="20"/>
                <w:szCs w:val="20"/>
              </w:rPr>
              <w:t xml:space="preserve">Family Day Care </w:t>
            </w:r>
            <w:r w:rsidR="0097576F" w:rsidRPr="00A132E1">
              <w:rPr>
                <w:rFonts w:ascii="Arial" w:hAnsi="Arial" w:cs="Arial"/>
                <w:sz w:val="20"/>
                <w:szCs w:val="20"/>
              </w:rPr>
              <w:t>H</w:t>
            </w:r>
            <w:r w:rsidRPr="00A132E1">
              <w:rPr>
                <w:rFonts w:ascii="Arial" w:hAnsi="Arial" w:cs="Arial"/>
                <w:sz w:val="20"/>
                <w:szCs w:val="20"/>
              </w:rPr>
              <w:t xml:space="preserve">ome </w:t>
            </w:r>
          </w:p>
          <w:p w:rsidR="006D558E" w:rsidRPr="00A132E1" w:rsidRDefault="006D558E" w:rsidP="00FB3199">
            <w:pPr>
              <w:spacing w:after="0" w:line="240" w:lineRule="auto"/>
              <w:rPr>
                <w:rFonts w:ascii="Arial" w:hAnsi="Arial" w:cs="Arial"/>
                <w:sz w:val="20"/>
                <w:szCs w:val="20"/>
              </w:rPr>
            </w:pPr>
          </w:p>
        </w:tc>
        <w:tc>
          <w:tcPr>
            <w:tcW w:w="4958" w:type="dxa"/>
          </w:tcPr>
          <w:p w:rsidR="006D558E" w:rsidRPr="00A132E1" w:rsidRDefault="006D558E" w:rsidP="0097576F">
            <w:r w:rsidRPr="00A132E1">
              <w:t xml:space="preserve">Conversion of </w:t>
            </w:r>
            <w:r w:rsidR="0097576F" w:rsidRPr="00A132E1">
              <w:t>S</w:t>
            </w:r>
            <w:r w:rsidRPr="00A132E1">
              <w:t xml:space="preserve">ingle </w:t>
            </w:r>
            <w:r w:rsidR="0097576F" w:rsidRPr="00A132E1">
              <w:t>F</w:t>
            </w:r>
            <w:r w:rsidRPr="00A132E1">
              <w:t xml:space="preserve">amily </w:t>
            </w:r>
            <w:r w:rsidR="0097576F" w:rsidRPr="00A132E1">
              <w:t>D</w:t>
            </w:r>
            <w:r w:rsidRPr="00A132E1">
              <w:t>wellings into Apartments (See Section 409)</w:t>
            </w:r>
          </w:p>
        </w:tc>
      </w:tr>
      <w:tr w:rsidR="006D558E" w:rsidRPr="00814484" w:rsidTr="00CD765D">
        <w:tc>
          <w:tcPr>
            <w:tcW w:w="5212" w:type="dxa"/>
          </w:tcPr>
          <w:p w:rsidR="006D558E" w:rsidRPr="00A132E1" w:rsidRDefault="006D558E" w:rsidP="0097576F">
            <w:pPr>
              <w:spacing w:after="0" w:line="240" w:lineRule="auto"/>
              <w:rPr>
                <w:rFonts w:ascii="Arial" w:hAnsi="Arial" w:cs="Arial"/>
                <w:sz w:val="20"/>
                <w:szCs w:val="20"/>
              </w:rPr>
            </w:pPr>
            <w:r w:rsidRPr="00A132E1">
              <w:rPr>
                <w:rFonts w:ascii="Arial" w:hAnsi="Arial" w:cs="Arial"/>
                <w:sz w:val="20"/>
                <w:szCs w:val="20"/>
              </w:rPr>
              <w:t xml:space="preserve">Essential </w:t>
            </w:r>
            <w:r w:rsidR="0097576F" w:rsidRPr="00A132E1">
              <w:rPr>
                <w:rFonts w:ascii="Arial" w:hAnsi="Arial" w:cs="Arial"/>
                <w:sz w:val="20"/>
                <w:szCs w:val="20"/>
              </w:rPr>
              <w:t>S</w:t>
            </w:r>
            <w:r w:rsidRPr="00A132E1">
              <w:rPr>
                <w:rFonts w:ascii="Arial" w:hAnsi="Arial" w:cs="Arial"/>
                <w:sz w:val="20"/>
                <w:szCs w:val="20"/>
              </w:rPr>
              <w:t>ervices as defined in Article 7</w:t>
            </w:r>
          </w:p>
        </w:tc>
        <w:tc>
          <w:tcPr>
            <w:tcW w:w="4958" w:type="dxa"/>
          </w:tcPr>
          <w:p w:rsidR="006D558E" w:rsidRPr="00A132E1" w:rsidRDefault="006D558E" w:rsidP="0097576F">
            <w:r w:rsidRPr="00A132E1">
              <w:t xml:space="preserve">Mobilehome </w:t>
            </w:r>
            <w:r w:rsidR="0097576F" w:rsidRPr="00A132E1">
              <w:t>P</w:t>
            </w:r>
            <w:r w:rsidRPr="00A132E1">
              <w:t>ark (See Section 410)</w:t>
            </w:r>
          </w:p>
        </w:tc>
      </w:tr>
      <w:tr w:rsidR="006D558E" w:rsidRPr="00814484" w:rsidTr="00CD765D">
        <w:tc>
          <w:tcPr>
            <w:tcW w:w="5212" w:type="dxa"/>
          </w:tcPr>
          <w:p w:rsidR="006D558E" w:rsidRPr="00A132E1" w:rsidRDefault="006D558E" w:rsidP="00895C1E">
            <w:pPr>
              <w:rPr>
                <w:b/>
              </w:rPr>
            </w:pPr>
            <w:r w:rsidRPr="00A132E1">
              <w:rPr>
                <w:b/>
              </w:rPr>
              <w:t>Accessory Uses</w:t>
            </w:r>
          </w:p>
        </w:tc>
        <w:tc>
          <w:tcPr>
            <w:tcW w:w="4958" w:type="dxa"/>
          </w:tcPr>
          <w:p w:rsidR="006D558E" w:rsidRPr="00A132E1" w:rsidRDefault="006D558E" w:rsidP="00610D65">
            <w:r w:rsidRPr="00A132E1">
              <w:t>Bed and Breakfast (See Section 411)</w:t>
            </w:r>
          </w:p>
        </w:tc>
      </w:tr>
      <w:tr w:rsidR="00895C1E" w:rsidRPr="00814484" w:rsidTr="00CD765D">
        <w:tc>
          <w:tcPr>
            <w:tcW w:w="5212" w:type="dxa"/>
          </w:tcPr>
          <w:p w:rsidR="00895C1E" w:rsidRPr="00A132E1" w:rsidRDefault="00895C1E" w:rsidP="00895C1E">
            <w:r w:rsidRPr="00A132E1">
              <w:t>Private garages and horticulture(Subject to Article 5)</w:t>
            </w:r>
          </w:p>
        </w:tc>
        <w:tc>
          <w:tcPr>
            <w:tcW w:w="4958" w:type="dxa"/>
          </w:tcPr>
          <w:p w:rsidR="00895C1E" w:rsidRPr="00A132E1" w:rsidRDefault="00895C1E" w:rsidP="00BF0317">
            <w:pPr>
              <w:spacing w:after="0" w:line="240" w:lineRule="auto"/>
              <w:rPr>
                <w:rFonts w:ascii="Arial" w:hAnsi="Arial" w:cs="Arial"/>
                <w:sz w:val="20"/>
                <w:szCs w:val="20"/>
              </w:rPr>
            </w:pPr>
          </w:p>
        </w:tc>
      </w:tr>
      <w:tr w:rsidR="00895C1E" w:rsidRPr="00814484" w:rsidTr="00CD765D">
        <w:tc>
          <w:tcPr>
            <w:tcW w:w="5212" w:type="dxa"/>
          </w:tcPr>
          <w:p w:rsidR="00895C1E" w:rsidRPr="00A132E1" w:rsidRDefault="00895C1E" w:rsidP="00895C1E">
            <w:r w:rsidRPr="00A132E1">
              <w:t>Private residential swimming pools, tennis courts, tool and/or storage sheds and greenhouses (Subject to Article 5)</w:t>
            </w:r>
          </w:p>
        </w:tc>
        <w:tc>
          <w:tcPr>
            <w:tcW w:w="4958" w:type="dxa"/>
          </w:tcPr>
          <w:p w:rsidR="00895C1E" w:rsidRPr="00A132E1" w:rsidRDefault="00895C1E" w:rsidP="00FB3199">
            <w:pPr>
              <w:spacing w:after="0" w:line="240" w:lineRule="auto"/>
              <w:rPr>
                <w:rFonts w:ascii="Arial" w:hAnsi="Arial" w:cs="Arial"/>
                <w:sz w:val="20"/>
                <w:szCs w:val="20"/>
              </w:rPr>
            </w:pPr>
          </w:p>
        </w:tc>
      </w:tr>
      <w:tr w:rsidR="00895C1E" w:rsidRPr="00814484" w:rsidTr="00CD765D">
        <w:tc>
          <w:tcPr>
            <w:tcW w:w="5212" w:type="dxa"/>
          </w:tcPr>
          <w:p w:rsidR="00895C1E" w:rsidRPr="00027E80" w:rsidRDefault="00895C1E" w:rsidP="00895C1E">
            <w:r w:rsidRPr="00027E80">
              <w:t>Walls, fences, lamp posts and similar accessory structures subject to the height limitations contained in Article 5</w:t>
            </w:r>
          </w:p>
        </w:tc>
        <w:tc>
          <w:tcPr>
            <w:tcW w:w="4958" w:type="dxa"/>
          </w:tcPr>
          <w:p w:rsidR="00895C1E" w:rsidRPr="00814484" w:rsidRDefault="00895C1E" w:rsidP="00FB3199">
            <w:pPr>
              <w:spacing w:after="0" w:line="240" w:lineRule="auto"/>
              <w:rPr>
                <w:rFonts w:ascii="Arial" w:hAnsi="Arial" w:cs="Arial"/>
                <w:sz w:val="20"/>
                <w:szCs w:val="20"/>
              </w:rPr>
            </w:pPr>
          </w:p>
        </w:tc>
      </w:tr>
      <w:tr w:rsidR="00895C1E" w:rsidRPr="00814484" w:rsidTr="00CD765D">
        <w:tc>
          <w:tcPr>
            <w:tcW w:w="5212" w:type="dxa"/>
          </w:tcPr>
          <w:p w:rsidR="00895C1E" w:rsidRPr="00027E80" w:rsidRDefault="00895C1E" w:rsidP="00895C1E">
            <w:r w:rsidRPr="00027E80">
              <w:t>Storage or parking of a commercially licensed vehicle, see Article 5</w:t>
            </w:r>
          </w:p>
        </w:tc>
        <w:tc>
          <w:tcPr>
            <w:tcW w:w="4958" w:type="dxa"/>
          </w:tcPr>
          <w:p w:rsidR="00895C1E" w:rsidRPr="00814484" w:rsidRDefault="00895C1E" w:rsidP="00FB3199">
            <w:pPr>
              <w:spacing w:after="0" w:line="240" w:lineRule="auto"/>
              <w:rPr>
                <w:rFonts w:ascii="Arial" w:hAnsi="Arial" w:cs="Arial"/>
                <w:sz w:val="20"/>
                <w:szCs w:val="20"/>
              </w:rPr>
            </w:pPr>
          </w:p>
        </w:tc>
      </w:tr>
      <w:tr w:rsidR="00895C1E" w:rsidRPr="00814484" w:rsidTr="00CD765D">
        <w:tc>
          <w:tcPr>
            <w:tcW w:w="5212" w:type="dxa"/>
          </w:tcPr>
          <w:p w:rsidR="00895C1E" w:rsidRPr="00027E80" w:rsidRDefault="00895C1E" w:rsidP="00895C1E">
            <w:r w:rsidRPr="00027E80">
              <w:t>Storage or parking of major recreation equipment, see Article 5</w:t>
            </w:r>
          </w:p>
        </w:tc>
        <w:tc>
          <w:tcPr>
            <w:tcW w:w="4958" w:type="dxa"/>
          </w:tcPr>
          <w:p w:rsidR="00895C1E" w:rsidRPr="00814484" w:rsidRDefault="00895C1E" w:rsidP="00FB3199">
            <w:pPr>
              <w:spacing w:after="0" w:line="240" w:lineRule="auto"/>
              <w:rPr>
                <w:rFonts w:ascii="Arial" w:hAnsi="Arial" w:cs="Arial"/>
                <w:sz w:val="20"/>
                <w:szCs w:val="20"/>
              </w:rPr>
            </w:pPr>
          </w:p>
        </w:tc>
      </w:tr>
      <w:tr w:rsidR="00895C1E" w:rsidRPr="00814484" w:rsidTr="00CD765D">
        <w:tc>
          <w:tcPr>
            <w:tcW w:w="5212" w:type="dxa"/>
          </w:tcPr>
          <w:p w:rsidR="00895C1E" w:rsidRPr="00A132E1" w:rsidRDefault="00895C1E" w:rsidP="00895C1E">
            <w:r w:rsidRPr="00A132E1">
              <w:t>Shelter for Household Pets see Article 5</w:t>
            </w:r>
          </w:p>
        </w:tc>
        <w:tc>
          <w:tcPr>
            <w:tcW w:w="4958" w:type="dxa"/>
          </w:tcPr>
          <w:p w:rsidR="00895C1E" w:rsidRPr="00814484" w:rsidRDefault="00895C1E" w:rsidP="00FB3199">
            <w:pPr>
              <w:spacing w:after="0" w:line="240" w:lineRule="auto"/>
              <w:rPr>
                <w:rFonts w:ascii="Arial" w:hAnsi="Arial" w:cs="Arial"/>
                <w:sz w:val="20"/>
                <w:szCs w:val="20"/>
              </w:rPr>
            </w:pPr>
          </w:p>
        </w:tc>
      </w:tr>
      <w:tr w:rsidR="00895C1E" w:rsidRPr="00814484" w:rsidTr="00CD765D">
        <w:tc>
          <w:tcPr>
            <w:tcW w:w="5212" w:type="dxa"/>
          </w:tcPr>
          <w:p w:rsidR="00895C1E" w:rsidRPr="00A132E1" w:rsidRDefault="00895C1E" w:rsidP="0097576F">
            <w:r w:rsidRPr="00A132E1">
              <w:t xml:space="preserve">Other accessory uses, provided </w:t>
            </w:r>
            <w:r w:rsidR="0097576F" w:rsidRPr="00A132E1">
              <w:t>t</w:t>
            </w:r>
            <w:r w:rsidRPr="00A132E1">
              <w:t>hey shall be customarily incidental and subordinate to a permitted use and they shall be located on the same lot as the principal use.</w:t>
            </w:r>
          </w:p>
        </w:tc>
        <w:tc>
          <w:tcPr>
            <w:tcW w:w="4958" w:type="dxa"/>
          </w:tcPr>
          <w:p w:rsidR="00895C1E" w:rsidRPr="00814484" w:rsidRDefault="00895C1E" w:rsidP="00FB3199">
            <w:pPr>
              <w:spacing w:after="0" w:line="240" w:lineRule="auto"/>
              <w:rPr>
                <w:rFonts w:ascii="Arial" w:hAnsi="Arial" w:cs="Arial"/>
                <w:sz w:val="20"/>
                <w:szCs w:val="20"/>
              </w:rPr>
            </w:pPr>
          </w:p>
        </w:tc>
      </w:tr>
    </w:tbl>
    <w:p w:rsidR="00FB3199" w:rsidRPr="00814484" w:rsidRDefault="00FB3199" w:rsidP="00FB3199">
      <w:pPr>
        <w:spacing w:after="0" w:line="240" w:lineRule="auto"/>
        <w:rPr>
          <w:rFonts w:ascii="Arial" w:hAnsi="Arial" w:cs="Arial"/>
          <w:sz w:val="20"/>
          <w:szCs w:val="20"/>
        </w:rPr>
      </w:pPr>
    </w:p>
    <w:p w:rsidR="00235A66" w:rsidRDefault="00235A66" w:rsidP="00485920">
      <w:pPr>
        <w:spacing w:after="0" w:line="240" w:lineRule="auto"/>
        <w:jc w:val="center"/>
        <w:rPr>
          <w:rFonts w:ascii="Arial" w:hAnsi="Arial" w:cs="Arial"/>
          <w:sz w:val="20"/>
          <w:szCs w:val="20"/>
        </w:rPr>
      </w:pPr>
    </w:p>
    <w:p w:rsidR="00106D38" w:rsidRPr="00A132E1" w:rsidRDefault="00106D38" w:rsidP="00485920">
      <w:pPr>
        <w:spacing w:after="0" w:line="240" w:lineRule="auto"/>
        <w:jc w:val="center"/>
        <w:rPr>
          <w:rFonts w:ascii="Arial" w:hAnsi="Arial" w:cs="Arial"/>
          <w:b/>
          <w:sz w:val="20"/>
          <w:szCs w:val="20"/>
        </w:rPr>
      </w:pPr>
      <w:r w:rsidRPr="00A132E1">
        <w:rPr>
          <w:rFonts w:ascii="Arial" w:hAnsi="Arial" w:cs="Arial"/>
          <w:b/>
          <w:sz w:val="20"/>
          <w:szCs w:val="20"/>
        </w:rPr>
        <w:t>T</w:t>
      </w:r>
      <w:r w:rsidR="006C7C2E" w:rsidRPr="00A132E1">
        <w:rPr>
          <w:rFonts w:ascii="Arial" w:hAnsi="Arial" w:cs="Arial"/>
          <w:b/>
          <w:sz w:val="20"/>
          <w:szCs w:val="20"/>
        </w:rPr>
        <w:t xml:space="preserve">ABLE </w:t>
      </w:r>
      <w:proofErr w:type="gramStart"/>
      <w:r w:rsidR="006C7C2E" w:rsidRPr="00A132E1">
        <w:rPr>
          <w:rFonts w:ascii="Arial" w:hAnsi="Arial" w:cs="Arial"/>
          <w:b/>
          <w:sz w:val="20"/>
          <w:szCs w:val="20"/>
        </w:rPr>
        <w:t xml:space="preserve">304 </w:t>
      </w:r>
      <w:r w:rsidR="00485920" w:rsidRPr="00A132E1">
        <w:rPr>
          <w:rFonts w:ascii="Arial" w:hAnsi="Arial" w:cs="Arial"/>
          <w:b/>
          <w:sz w:val="20"/>
          <w:szCs w:val="20"/>
        </w:rPr>
        <w:t>R-2</w:t>
      </w:r>
      <w:r w:rsidRPr="00A132E1">
        <w:rPr>
          <w:rFonts w:ascii="Arial" w:hAnsi="Arial" w:cs="Arial"/>
          <w:b/>
          <w:sz w:val="20"/>
          <w:szCs w:val="20"/>
        </w:rPr>
        <w:t xml:space="preserve"> DISTRICT</w:t>
      </w:r>
      <w:proofErr w:type="gramEnd"/>
    </w:p>
    <w:p w:rsidR="00106D38" w:rsidRPr="00106D38" w:rsidRDefault="00106D38" w:rsidP="00485920">
      <w:pPr>
        <w:spacing w:after="0" w:line="240" w:lineRule="auto"/>
        <w:jc w:val="center"/>
        <w:rPr>
          <w:rFonts w:ascii="Arial" w:hAnsi="Arial" w:cs="Arial"/>
          <w:b/>
          <w:sz w:val="20"/>
          <w:szCs w:val="20"/>
        </w:rPr>
      </w:pPr>
      <w:r w:rsidRPr="00A132E1">
        <w:rPr>
          <w:rFonts w:ascii="Arial" w:hAnsi="Arial" w:cs="Arial"/>
          <w:b/>
          <w:sz w:val="20"/>
          <w:szCs w:val="20"/>
        </w:rPr>
        <w:t>LOT, YARD,</w:t>
      </w:r>
      <w:r w:rsidRPr="00106D38">
        <w:rPr>
          <w:rFonts w:ascii="Arial" w:hAnsi="Arial" w:cs="Arial"/>
          <w:b/>
          <w:sz w:val="20"/>
          <w:szCs w:val="20"/>
        </w:rPr>
        <w:t xml:space="preserve"> AND HEIGHT STANDARDS</w:t>
      </w:r>
      <w:r w:rsidR="00105C71">
        <w:rPr>
          <w:rFonts w:ascii="Arial" w:hAnsi="Arial" w:cs="Arial"/>
          <w:b/>
          <w:sz w:val="20"/>
          <w:szCs w:val="20"/>
        </w:rPr>
        <w:t>*</w:t>
      </w:r>
    </w:p>
    <w:tbl>
      <w:tblPr>
        <w:tblW w:w="1053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3337"/>
        <w:gridCol w:w="2250"/>
        <w:gridCol w:w="2839"/>
        <w:gridCol w:w="2104"/>
      </w:tblGrid>
      <w:tr w:rsidR="00485920" w:rsidRPr="00106D38" w:rsidTr="00850374">
        <w:trPr>
          <w:cantSplit/>
          <w:trHeight w:hRule="exact" w:val="1934"/>
        </w:trPr>
        <w:tc>
          <w:tcPr>
            <w:tcW w:w="3337" w:type="dxa"/>
            <w:tcBorders>
              <w:top w:val="single" w:sz="7" w:space="0" w:color="000000"/>
              <w:left w:val="single" w:sz="7" w:space="0" w:color="000000"/>
              <w:bottom w:val="single" w:sz="7" w:space="0" w:color="000000"/>
              <w:right w:val="single" w:sz="7" w:space="0" w:color="000000"/>
            </w:tcBorders>
          </w:tcPr>
          <w:p w:rsidR="00485920" w:rsidRPr="00106D38" w:rsidRDefault="00485920" w:rsidP="00106D38">
            <w:pPr>
              <w:spacing w:after="0" w:line="240" w:lineRule="auto"/>
              <w:rPr>
                <w:rFonts w:ascii="Arial" w:hAnsi="Arial" w:cs="Arial"/>
                <w:b/>
                <w:sz w:val="20"/>
                <w:szCs w:val="20"/>
              </w:rPr>
            </w:pPr>
          </w:p>
        </w:tc>
        <w:tc>
          <w:tcPr>
            <w:tcW w:w="2250" w:type="dxa"/>
            <w:tcBorders>
              <w:top w:val="single" w:sz="7" w:space="0" w:color="000000"/>
              <w:left w:val="single" w:sz="7" w:space="0" w:color="000000"/>
              <w:bottom w:val="single" w:sz="7" w:space="0" w:color="000000"/>
              <w:right w:val="single" w:sz="7" w:space="0" w:color="000000"/>
            </w:tcBorders>
          </w:tcPr>
          <w:p w:rsidR="00485920" w:rsidRPr="00106D38" w:rsidRDefault="00485920" w:rsidP="00106D38">
            <w:pPr>
              <w:spacing w:after="0" w:line="240" w:lineRule="auto"/>
              <w:rPr>
                <w:rFonts w:ascii="Arial" w:hAnsi="Arial" w:cs="Arial"/>
                <w:b/>
                <w:sz w:val="20"/>
                <w:szCs w:val="20"/>
              </w:rPr>
            </w:pPr>
            <w:r w:rsidRPr="00106D38">
              <w:rPr>
                <w:rFonts w:ascii="Arial" w:hAnsi="Arial" w:cs="Arial"/>
                <w:b/>
                <w:sz w:val="20"/>
                <w:szCs w:val="20"/>
              </w:rPr>
              <w:t>Single-Family</w:t>
            </w:r>
          </w:p>
          <w:p w:rsidR="00485920" w:rsidRPr="00106D38" w:rsidRDefault="00485920" w:rsidP="006401C3">
            <w:pPr>
              <w:spacing w:after="0" w:line="240" w:lineRule="auto"/>
              <w:rPr>
                <w:rFonts w:ascii="Arial" w:hAnsi="Arial" w:cs="Arial"/>
                <w:b/>
                <w:sz w:val="20"/>
                <w:szCs w:val="20"/>
              </w:rPr>
            </w:pPr>
            <w:r w:rsidRPr="00106D38">
              <w:rPr>
                <w:rFonts w:ascii="Arial" w:hAnsi="Arial" w:cs="Arial"/>
                <w:b/>
                <w:sz w:val="20"/>
                <w:szCs w:val="20"/>
              </w:rPr>
              <w:t>Dwellings</w:t>
            </w:r>
          </w:p>
          <w:p w:rsidR="00485920" w:rsidRPr="00106D38" w:rsidRDefault="00485920" w:rsidP="00106D38">
            <w:pPr>
              <w:spacing w:after="0" w:line="240" w:lineRule="auto"/>
              <w:rPr>
                <w:rFonts w:ascii="Arial" w:hAnsi="Arial" w:cs="Arial"/>
                <w:b/>
                <w:sz w:val="20"/>
                <w:szCs w:val="20"/>
              </w:rPr>
            </w:pPr>
            <w:r w:rsidRPr="00106D38">
              <w:rPr>
                <w:rFonts w:ascii="Arial" w:hAnsi="Arial" w:cs="Arial"/>
                <w:b/>
                <w:sz w:val="20"/>
                <w:szCs w:val="20"/>
              </w:rPr>
              <w:t xml:space="preserve"> </w:t>
            </w:r>
          </w:p>
        </w:tc>
        <w:tc>
          <w:tcPr>
            <w:tcW w:w="2839" w:type="dxa"/>
            <w:tcBorders>
              <w:top w:val="single" w:sz="7" w:space="0" w:color="000000"/>
              <w:left w:val="single" w:sz="7" w:space="0" w:color="000000"/>
              <w:bottom w:val="single" w:sz="7" w:space="0" w:color="000000"/>
              <w:right w:val="single" w:sz="7" w:space="0" w:color="000000"/>
            </w:tcBorders>
          </w:tcPr>
          <w:p w:rsidR="00485920" w:rsidRPr="00106D38" w:rsidRDefault="00135771" w:rsidP="00106D38">
            <w:pPr>
              <w:spacing w:after="0" w:line="240" w:lineRule="auto"/>
              <w:rPr>
                <w:rFonts w:ascii="Arial" w:hAnsi="Arial" w:cs="Arial"/>
                <w:b/>
                <w:sz w:val="20"/>
                <w:szCs w:val="20"/>
              </w:rPr>
            </w:pPr>
            <w:r>
              <w:rPr>
                <w:rFonts w:ascii="Arial" w:hAnsi="Arial" w:cs="Arial"/>
                <w:b/>
                <w:sz w:val="20"/>
                <w:szCs w:val="20"/>
              </w:rPr>
              <w:t xml:space="preserve">Duplex and </w:t>
            </w:r>
            <w:r w:rsidR="00485920">
              <w:rPr>
                <w:rFonts w:ascii="Arial" w:hAnsi="Arial" w:cs="Arial"/>
                <w:b/>
                <w:sz w:val="20"/>
                <w:szCs w:val="20"/>
              </w:rPr>
              <w:t>Multiple Family Dwellings</w:t>
            </w:r>
          </w:p>
        </w:tc>
        <w:tc>
          <w:tcPr>
            <w:tcW w:w="2104" w:type="dxa"/>
            <w:tcBorders>
              <w:top w:val="single" w:sz="7" w:space="0" w:color="000000"/>
              <w:left w:val="single" w:sz="7" w:space="0" w:color="000000"/>
              <w:bottom w:val="single" w:sz="7" w:space="0" w:color="000000"/>
              <w:right w:val="single" w:sz="7" w:space="0" w:color="000000"/>
            </w:tcBorders>
          </w:tcPr>
          <w:p w:rsidR="00485920" w:rsidRPr="00106D38" w:rsidRDefault="00485920" w:rsidP="00106D38">
            <w:pPr>
              <w:spacing w:after="0" w:line="240" w:lineRule="auto"/>
              <w:rPr>
                <w:rFonts w:ascii="Arial" w:hAnsi="Arial" w:cs="Arial"/>
                <w:b/>
                <w:sz w:val="20"/>
                <w:szCs w:val="20"/>
              </w:rPr>
            </w:pPr>
          </w:p>
          <w:p w:rsidR="00485920" w:rsidRPr="00106D38" w:rsidRDefault="00135771" w:rsidP="00895C1E">
            <w:pPr>
              <w:spacing w:after="0" w:line="240" w:lineRule="auto"/>
              <w:rPr>
                <w:rFonts w:ascii="Arial" w:hAnsi="Arial" w:cs="Arial"/>
                <w:b/>
                <w:sz w:val="20"/>
                <w:szCs w:val="20"/>
              </w:rPr>
            </w:pPr>
            <w:r>
              <w:rPr>
                <w:rFonts w:ascii="Arial" w:hAnsi="Arial" w:cs="Arial"/>
                <w:b/>
                <w:sz w:val="20"/>
                <w:szCs w:val="20"/>
              </w:rPr>
              <w:t>Place of Worship, Public parks and Playgrounds, Essential Service Structure</w:t>
            </w:r>
            <w:r w:rsidR="00850374">
              <w:rPr>
                <w:rFonts w:ascii="Arial" w:hAnsi="Arial" w:cs="Arial"/>
                <w:b/>
                <w:sz w:val="20"/>
                <w:szCs w:val="20"/>
              </w:rPr>
              <w:t xml:space="preserve"> </w:t>
            </w:r>
          </w:p>
        </w:tc>
      </w:tr>
      <w:tr w:rsidR="00135771" w:rsidRPr="00106D38" w:rsidTr="00135771">
        <w:trPr>
          <w:cantSplit/>
          <w:trHeight w:hRule="exact" w:val="1709"/>
        </w:trPr>
        <w:tc>
          <w:tcPr>
            <w:tcW w:w="3337"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Minimum Lot Area</w:t>
            </w:r>
          </w:p>
        </w:tc>
        <w:tc>
          <w:tcPr>
            <w:tcW w:w="2250"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Pr>
                <w:rFonts w:ascii="Arial" w:hAnsi="Arial" w:cs="Arial"/>
                <w:sz w:val="20"/>
                <w:szCs w:val="20"/>
              </w:rPr>
              <w:t>6,000 Square Feet</w:t>
            </w:r>
          </w:p>
        </w:tc>
        <w:tc>
          <w:tcPr>
            <w:tcW w:w="2839" w:type="dxa"/>
            <w:tcBorders>
              <w:top w:val="single" w:sz="7" w:space="0" w:color="000000"/>
              <w:left w:val="single" w:sz="7" w:space="0" w:color="000000"/>
              <w:bottom w:val="single" w:sz="7" w:space="0" w:color="000000"/>
              <w:right w:val="single" w:sz="7" w:space="0" w:color="000000"/>
            </w:tcBorders>
          </w:tcPr>
          <w:p w:rsidR="00135771" w:rsidRDefault="00135771" w:rsidP="00106D38">
            <w:pPr>
              <w:spacing w:after="0" w:line="240" w:lineRule="auto"/>
              <w:rPr>
                <w:rFonts w:ascii="Arial" w:hAnsi="Arial" w:cs="Arial"/>
                <w:sz w:val="20"/>
                <w:szCs w:val="20"/>
              </w:rPr>
            </w:pPr>
            <w:r>
              <w:rPr>
                <w:rFonts w:ascii="Arial" w:hAnsi="Arial" w:cs="Arial"/>
                <w:sz w:val="20"/>
                <w:szCs w:val="20"/>
              </w:rPr>
              <w:t>8,500 Square feet for Duplex</w:t>
            </w:r>
          </w:p>
          <w:p w:rsidR="00135771" w:rsidRPr="00106D38" w:rsidRDefault="00135771" w:rsidP="00106D38">
            <w:pPr>
              <w:spacing w:after="0" w:line="240" w:lineRule="auto"/>
              <w:rPr>
                <w:rFonts w:ascii="Arial" w:hAnsi="Arial" w:cs="Arial"/>
                <w:sz w:val="20"/>
                <w:szCs w:val="20"/>
              </w:rPr>
            </w:pPr>
            <w:r>
              <w:rPr>
                <w:rFonts w:ascii="Arial" w:hAnsi="Arial" w:cs="Arial"/>
                <w:sz w:val="20"/>
                <w:szCs w:val="20"/>
              </w:rPr>
              <w:t>10,000 Square feet for first three units in multiple family dwelling plus 1,500 square feet per each unit thereafter</w:t>
            </w:r>
          </w:p>
        </w:tc>
        <w:tc>
          <w:tcPr>
            <w:tcW w:w="2104" w:type="dxa"/>
            <w:tcBorders>
              <w:top w:val="single" w:sz="7" w:space="0" w:color="000000"/>
              <w:left w:val="single" w:sz="7" w:space="0" w:color="000000"/>
              <w:bottom w:val="single" w:sz="7" w:space="0" w:color="000000"/>
              <w:right w:val="single" w:sz="7" w:space="0" w:color="000000"/>
            </w:tcBorders>
          </w:tcPr>
          <w:p w:rsidR="00135771" w:rsidRPr="007954A2" w:rsidRDefault="00135771" w:rsidP="00135771">
            <w:r w:rsidRPr="007954A2">
              <w:t>8,500 Square Feet</w:t>
            </w:r>
          </w:p>
        </w:tc>
      </w:tr>
      <w:tr w:rsidR="00135771" w:rsidRPr="00106D38" w:rsidTr="00485920">
        <w:trPr>
          <w:cantSplit/>
          <w:trHeight w:hRule="exact" w:val="360"/>
        </w:trPr>
        <w:tc>
          <w:tcPr>
            <w:tcW w:w="3337"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Minimum Lot Width</w:t>
            </w:r>
          </w:p>
        </w:tc>
        <w:tc>
          <w:tcPr>
            <w:tcW w:w="2250" w:type="dxa"/>
            <w:tcBorders>
              <w:top w:val="single" w:sz="7" w:space="0" w:color="000000"/>
              <w:left w:val="single" w:sz="7" w:space="0" w:color="000000"/>
              <w:bottom w:val="single" w:sz="7" w:space="0" w:color="000000"/>
              <w:right w:val="single" w:sz="7" w:space="0" w:color="000000"/>
            </w:tcBorders>
          </w:tcPr>
          <w:p w:rsidR="00135771" w:rsidRPr="00AD5F08" w:rsidRDefault="00135771" w:rsidP="00135771">
            <w:r w:rsidRPr="00AD5F08">
              <w:t>75 Feet</w:t>
            </w:r>
          </w:p>
        </w:tc>
        <w:tc>
          <w:tcPr>
            <w:tcW w:w="2839" w:type="dxa"/>
            <w:tcBorders>
              <w:top w:val="single" w:sz="7" w:space="0" w:color="000000"/>
              <w:left w:val="single" w:sz="7" w:space="0" w:color="000000"/>
              <w:bottom w:val="single" w:sz="7" w:space="0" w:color="000000"/>
              <w:right w:val="single" w:sz="7" w:space="0" w:color="000000"/>
            </w:tcBorders>
          </w:tcPr>
          <w:p w:rsidR="00135771" w:rsidRPr="00674253" w:rsidRDefault="00135771" w:rsidP="00135771">
            <w:r w:rsidRPr="00674253">
              <w:t>75 Feet</w:t>
            </w:r>
          </w:p>
        </w:tc>
        <w:tc>
          <w:tcPr>
            <w:tcW w:w="2104" w:type="dxa"/>
            <w:tcBorders>
              <w:top w:val="single" w:sz="7" w:space="0" w:color="000000"/>
              <w:left w:val="single" w:sz="7" w:space="0" w:color="000000"/>
              <w:bottom w:val="single" w:sz="7" w:space="0" w:color="000000"/>
              <w:right w:val="single" w:sz="7" w:space="0" w:color="000000"/>
            </w:tcBorders>
          </w:tcPr>
          <w:p w:rsidR="00135771" w:rsidRPr="007954A2" w:rsidRDefault="00135771" w:rsidP="00135771">
            <w:r w:rsidRPr="007954A2">
              <w:t>75 Feet</w:t>
            </w:r>
          </w:p>
        </w:tc>
      </w:tr>
      <w:tr w:rsidR="00135771" w:rsidRPr="00106D38" w:rsidTr="00485920">
        <w:trPr>
          <w:cantSplit/>
          <w:trHeight w:hRule="exact" w:val="360"/>
        </w:trPr>
        <w:tc>
          <w:tcPr>
            <w:tcW w:w="3337"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Minimum Front Yard</w:t>
            </w:r>
          </w:p>
        </w:tc>
        <w:tc>
          <w:tcPr>
            <w:tcW w:w="2250" w:type="dxa"/>
            <w:tcBorders>
              <w:top w:val="single" w:sz="7" w:space="0" w:color="000000"/>
              <w:left w:val="single" w:sz="7" w:space="0" w:color="000000"/>
              <w:bottom w:val="single" w:sz="7" w:space="0" w:color="000000"/>
              <w:right w:val="single" w:sz="7" w:space="0" w:color="000000"/>
            </w:tcBorders>
          </w:tcPr>
          <w:p w:rsidR="00135771" w:rsidRPr="00AD5F08" w:rsidRDefault="00135771" w:rsidP="00135771">
            <w:r w:rsidRPr="00AD5F08">
              <w:t>30 Feet</w:t>
            </w:r>
            <w:r w:rsidR="00105C71">
              <w:t>*</w:t>
            </w:r>
          </w:p>
        </w:tc>
        <w:tc>
          <w:tcPr>
            <w:tcW w:w="2839" w:type="dxa"/>
            <w:tcBorders>
              <w:top w:val="single" w:sz="7" w:space="0" w:color="000000"/>
              <w:left w:val="single" w:sz="7" w:space="0" w:color="000000"/>
              <w:bottom w:val="single" w:sz="7" w:space="0" w:color="000000"/>
              <w:right w:val="single" w:sz="7" w:space="0" w:color="000000"/>
            </w:tcBorders>
          </w:tcPr>
          <w:p w:rsidR="00135771" w:rsidRPr="00674253" w:rsidRDefault="00135771" w:rsidP="00135771">
            <w:r w:rsidRPr="00674253">
              <w:t>30 Feet</w:t>
            </w:r>
          </w:p>
        </w:tc>
        <w:tc>
          <w:tcPr>
            <w:tcW w:w="2104" w:type="dxa"/>
            <w:tcBorders>
              <w:top w:val="single" w:sz="7" w:space="0" w:color="000000"/>
              <w:left w:val="single" w:sz="7" w:space="0" w:color="000000"/>
              <w:bottom w:val="single" w:sz="7" w:space="0" w:color="000000"/>
              <w:right w:val="single" w:sz="7" w:space="0" w:color="000000"/>
            </w:tcBorders>
          </w:tcPr>
          <w:p w:rsidR="00135771" w:rsidRPr="007954A2" w:rsidRDefault="00135771" w:rsidP="00135771">
            <w:r w:rsidRPr="007954A2">
              <w:t>30 Feet</w:t>
            </w:r>
          </w:p>
        </w:tc>
      </w:tr>
      <w:tr w:rsidR="00135771" w:rsidRPr="00106D38" w:rsidTr="00485920">
        <w:trPr>
          <w:cantSplit/>
          <w:trHeight w:hRule="exact" w:val="360"/>
        </w:trPr>
        <w:tc>
          <w:tcPr>
            <w:tcW w:w="3337"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Minimum Side Yard</w:t>
            </w:r>
          </w:p>
        </w:tc>
        <w:tc>
          <w:tcPr>
            <w:tcW w:w="2250" w:type="dxa"/>
            <w:tcBorders>
              <w:top w:val="single" w:sz="7" w:space="0" w:color="000000"/>
              <w:left w:val="single" w:sz="7" w:space="0" w:color="000000"/>
              <w:bottom w:val="single" w:sz="7" w:space="0" w:color="000000"/>
              <w:right w:val="single" w:sz="7" w:space="0" w:color="000000"/>
            </w:tcBorders>
          </w:tcPr>
          <w:p w:rsidR="00135771" w:rsidRPr="00AD5F08" w:rsidRDefault="00135771" w:rsidP="004B4A4D">
            <w:r w:rsidRPr="004B4A4D">
              <w:t>12 Feet</w:t>
            </w:r>
            <w:r w:rsidR="00105C71" w:rsidRPr="004B4A4D">
              <w:t>*</w:t>
            </w:r>
          </w:p>
        </w:tc>
        <w:tc>
          <w:tcPr>
            <w:tcW w:w="2839" w:type="dxa"/>
            <w:tcBorders>
              <w:top w:val="single" w:sz="7" w:space="0" w:color="000000"/>
              <w:left w:val="single" w:sz="7" w:space="0" w:color="000000"/>
              <w:bottom w:val="single" w:sz="7" w:space="0" w:color="000000"/>
              <w:right w:val="single" w:sz="7" w:space="0" w:color="000000"/>
            </w:tcBorders>
          </w:tcPr>
          <w:p w:rsidR="00135771" w:rsidRPr="00674253" w:rsidRDefault="00135771" w:rsidP="00135771">
            <w:r w:rsidRPr="00674253">
              <w:t>30 Feet</w:t>
            </w:r>
          </w:p>
        </w:tc>
        <w:tc>
          <w:tcPr>
            <w:tcW w:w="2104" w:type="dxa"/>
            <w:tcBorders>
              <w:top w:val="single" w:sz="7" w:space="0" w:color="000000"/>
              <w:left w:val="single" w:sz="7" w:space="0" w:color="000000"/>
              <w:bottom w:val="single" w:sz="7" w:space="0" w:color="000000"/>
              <w:right w:val="single" w:sz="7" w:space="0" w:color="000000"/>
            </w:tcBorders>
          </w:tcPr>
          <w:p w:rsidR="00135771" w:rsidRPr="007954A2" w:rsidRDefault="00135771" w:rsidP="00135771">
            <w:r w:rsidRPr="007954A2">
              <w:t>30 Feet</w:t>
            </w:r>
          </w:p>
        </w:tc>
      </w:tr>
      <w:tr w:rsidR="00135771" w:rsidRPr="00106D38" w:rsidTr="00485920">
        <w:trPr>
          <w:cantSplit/>
          <w:trHeight w:hRule="exact" w:val="360"/>
        </w:trPr>
        <w:tc>
          <w:tcPr>
            <w:tcW w:w="3337"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Minimum Rear Yard</w:t>
            </w:r>
          </w:p>
        </w:tc>
        <w:tc>
          <w:tcPr>
            <w:tcW w:w="2250" w:type="dxa"/>
            <w:tcBorders>
              <w:top w:val="single" w:sz="7" w:space="0" w:color="000000"/>
              <w:left w:val="single" w:sz="7" w:space="0" w:color="000000"/>
              <w:bottom w:val="single" w:sz="7" w:space="0" w:color="000000"/>
              <w:right w:val="single" w:sz="7" w:space="0" w:color="000000"/>
            </w:tcBorders>
          </w:tcPr>
          <w:p w:rsidR="00135771" w:rsidRPr="00AD5F08" w:rsidRDefault="00135771" w:rsidP="00135771">
            <w:r w:rsidRPr="00AD5F08">
              <w:t>30 Feet</w:t>
            </w:r>
            <w:r w:rsidR="00105C71">
              <w:t>*</w:t>
            </w:r>
          </w:p>
        </w:tc>
        <w:tc>
          <w:tcPr>
            <w:tcW w:w="2839" w:type="dxa"/>
            <w:tcBorders>
              <w:top w:val="single" w:sz="7" w:space="0" w:color="000000"/>
              <w:left w:val="single" w:sz="7" w:space="0" w:color="000000"/>
              <w:bottom w:val="single" w:sz="7" w:space="0" w:color="000000"/>
              <w:right w:val="single" w:sz="7" w:space="0" w:color="000000"/>
            </w:tcBorders>
          </w:tcPr>
          <w:p w:rsidR="00135771" w:rsidRPr="00674253" w:rsidRDefault="00135771" w:rsidP="00135771">
            <w:r w:rsidRPr="00674253">
              <w:t>30 Feet</w:t>
            </w:r>
          </w:p>
        </w:tc>
        <w:tc>
          <w:tcPr>
            <w:tcW w:w="2104" w:type="dxa"/>
            <w:tcBorders>
              <w:top w:val="single" w:sz="7" w:space="0" w:color="000000"/>
              <w:left w:val="single" w:sz="7" w:space="0" w:color="000000"/>
              <w:bottom w:val="single" w:sz="7" w:space="0" w:color="000000"/>
              <w:right w:val="single" w:sz="7" w:space="0" w:color="000000"/>
            </w:tcBorders>
          </w:tcPr>
          <w:p w:rsidR="00135771" w:rsidRPr="007954A2" w:rsidRDefault="00135771" w:rsidP="00135771">
            <w:r w:rsidRPr="007954A2">
              <w:t>30 Feet</w:t>
            </w:r>
          </w:p>
        </w:tc>
      </w:tr>
      <w:tr w:rsidR="00135771" w:rsidRPr="00106D38" w:rsidTr="00485920">
        <w:trPr>
          <w:cantSplit/>
          <w:trHeight w:hRule="exact" w:val="360"/>
        </w:trPr>
        <w:tc>
          <w:tcPr>
            <w:tcW w:w="3337"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Maximum Height</w:t>
            </w:r>
          </w:p>
        </w:tc>
        <w:tc>
          <w:tcPr>
            <w:tcW w:w="2250" w:type="dxa"/>
            <w:tcBorders>
              <w:top w:val="single" w:sz="7" w:space="0" w:color="000000"/>
              <w:left w:val="single" w:sz="7" w:space="0" w:color="000000"/>
              <w:bottom w:val="single" w:sz="7" w:space="0" w:color="000000"/>
              <w:right w:val="single" w:sz="7" w:space="0" w:color="000000"/>
            </w:tcBorders>
          </w:tcPr>
          <w:p w:rsidR="00135771" w:rsidRPr="00AD5F08" w:rsidRDefault="00135771" w:rsidP="00135771">
            <w:r w:rsidRPr="00AD5F08">
              <w:t>28 Feet</w:t>
            </w:r>
          </w:p>
        </w:tc>
        <w:tc>
          <w:tcPr>
            <w:tcW w:w="2839" w:type="dxa"/>
            <w:tcBorders>
              <w:top w:val="single" w:sz="7" w:space="0" w:color="000000"/>
              <w:left w:val="single" w:sz="7" w:space="0" w:color="000000"/>
              <w:bottom w:val="single" w:sz="7" w:space="0" w:color="000000"/>
              <w:right w:val="single" w:sz="7" w:space="0" w:color="000000"/>
            </w:tcBorders>
          </w:tcPr>
          <w:p w:rsidR="00135771" w:rsidRPr="00674253" w:rsidRDefault="00135771" w:rsidP="00135771">
            <w:r w:rsidRPr="00674253">
              <w:t>28 Feet</w:t>
            </w:r>
          </w:p>
        </w:tc>
        <w:tc>
          <w:tcPr>
            <w:tcW w:w="2104" w:type="dxa"/>
            <w:tcBorders>
              <w:top w:val="single" w:sz="7" w:space="0" w:color="000000"/>
              <w:left w:val="single" w:sz="7" w:space="0" w:color="000000"/>
              <w:bottom w:val="single" w:sz="7" w:space="0" w:color="000000"/>
              <w:right w:val="single" w:sz="7" w:space="0" w:color="000000"/>
            </w:tcBorders>
          </w:tcPr>
          <w:p w:rsidR="00135771" w:rsidRPr="007954A2" w:rsidRDefault="00135771" w:rsidP="00135771">
            <w:r w:rsidRPr="007954A2">
              <w:t>28 Feet</w:t>
            </w:r>
          </w:p>
        </w:tc>
      </w:tr>
      <w:tr w:rsidR="00135771" w:rsidRPr="00106D38" w:rsidTr="00485920">
        <w:trPr>
          <w:cantSplit/>
          <w:trHeight w:hRule="exact" w:val="360"/>
        </w:trPr>
        <w:tc>
          <w:tcPr>
            <w:tcW w:w="3337"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Maximum Coverage</w:t>
            </w:r>
          </w:p>
        </w:tc>
        <w:tc>
          <w:tcPr>
            <w:tcW w:w="2250" w:type="dxa"/>
            <w:tcBorders>
              <w:top w:val="single" w:sz="7" w:space="0" w:color="000000"/>
              <w:left w:val="single" w:sz="7" w:space="0" w:color="000000"/>
              <w:bottom w:val="single" w:sz="7" w:space="0" w:color="000000"/>
              <w:right w:val="single" w:sz="7" w:space="0" w:color="000000"/>
            </w:tcBorders>
          </w:tcPr>
          <w:p w:rsidR="00135771" w:rsidRDefault="00135771" w:rsidP="009B7424">
            <w:r w:rsidRPr="00AD5F08">
              <w:t>3</w:t>
            </w:r>
            <w:r w:rsidR="009B7424">
              <w:t>3</w:t>
            </w:r>
            <w:r w:rsidRPr="00AD5F08">
              <w:t xml:space="preserve"> Percent</w:t>
            </w:r>
          </w:p>
        </w:tc>
        <w:tc>
          <w:tcPr>
            <w:tcW w:w="2839" w:type="dxa"/>
            <w:tcBorders>
              <w:top w:val="single" w:sz="7" w:space="0" w:color="000000"/>
              <w:left w:val="single" w:sz="7" w:space="0" w:color="000000"/>
              <w:bottom w:val="single" w:sz="7" w:space="0" w:color="000000"/>
              <w:right w:val="single" w:sz="7" w:space="0" w:color="000000"/>
            </w:tcBorders>
          </w:tcPr>
          <w:p w:rsidR="00135771" w:rsidRDefault="00135771" w:rsidP="009B7424">
            <w:r w:rsidRPr="00674253">
              <w:t>3</w:t>
            </w:r>
            <w:r w:rsidR="009B7424">
              <w:t>3</w:t>
            </w:r>
            <w:r w:rsidRPr="00674253">
              <w:t xml:space="preserve"> Percent</w:t>
            </w:r>
          </w:p>
        </w:tc>
        <w:tc>
          <w:tcPr>
            <w:tcW w:w="2104" w:type="dxa"/>
            <w:tcBorders>
              <w:top w:val="single" w:sz="7" w:space="0" w:color="000000"/>
              <w:left w:val="single" w:sz="7" w:space="0" w:color="000000"/>
              <w:bottom w:val="single" w:sz="7" w:space="0" w:color="000000"/>
              <w:right w:val="single" w:sz="7" w:space="0" w:color="000000"/>
            </w:tcBorders>
          </w:tcPr>
          <w:p w:rsidR="00135771" w:rsidRDefault="00135771" w:rsidP="00135771">
            <w:r w:rsidRPr="007954A2">
              <w:t>30 Percent</w:t>
            </w:r>
          </w:p>
        </w:tc>
      </w:tr>
    </w:tbl>
    <w:p w:rsidR="00FB3199" w:rsidRPr="006C7C2E" w:rsidRDefault="00105C71" w:rsidP="00485920">
      <w:pPr>
        <w:spacing w:after="0" w:line="240" w:lineRule="auto"/>
        <w:jc w:val="center"/>
        <w:rPr>
          <w:rFonts w:ascii="Arial" w:hAnsi="Arial" w:cs="Arial"/>
          <w:b/>
          <w:sz w:val="20"/>
          <w:szCs w:val="20"/>
        </w:rPr>
      </w:pPr>
      <w:r w:rsidRPr="00105C71">
        <w:rPr>
          <w:rFonts w:ascii="Arial" w:hAnsi="Arial" w:cs="Arial"/>
          <w:sz w:val="20"/>
          <w:szCs w:val="20"/>
        </w:rPr>
        <w:t>*See also Section 50</w:t>
      </w:r>
      <w:r w:rsidR="009B7424">
        <w:rPr>
          <w:rFonts w:ascii="Arial" w:hAnsi="Arial" w:cs="Arial"/>
          <w:sz w:val="20"/>
          <w:szCs w:val="20"/>
        </w:rPr>
        <w:t>1</w:t>
      </w:r>
      <w:r w:rsidRPr="00105C71">
        <w:rPr>
          <w:rFonts w:ascii="Arial" w:hAnsi="Arial" w:cs="Arial"/>
          <w:sz w:val="20"/>
          <w:szCs w:val="20"/>
        </w:rPr>
        <w:t xml:space="preserve"> H and 50</w:t>
      </w:r>
      <w:r w:rsidR="009B7424">
        <w:rPr>
          <w:rFonts w:ascii="Arial" w:hAnsi="Arial" w:cs="Arial"/>
          <w:sz w:val="20"/>
          <w:szCs w:val="20"/>
        </w:rPr>
        <w:t>1</w:t>
      </w:r>
      <w:r w:rsidRPr="00105C71">
        <w:rPr>
          <w:rFonts w:ascii="Arial" w:hAnsi="Arial" w:cs="Arial"/>
          <w:sz w:val="20"/>
          <w:szCs w:val="20"/>
        </w:rPr>
        <w:t xml:space="preserve"> </w:t>
      </w:r>
      <w:proofErr w:type="gramStart"/>
      <w:r w:rsidRPr="00105C71">
        <w:rPr>
          <w:rFonts w:ascii="Arial" w:hAnsi="Arial" w:cs="Arial"/>
          <w:sz w:val="20"/>
          <w:szCs w:val="20"/>
        </w:rPr>
        <w:t>I</w:t>
      </w:r>
      <w:proofErr w:type="gramEnd"/>
      <w:r w:rsidRPr="00105C71">
        <w:rPr>
          <w:rFonts w:ascii="Arial" w:hAnsi="Arial" w:cs="Arial"/>
          <w:sz w:val="20"/>
          <w:szCs w:val="20"/>
        </w:rPr>
        <w:t xml:space="preserve"> for Alternative Standards</w:t>
      </w:r>
      <w:r w:rsidR="00FB3199" w:rsidRPr="00814484">
        <w:rPr>
          <w:rFonts w:ascii="Arial" w:hAnsi="Arial" w:cs="Arial"/>
          <w:sz w:val="20"/>
          <w:szCs w:val="20"/>
        </w:rPr>
        <w:br w:type="page"/>
      </w:r>
      <w:r w:rsidR="006C7C2E" w:rsidRPr="006C7C2E">
        <w:rPr>
          <w:rFonts w:ascii="Arial" w:hAnsi="Arial" w:cs="Arial"/>
          <w:b/>
          <w:sz w:val="20"/>
          <w:szCs w:val="20"/>
        </w:rPr>
        <w:t xml:space="preserve">Section 305 </w:t>
      </w:r>
      <w:r w:rsidR="006E5A85">
        <w:rPr>
          <w:rFonts w:ascii="Arial" w:hAnsi="Arial" w:cs="Arial"/>
          <w:b/>
          <w:sz w:val="20"/>
          <w:szCs w:val="20"/>
        </w:rPr>
        <w:t>RLC</w:t>
      </w:r>
      <w:r w:rsidR="00FB3199" w:rsidRPr="006C7C2E">
        <w:rPr>
          <w:rFonts w:ascii="Arial" w:hAnsi="Arial" w:cs="Arial"/>
          <w:b/>
          <w:sz w:val="20"/>
          <w:szCs w:val="20"/>
        </w:rPr>
        <w:t xml:space="preserve"> RESIDENTIAL </w:t>
      </w:r>
      <w:r w:rsidR="00FB3199" w:rsidRPr="000C033A">
        <w:rPr>
          <w:rFonts w:ascii="Arial" w:hAnsi="Arial" w:cs="Arial"/>
          <w:b/>
          <w:caps/>
          <w:sz w:val="20"/>
          <w:szCs w:val="20"/>
        </w:rPr>
        <w:t xml:space="preserve">Limited </w:t>
      </w:r>
      <w:r w:rsidR="006E5A85" w:rsidRPr="000C033A">
        <w:rPr>
          <w:rFonts w:ascii="Arial" w:hAnsi="Arial" w:cs="Arial"/>
          <w:b/>
          <w:caps/>
          <w:sz w:val="20"/>
          <w:szCs w:val="20"/>
        </w:rPr>
        <w:t>Commercial</w:t>
      </w:r>
      <w:r w:rsidR="00FB3199" w:rsidRPr="006C7C2E">
        <w:rPr>
          <w:rFonts w:ascii="Arial" w:hAnsi="Arial" w:cs="Arial"/>
          <w:b/>
          <w:sz w:val="20"/>
          <w:szCs w:val="20"/>
        </w:rPr>
        <w:t xml:space="preserve"> DISTRICT</w:t>
      </w:r>
    </w:p>
    <w:p w:rsidR="00FB3199" w:rsidRPr="00814484" w:rsidRDefault="00FB3199" w:rsidP="00FB3199">
      <w:pPr>
        <w:spacing w:after="0" w:line="240" w:lineRule="auto"/>
        <w:rPr>
          <w:rFonts w:ascii="Arial" w:hAnsi="Arial" w:cs="Arial"/>
          <w:sz w:val="20"/>
          <w:szCs w:val="20"/>
        </w:rPr>
      </w:pPr>
    </w:p>
    <w:p w:rsidR="00FB3199" w:rsidRPr="00814484" w:rsidRDefault="00FB3199" w:rsidP="00FB3199">
      <w:pPr>
        <w:spacing w:after="0" w:line="240" w:lineRule="auto"/>
        <w:rPr>
          <w:rFonts w:ascii="Arial" w:hAnsi="Arial" w:cs="Arial"/>
          <w:sz w:val="20"/>
          <w:szCs w:val="20"/>
        </w:rPr>
      </w:pPr>
    </w:p>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PURPOSE</w:t>
      </w:r>
    </w:p>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 xml:space="preserve">The purpose of this district is to provide a zoning district to provide for housing at various densities, and to encourage new construction of multiple family dwellings in appropriate places to meet the needs of area residents. </w:t>
      </w:r>
    </w:p>
    <w:tbl>
      <w:tblPr>
        <w:tblW w:w="0" w:type="auto"/>
        <w:tblInd w:w="9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428"/>
        <w:gridCol w:w="4428"/>
      </w:tblGrid>
      <w:tr w:rsidR="00FB3199" w:rsidRPr="00814484" w:rsidTr="006C7C2E">
        <w:trPr>
          <w:cantSplit/>
        </w:trPr>
        <w:tc>
          <w:tcPr>
            <w:tcW w:w="8856" w:type="dxa"/>
            <w:gridSpan w:val="2"/>
            <w:shd w:val="solid" w:color="000000" w:fill="FFFFFF"/>
          </w:tcPr>
          <w:p w:rsidR="00FB3199" w:rsidRPr="00814484" w:rsidRDefault="006E5A85" w:rsidP="00FB3199">
            <w:pPr>
              <w:spacing w:after="0" w:line="240" w:lineRule="auto"/>
              <w:rPr>
                <w:rFonts w:ascii="Arial" w:hAnsi="Arial" w:cs="Arial"/>
                <w:b/>
                <w:bCs/>
                <w:sz w:val="20"/>
                <w:szCs w:val="20"/>
              </w:rPr>
            </w:pPr>
            <w:r>
              <w:rPr>
                <w:rFonts w:ascii="Arial" w:hAnsi="Arial" w:cs="Arial"/>
                <w:b/>
                <w:bCs/>
                <w:sz w:val="20"/>
                <w:szCs w:val="20"/>
              </w:rPr>
              <w:t>RLC</w:t>
            </w:r>
            <w:r w:rsidR="00FB3199" w:rsidRPr="00814484">
              <w:rPr>
                <w:rFonts w:ascii="Arial" w:hAnsi="Arial" w:cs="Arial"/>
                <w:b/>
                <w:bCs/>
                <w:sz w:val="20"/>
                <w:szCs w:val="20"/>
              </w:rPr>
              <w:t xml:space="preserve">  Residential District , Table of Uses </w:t>
            </w:r>
          </w:p>
        </w:tc>
      </w:tr>
      <w:tr w:rsidR="00FB3199" w:rsidRPr="00814484" w:rsidTr="006C7C2E">
        <w:tc>
          <w:tcPr>
            <w:tcW w:w="4428" w:type="dxa"/>
          </w:tcPr>
          <w:p w:rsidR="00FB3199" w:rsidRPr="00A132E1" w:rsidRDefault="00FB3199" w:rsidP="00FB3199">
            <w:pPr>
              <w:spacing w:after="0" w:line="240" w:lineRule="auto"/>
              <w:rPr>
                <w:rFonts w:ascii="Arial" w:hAnsi="Arial" w:cs="Arial"/>
                <w:b/>
                <w:bCs/>
                <w:sz w:val="20"/>
                <w:szCs w:val="20"/>
              </w:rPr>
            </w:pPr>
            <w:r w:rsidRPr="00A132E1">
              <w:rPr>
                <w:rFonts w:ascii="Arial" w:hAnsi="Arial" w:cs="Arial"/>
                <w:b/>
                <w:bCs/>
                <w:sz w:val="20"/>
                <w:szCs w:val="20"/>
              </w:rPr>
              <w:t xml:space="preserve">Permitted Uses </w:t>
            </w:r>
          </w:p>
        </w:tc>
        <w:tc>
          <w:tcPr>
            <w:tcW w:w="4428" w:type="dxa"/>
          </w:tcPr>
          <w:p w:rsidR="00FB3199" w:rsidRPr="00A132E1" w:rsidRDefault="00FB3199" w:rsidP="00084869">
            <w:pPr>
              <w:spacing w:after="0" w:line="240" w:lineRule="auto"/>
              <w:rPr>
                <w:rFonts w:ascii="Arial" w:hAnsi="Arial" w:cs="Arial"/>
                <w:sz w:val="20"/>
                <w:szCs w:val="20"/>
              </w:rPr>
            </w:pPr>
            <w:r w:rsidRPr="00A132E1">
              <w:rPr>
                <w:rFonts w:ascii="Arial" w:hAnsi="Arial" w:cs="Arial"/>
                <w:b/>
                <w:bCs/>
                <w:sz w:val="20"/>
                <w:szCs w:val="20"/>
              </w:rPr>
              <w:t>Special Exception</w:t>
            </w:r>
            <w:r w:rsidR="00084869" w:rsidRPr="00A132E1">
              <w:rPr>
                <w:rFonts w:ascii="Arial" w:hAnsi="Arial" w:cs="Arial"/>
                <w:b/>
                <w:bCs/>
                <w:sz w:val="20"/>
                <w:szCs w:val="20"/>
              </w:rPr>
              <w:t>s</w:t>
            </w:r>
            <w:r w:rsidRPr="00A132E1">
              <w:rPr>
                <w:rFonts w:ascii="Arial" w:hAnsi="Arial" w:cs="Arial"/>
                <w:b/>
                <w:bCs/>
                <w:sz w:val="20"/>
                <w:szCs w:val="20"/>
              </w:rPr>
              <w:t xml:space="preserve"> </w:t>
            </w:r>
          </w:p>
        </w:tc>
      </w:tr>
      <w:tr w:rsidR="00FB3199" w:rsidRPr="00814484" w:rsidTr="006C7C2E">
        <w:tc>
          <w:tcPr>
            <w:tcW w:w="4428" w:type="dxa"/>
          </w:tcPr>
          <w:p w:rsidR="00FB3199" w:rsidRPr="00A132E1" w:rsidRDefault="00FB3199" w:rsidP="0097576F">
            <w:pPr>
              <w:spacing w:after="0" w:line="240" w:lineRule="auto"/>
              <w:rPr>
                <w:rFonts w:ascii="Arial" w:hAnsi="Arial" w:cs="Arial"/>
                <w:sz w:val="20"/>
                <w:szCs w:val="20"/>
              </w:rPr>
            </w:pPr>
            <w:r w:rsidRPr="00A132E1">
              <w:rPr>
                <w:rFonts w:ascii="Arial" w:hAnsi="Arial" w:cs="Arial"/>
                <w:sz w:val="20"/>
                <w:szCs w:val="20"/>
              </w:rPr>
              <w:t xml:space="preserve">Single </w:t>
            </w:r>
            <w:r w:rsidR="0097576F" w:rsidRPr="00A132E1">
              <w:rPr>
                <w:rFonts w:ascii="Arial" w:hAnsi="Arial" w:cs="Arial"/>
                <w:sz w:val="20"/>
                <w:szCs w:val="20"/>
              </w:rPr>
              <w:t>F</w:t>
            </w:r>
            <w:r w:rsidRPr="00A132E1">
              <w:rPr>
                <w:rFonts w:ascii="Arial" w:hAnsi="Arial" w:cs="Arial"/>
                <w:sz w:val="20"/>
                <w:szCs w:val="20"/>
              </w:rPr>
              <w:t xml:space="preserve">amily </w:t>
            </w:r>
            <w:r w:rsidR="0097576F" w:rsidRPr="00A132E1">
              <w:rPr>
                <w:rFonts w:ascii="Arial" w:hAnsi="Arial" w:cs="Arial"/>
                <w:sz w:val="20"/>
                <w:szCs w:val="20"/>
              </w:rPr>
              <w:t>D</w:t>
            </w:r>
            <w:r w:rsidRPr="00A132E1">
              <w:rPr>
                <w:rFonts w:ascii="Arial" w:hAnsi="Arial" w:cs="Arial"/>
                <w:sz w:val="20"/>
                <w:szCs w:val="20"/>
              </w:rPr>
              <w:t>wellings</w:t>
            </w:r>
          </w:p>
        </w:tc>
        <w:tc>
          <w:tcPr>
            <w:tcW w:w="4428" w:type="dxa"/>
          </w:tcPr>
          <w:p w:rsidR="00FB3199" w:rsidRPr="00A132E1" w:rsidRDefault="00084869" w:rsidP="004D3D49">
            <w:pPr>
              <w:spacing w:after="0" w:line="240" w:lineRule="auto"/>
              <w:rPr>
                <w:rFonts w:ascii="Arial" w:hAnsi="Arial" w:cs="Arial"/>
                <w:sz w:val="20"/>
                <w:szCs w:val="20"/>
              </w:rPr>
            </w:pPr>
            <w:r w:rsidRPr="00A132E1">
              <w:rPr>
                <w:rFonts w:ascii="Arial" w:hAnsi="Arial" w:cs="Arial"/>
                <w:sz w:val="20"/>
                <w:szCs w:val="20"/>
              </w:rPr>
              <w:t xml:space="preserve">Home </w:t>
            </w:r>
            <w:r w:rsidR="004D3D49" w:rsidRPr="00A132E1">
              <w:rPr>
                <w:rFonts w:ascii="Arial" w:hAnsi="Arial" w:cs="Arial"/>
                <w:sz w:val="20"/>
                <w:szCs w:val="20"/>
              </w:rPr>
              <w:t>O</w:t>
            </w:r>
            <w:r w:rsidRPr="00A132E1">
              <w:rPr>
                <w:rFonts w:ascii="Arial" w:hAnsi="Arial" w:cs="Arial"/>
                <w:sz w:val="20"/>
                <w:szCs w:val="20"/>
              </w:rPr>
              <w:t>ccupations (See Section 404)</w:t>
            </w:r>
          </w:p>
        </w:tc>
      </w:tr>
      <w:tr w:rsidR="00FB3199" w:rsidRPr="00814484" w:rsidTr="006C7C2E">
        <w:tc>
          <w:tcPr>
            <w:tcW w:w="4428"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 xml:space="preserve">Home Occupations </w:t>
            </w:r>
          </w:p>
        </w:tc>
        <w:tc>
          <w:tcPr>
            <w:tcW w:w="4428" w:type="dxa"/>
          </w:tcPr>
          <w:p w:rsidR="00FB3199" w:rsidRPr="00A132E1" w:rsidRDefault="00084869" w:rsidP="00BF0317">
            <w:pPr>
              <w:spacing w:after="0" w:line="240" w:lineRule="auto"/>
              <w:rPr>
                <w:rFonts w:ascii="Arial" w:hAnsi="Arial" w:cs="Arial"/>
                <w:sz w:val="20"/>
                <w:szCs w:val="20"/>
              </w:rPr>
            </w:pPr>
            <w:r w:rsidRPr="00A132E1">
              <w:rPr>
                <w:rFonts w:ascii="Arial" w:hAnsi="Arial" w:cs="Arial"/>
                <w:sz w:val="20"/>
                <w:szCs w:val="20"/>
              </w:rPr>
              <w:t>Group Day Care Home (See Section 40</w:t>
            </w:r>
            <w:r w:rsidR="00BF0317" w:rsidRPr="00A132E1">
              <w:rPr>
                <w:rFonts w:ascii="Arial" w:hAnsi="Arial" w:cs="Arial"/>
                <w:sz w:val="20"/>
                <w:szCs w:val="20"/>
              </w:rPr>
              <w:t>3</w:t>
            </w:r>
            <w:r w:rsidRPr="00A132E1">
              <w:rPr>
                <w:rFonts w:ascii="Arial" w:hAnsi="Arial" w:cs="Arial"/>
                <w:sz w:val="20"/>
                <w:szCs w:val="20"/>
              </w:rPr>
              <w:t>)</w:t>
            </w:r>
          </w:p>
        </w:tc>
      </w:tr>
      <w:tr w:rsidR="00FB3199" w:rsidRPr="00814484" w:rsidTr="006C7C2E">
        <w:tc>
          <w:tcPr>
            <w:tcW w:w="4428"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 xml:space="preserve">Professional Offices </w:t>
            </w:r>
          </w:p>
        </w:tc>
        <w:tc>
          <w:tcPr>
            <w:tcW w:w="4428" w:type="dxa"/>
          </w:tcPr>
          <w:p w:rsidR="00FB3199" w:rsidRPr="00A132E1" w:rsidRDefault="00084869" w:rsidP="00BF0317">
            <w:pPr>
              <w:spacing w:after="0" w:line="240" w:lineRule="auto"/>
              <w:rPr>
                <w:rFonts w:ascii="Arial" w:hAnsi="Arial" w:cs="Arial"/>
                <w:sz w:val="20"/>
                <w:szCs w:val="20"/>
              </w:rPr>
            </w:pPr>
            <w:r w:rsidRPr="00A132E1">
              <w:rPr>
                <w:rFonts w:ascii="Arial" w:hAnsi="Arial" w:cs="Arial"/>
                <w:sz w:val="20"/>
                <w:szCs w:val="20"/>
              </w:rPr>
              <w:t>Duplex  (See Section 41</w:t>
            </w:r>
            <w:r w:rsidR="00BF0317" w:rsidRPr="00A132E1">
              <w:rPr>
                <w:rFonts w:ascii="Arial" w:hAnsi="Arial" w:cs="Arial"/>
                <w:sz w:val="20"/>
                <w:szCs w:val="20"/>
              </w:rPr>
              <w:t>2</w:t>
            </w:r>
            <w:r w:rsidRPr="00A132E1">
              <w:rPr>
                <w:rFonts w:ascii="Arial" w:hAnsi="Arial" w:cs="Arial"/>
                <w:sz w:val="20"/>
                <w:szCs w:val="20"/>
              </w:rPr>
              <w:t>)</w:t>
            </w:r>
          </w:p>
        </w:tc>
      </w:tr>
      <w:tr w:rsidR="00FB3199" w:rsidRPr="00814484" w:rsidTr="006C7C2E">
        <w:tc>
          <w:tcPr>
            <w:tcW w:w="4428" w:type="dxa"/>
          </w:tcPr>
          <w:p w:rsidR="00FB3199" w:rsidRPr="00A132E1" w:rsidRDefault="006E5A85" w:rsidP="0097576F">
            <w:pPr>
              <w:spacing w:after="0" w:line="240" w:lineRule="auto"/>
              <w:rPr>
                <w:rFonts w:ascii="Arial" w:hAnsi="Arial" w:cs="Arial"/>
                <w:sz w:val="20"/>
                <w:szCs w:val="20"/>
              </w:rPr>
            </w:pPr>
            <w:r w:rsidRPr="00A132E1">
              <w:rPr>
                <w:rFonts w:ascii="Arial" w:hAnsi="Arial" w:cs="Arial"/>
                <w:sz w:val="20"/>
                <w:szCs w:val="20"/>
              </w:rPr>
              <w:t>P</w:t>
            </w:r>
            <w:r w:rsidR="00C24CB4" w:rsidRPr="00A132E1">
              <w:rPr>
                <w:rFonts w:ascii="Arial" w:hAnsi="Arial" w:cs="Arial"/>
                <w:sz w:val="20"/>
                <w:szCs w:val="20"/>
              </w:rPr>
              <w:t xml:space="preserve">lace of </w:t>
            </w:r>
            <w:r w:rsidR="0097576F" w:rsidRPr="00A132E1">
              <w:rPr>
                <w:rFonts w:ascii="Arial" w:hAnsi="Arial" w:cs="Arial"/>
                <w:sz w:val="20"/>
                <w:szCs w:val="20"/>
              </w:rPr>
              <w:t>W</w:t>
            </w:r>
            <w:r w:rsidR="00C24CB4" w:rsidRPr="00A132E1">
              <w:rPr>
                <w:rFonts w:ascii="Arial" w:hAnsi="Arial" w:cs="Arial"/>
                <w:sz w:val="20"/>
                <w:szCs w:val="20"/>
              </w:rPr>
              <w:t>orship</w:t>
            </w:r>
          </w:p>
        </w:tc>
        <w:tc>
          <w:tcPr>
            <w:tcW w:w="4428" w:type="dxa"/>
          </w:tcPr>
          <w:p w:rsidR="00FB3199" w:rsidRPr="00A132E1" w:rsidRDefault="00084869" w:rsidP="00485920">
            <w:pPr>
              <w:spacing w:after="0" w:line="240" w:lineRule="auto"/>
              <w:rPr>
                <w:rFonts w:ascii="Arial" w:hAnsi="Arial" w:cs="Arial"/>
                <w:sz w:val="20"/>
                <w:szCs w:val="20"/>
              </w:rPr>
            </w:pPr>
            <w:r w:rsidRPr="00A132E1">
              <w:rPr>
                <w:rFonts w:ascii="Arial" w:hAnsi="Arial" w:cs="Arial"/>
                <w:b/>
                <w:bCs/>
                <w:sz w:val="20"/>
                <w:szCs w:val="20"/>
              </w:rPr>
              <w:t>Conditional Uses</w:t>
            </w:r>
          </w:p>
        </w:tc>
      </w:tr>
      <w:tr w:rsidR="00084869" w:rsidRPr="00814484" w:rsidTr="006C7C2E">
        <w:tc>
          <w:tcPr>
            <w:tcW w:w="4428" w:type="dxa"/>
          </w:tcPr>
          <w:p w:rsidR="00084869" w:rsidRPr="00A132E1" w:rsidRDefault="00084869" w:rsidP="00FB3199">
            <w:pPr>
              <w:spacing w:after="0" w:line="240" w:lineRule="auto"/>
              <w:rPr>
                <w:rFonts w:ascii="Arial" w:hAnsi="Arial" w:cs="Arial"/>
                <w:sz w:val="20"/>
                <w:szCs w:val="20"/>
              </w:rPr>
            </w:pPr>
            <w:r w:rsidRPr="00A132E1">
              <w:rPr>
                <w:rFonts w:ascii="Arial" w:hAnsi="Arial" w:cs="Arial"/>
                <w:sz w:val="20"/>
                <w:szCs w:val="20"/>
              </w:rPr>
              <w:t xml:space="preserve">Civic and Cultural Buildings </w:t>
            </w:r>
          </w:p>
        </w:tc>
        <w:tc>
          <w:tcPr>
            <w:tcW w:w="4428" w:type="dxa"/>
          </w:tcPr>
          <w:p w:rsidR="00084869" w:rsidRPr="00A132E1" w:rsidRDefault="00084869" w:rsidP="00BF0317">
            <w:pPr>
              <w:spacing w:after="0" w:line="240" w:lineRule="auto"/>
              <w:rPr>
                <w:rFonts w:ascii="Arial" w:hAnsi="Arial" w:cs="Arial"/>
                <w:sz w:val="20"/>
                <w:szCs w:val="20"/>
              </w:rPr>
            </w:pPr>
            <w:r w:rsidRPr="00A132E1">
              <w:rPr>
                <w:rFonts w:ascii="Arial" w:hAnsi="Arial" w:cs="Arial"/>
                <w:sz w:val="20"/>
                <w:szCs w:val="20"/>
              </w:rPr>
              <w:t>Adaptive Re-use of Historic Buildings (See Section 40</w:t>
            </w:r>
            <w:r w:rsidR="00BF0317" w:rsidRPr="00A132E1">
              <w:rPr>
                <w:rFonts w:ascii="Arial" w:hAnsi="Arial" w:cs="Arial"/>
                <w:sz w:val="20"/>
                <w:szCs w:val="20"/>
              </w:rPr>
              <w:t>7</w:t>
            </w:r>
            <w:r w:rsidRPr="00A132E1">
              <w:rPr>
                <w:rFonts w:ascii="Arial" w:hAnsi="Arial" w:cs="Arial"/>
                <w:sz w:val="20"/>
                <w:szCs w:val="20"/>
              </w:rPr>
              <w:t>)</w:t>
            </w:r>
          </w:p>
        </w:tc>
      </w:tr>
      <w:tr w:rsidR="00084869" w:rsidRPr="00814484" w:rsidTr="006C7C2E">
        <w:tc>
          <w:tcPr>
            <w:tcW w:w="4428" w:type="dxa"/>
          </w:tcPr>
          <w:p w:rsidR="00084869" w:rsidRPr="00A132E1" w:rsidRDefault="00084869" w:rsidP="00FB3199">
            <w:pPr>
              <w:spacing w:after="0" w:line="240" w:lineRule="auto"/>
              <w:rPr>
                <w:rFonts w:ascii="Arial" w:hAnsi="Arial" w:cs="Arial"/>
                <w:sz w:val="20"/>
                <w:szCs w:val="20"/>
              </w:rPr>
            </w:pPr>
            <w:r w:rsidRPr="00A132E1">
              <w:rPr>
                <w:rFonts w:ascii="Arial" w:hAnsi="Arial" w:cs="Arial"/>
                <w:sz w:val="20"/>
                <w:szCs w:val="20"/>
              </w:rPr>
              <w:t xml:space="preserve">Public Parks and Playgrounds </w:t>
            </w:r>
          </w:p>
        </w:tc>
        <w:tc>
          <w:tcPr>
            <w:tcW w:w="4428" w:type="dxa"/>
          </w:tcPr>
          <w:p w:rsidR="00084869" w:rsidRPr="00A132E1" w:rsidRDefault="00084869" w:rsidP="004D3D49">
            <w:pPr>
              <w:spacing w:after="0" w:line="240" w:lineRule="auto"/>
              <w:rPr>
                <w:rFonts w:ascii="Arial" w:hAnsi="Arial" w:cs="Arial"/>
                <w:sz w:val="20"/>
                <w:szCs w:val="20"/>
              </w:rPr>
            </w:pPr>
            <w:r w:rsidRPr="00A132E1">
              <w:rPr>
                <w:rFonts w:ascii="Arial" w:hAnsi="Arial" w:cs="Arial"/>
                <w:sz w:val="20"/>
                <w:szCs w:val="20"/>
              </w:rPr>
              <w:t xml:space="preserve">Conversion of </w:t>
            </w:r>
            <w:r w:rsidR="004D3D49" w:rsidRPr="00A132E1">
              <w:rPr>
                <w:rFonts w:ascii="Arial" w:hAnsi="Arial" w:cs="Arial"/>
                <w:sz w:val="20"/>
                <w:szCs w:val="20"/>
              </w:rPr>
              <w:t>S</w:t>
            </w:r>
            <w:r w:rsidRPr="00A132E1">
              <w:rPr>
                <w:rFonts w:ascii="Arial" w:hAnsi="Arial" w:cs="Arial"/>
                <w:sz w:val="20"/>
                <w:szCs w:val="20"/>
              </w:rPr>
              <w:t xml:space="preserve">ingle </w:t>
            </w:r>
            <w:r w:rsidR="004D3D49" w:rsidRPr="00A132E1">
              <w:rPr>
                <w:rFonts w:ascii="Arial" w:hAnsi="Arial" w:cs="Arial"/>
                <w:sz w:val="20"/>
                <w:szCs w:val="20"/>
              </w:rPr>
              <w:t>F</w:t>
            </w:r>
            <w:r w:rsidRPr="00A132E1">
              <w:rPr>
                <w:rFonts w:ascii="Arial" w:hAnsi="Arial" w:cs="Arial"/>
                <w:sz w:val="20"/>
                <w:szCs w:val="20"/>
              </w:rPr>
              <w:t xml:space="preserve">amily </w:t>
            </w:r>
            <w:r w:rsidR="004D3D49" w:rsidRPr="00A132E1">
              <w:rPr>
                <w:rFonts w:ascii="Arial" w:hAnsi="Arial" w:cs="Arial"/>
                <w:sz w:val="20"/>
                <w:szCs w:val="20"/>
              </w:rPr>
              <w:t>D</w:t>
            </w:r>
            <w:r w:rsidRPr="00A132E1">
              <w:rPr>
                <w:rFonts w:ascii="Arial" w:hAnsi="Arial" w:cs="Arial"/>
                <w:sz w:val="20"/>
                <w:szCs w:val="20"/>
              </w:rPr>
              <w:t xml:space="preserve">wellings into </w:t>
            </w:r>
            <w:r w:rsidR="004D3D49" w:rsidRPr="00A132E1">
              <w:rPr>
                <w:rFonts w:ascii="Arial" w:hAnsi="Arial" w:cs="Arial"/>
                <w:sz w:val="20"/>
                <w:szCs w:val="20"/>
              </w:rPr>
              <w:t>A</w:t>
            </w:r>
            <w:r w:rsidRPr="00A132E1">
              <w:rPr>
                <w:rFonts w:ascii="Arial" w:hAnsi="Arial" w:cs="Arial"/>
                <w:sz w:val="20"/>
                <w:szCs w:val="20"/>
              </w:rPr>
              <w:t>partments (See Section 40</w:t>
            </w:r>
            <w:r w:rsidR="00BF0317" w:rsidRPr="00A132E1">
              <w:rPr>
                <w:rFonts w:ascii="Arial" w:hAnsi="Arial" w:cs="Arial"/>
                <w:sz w:val="20"/>
                <w:szCs w:val="20"/>
              </w:rPr>
              <w:t>9</w:t>
            </w:r>
            <w:r w:rsidRPr="00A132E1">
              <w:rPr>
                <w:rFonts w:ascii="Arial" w:hAnsi="Arial" w:cs="Arial"/>
                <w:sz w:val="20"/>
                <w:szCs w:val="20"/>
              </w:rPr>
              <w:t>)</w:t>
            </w:r>
          </w:p>
        </w:tc>
      </w:tr>
      <w:tr w:rsidR="00084869" w:rsidRPr="00814484" w:rsidTr="006C7C2E">
        <w:tc>
          <w:tcPr>
            <w:tcW w:w="4428" w:type="dxa"/>
          </w:tcPr>
          <w:p w:rsidR="00084869" w:rsidRPr="00A132E1" w:rsidRDefault="00084869" w:rsidP="00FB3199">
            <w:pPr>
              <w:spacing w:after="0" w:line="240" w:lineRule="auto"/>
              <w:rPr>
                <w:rFonts w:ascii="Arial" w:hAnsi="Arial" w:cs="Arial"/>
                <w:sz w:val="20"/>
                <w:szCs w:val="20"/>
              </w:rPr>
            </w:pPr>
            <w:r w:rsidRPr="00A132E1">
              <w:rPr>
                <w:rFonts w:ascii="Arial" w:hAnsi="Arial" w:cs="Arial"/>
                <w:sz w:val="20"/>
                <w:szCs w:val="20"/>
              </w:rPr>
              <w:t xml:space="preserve">No Impact Home Based Business </w:t>
            </w:r>
          </w:p>
        </w:tc>
        <w:tc>
          <w:tcPr>
            <w:tcW w:w="4428" w:type="dxa"/>
          </w:tcPr>
          <w:p w:rsidR="00084869" w:rsidRPr="00A132E1" w:rsidRDefault="00084869" w:rsidP="00BF0317">
            <w:pPr>
              <w:spacing w:after="0" w:line="240" w:lineRule="auto"/>
              <w:rPr>
                <w:rFonts w:ascii="Arial" w:hAnsi="Arial" w:cs="Arial"/>
                <w:sz w:val="20"/>
                <w:szCs w:val="20"/>
              </w:rPr>
            </w:pPr>
            <w:r w:rsidRPr="00A132E1">
              <w:rPr>
                <w:rFonts w:ascii="Arial" w:hAnsi="Arial" w:cs="Arial"/>
                <w:sz w:val="20"/>
                <w:szCs w:val="20"/>
              </w:rPr>
              <w:t>Neighborhood Businesses (See Section 4</w:t>
            </w:r>
            <w:r w:rsidR="00BF0317" w:rsidRPr="00A132E1">
              <w:rPr>
                <w:rFo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p w:rsidR="00084869" w:rsidRPr="00A132E1" w:rsidRDefault="00084869" w:rsidP="00FB3199">
            <w:pPr>
              <w:spacing w:after="0" w:line="240" w:lineRule="auto"/>
              <w:rPr>
                <w:rFonts w:ascii="Arial" w:hAnsi="Arial" w:cs="Arial"/>
                <w:sz w:val="20"/>
                <w:szCs w:val="20"/>
              </w:rPr>
            </w:pPr>
            <w:r w:rsidRPr="00A132E1">
              <w:rPr>
                <w:rFonts w:ascii="Arial" w:hAnsi="Arial" w:cs="Arial"/>
                <w:sz w:val="20"/>
                <w:szCs w:val="20"/>
              </w:rPr>
              <w:t xml:space="preserve">Family or Group Day Care home </w:t>
            </w:r>
          </w:p>
          <w:p w:rsidR="00084869" w:rsidRPr="00A132E1" w:rsidRDefault="00084869" w:rsidP="00FB3199">
            <w:pPr>
              <w:spacing w:after="0" w:line="240" w:lineRule="auto"/>
              <w:rPr>
                <w:rFonts w:ascii="Arial" w:hAnsi="Arial" w:cs="Arial"/>
                <w:sz w:val="20"/>
                <w:szCs w:val="20"/>
              </w:rPr>
            </w:pPr>
          </w:p>
        </w:tc>
        <w:tc>
          <w:tcPr>
            <w:tcW w:w="4428" w:type="dxa"/>
          </w:tcPr>
          <w:p w:rsidR="00084869" w:rsidRPr="00A132E1" w:rsidRDefault="00084869" w:rsidP="00BF0317">
            <w:pPr>
              <w:spacing w:after="0" w:line="240" w:lineRule="auto"/>
              <w:rPr>
                <w:rFonts w:ascii="Arial" w:hAnsi="Arial" w:cs="Arial"/>
                <w:sz w:val="20"/>
                <w:szCs w:val="20"/>
              </w:rPr>
            </w:pPr>
            <w:r w:rsidRPr="00A132E1">
              <w:rPr>
                <w:rFonts w:ascii="Arial" w:hAnsi="Arial" w:cs="Arial"/>
                <w:sz w:val="20"/>
                <w:szCs w:val="20"/>
              </w:rPr>
              <w:t>Multiple Family Dwellings (See Section 41</w:t>
            </w:r>
            <w:r w:rsidR="00BF0317" w:rsidRPr="00A132E1">
              <w:rPr>
                <w:rFonts w:ascii="Arial" w:hAnsi="Arial" w:cs="Arial"/>
                <w:sz w:val="20"/>
                <w:szCs w:val="20"/>
              </w:rPr>
              <w:t>2</w:t>
            </w:r>
            <w:r w:rsidRPr="00A132E1">
              <w:rPr>
                <w:rFonts w:ascii="Arial" w:hAnsi="Arial" w:cs="Arial"/>
                <w:sz w:val="20"/>
                <w:szCs w:val="20"/>
              </w:rPr>
              <w:t>)</w:t>
            </w:r>
          </w:p>
        </w:tc>
      </w:tr>
      <w:tr w:rsidR="00084869" w:rsidRPr="00814484" w:rsidTr="006C7C2E">
        <w:tc>
          <w:tcPr>
            <w:tcW w:w="4428" w:type="dxa"/>
          </w:tcPr>
          <w:p w:rsidR="00084869" w:rsidRPr="00A132E1" w:rsidRDefault="00084869" w:rsidP="00FB3199">
            <w:pPr>
              <w:spacing w:after="0" w:line="240" w:lineRule="auto"/>
              <w:rPr>
                <w:rFonts w:ascii="Arial" w:hAnsi="Arial" w:cs="Arial"/>
                <w:sz w:val="20"/>
                <w:szCs w:val="20"/>
              </w:rPr>
            </w:pPr>
            <w:r w:rsidRPr="00A132E1">
              <w:rPr>
                <w:rFonts w:ascii="Arial" w:hAnsi="Arial" w:cs="Arial"/>
                <w:sz w:val="20"/>
                <w:szCs w:val="20"/>
              </w:rPr>
              <w:t xml:space="preserve">Funeral Homes </w:t>
            </w:r>
          </w:p>
        </w:tc>
        <w:tc>
          <w:tcPr>
            <w:tcW w:w="4428" w:type="dxa"/>
          </w:tcPr>
          <w:p w:rsidR="00084869" w:rsidRPr="00A132E1" w:rsidRDefault="00084869" w:rsidP="000E05DD">
            <w:pPr>
              <w:spacing w:after="0" w:line="240" w:lineRule="auto"/>
              <w:rPr>
                <w:rFonts w:ascii="Arial" w:hAnsi="Arial" w:cs="Arial"/>
                <w:sz w:val="20"/>
                <w:szCs w:val="20"/>
              </w:rPr>
            </w:pPr>
          </w:p>
        </w:tc>
      </w:tr>
      <w:tr w:rsidR="00084869" w:rsidRPr="00814484" w:rsidTr="006C7C2E">
        <w:tc>
          <w:tcPr>
            <w:tcW w:w="4428" w:type="dxa"/>
          </w:tcPr>
          <w:p w:rsidR="00084869" w:rsidRPr="00A132E1" w:rsidRDefault="00084869" w:rsidP="004D3D49">
            <w:pPr>
              <w:spacing w:after="0" w:line="240" w:lineRule="auto"/>
              <w:rPr>
                <w:rFonts w:ascii="Arial" w:hAnsi="Arial" w:cs="Arial"/>
                <w:sz w:val="20"/>
                <w:szCs w:val="20"/>
              </w:rPr>
            </w:pPr>
            <w:r w:rsidRPr="00A132E1">
              <w:rPr>
                <w:rFonts w:ascii="Arial" w:hAnsi="Arial" w:cs="Arial"/>
                <w:sz w:val="20"/>
                <w:szCs w:val="20"/>
              </w:rPr>
              <w:t>E</w:t>
            </w:r>
            <w:r w:rsidR="00135771" w:rsidRPr="00A132E1">
              <w:rPr>
                <w:rFonts w:ascii="Arial" w:hAnsi="Arial" w:cs="Arial"/>
                <w:sz w:val="20"/>
                <w:szCs w:val="20"/>
              </w:rPr>
              <w:t xml:space="preserve">ssential </w:t>
            </w:r>
            <w:r w:rsidR="004D3D49" w:rsidRPr="00A132E1">
              <w:rPr>
                <w:rFonts w:ascii="Arial" w:hAnsi="Arial" w:cs="Arial"/>
                <w:sz w:val="20"/>
                <w:szCs w:val="20"/>
              </w:rPr>
              <w:t>S</w:t>
            </w:r>
            <w:r w:rsidR="00135771" w:rsidRPr="00A132E1">
              <w:rPr>
                <w:rFonts w:ascii="Arial" w:hAnsi="Arial" w:cs="Arial"/>
                <w:sz w:val="20"/>
                <w:szCs w:val="20"/>
              </w:rPr>
              <w:t xml:space="preserve">ervices </w:t>
            </w:r>
            <w:r w:rsidR="004D3D49" w:rsidRPr="00A132E1">
              <w:rPr>
                <w:rFonts w:ascii="Arial" w:hAnsi="Arial" w:cs="Arial"/>
                <w:sz w:val="20"/>
                <w:szCs w:val="20"/>
              </w:rPr>
              <w:t>S</w:t>
            </w:r>
            <w:r w:rsidR="00135771" w:rsidRPr="00A132E1">
              <w:rPr>
                <w:rFonts w:ascii="Arial" w:hAnsi="Arial" w:cs="Arial"/>
                <w:sz w:val="20"/>
                <w:szCs w:val="20"/>
              </w:rPr>
              <w:t>tructure</w:t>
            </w:r>
          </w:p>
        </w:tc>
        <w:tc>
          <w:tcPr>
            <w:tcW w:w="4428" w:type="dxa"/>
          </w:tcPr>
          <w:p w:rsidR="00084869" w:rsidRPr="00A132E1" w:rsidRDefault="00084869" w:rsidP="000E05DD">
            <w:pPr>
              <w:spacing w:after="0" w:line="240" w:lineRule="auto"/>
              <w:rPr>
                <w:rFonts w:ascii="Arial" w:hAnsi="Arial" w:cs="Arial"/>
                <w:sz w:val="20"/>
                <w:szCs w:val="20"/>
              </w:rPr>
            </w:pPr>
          </w:p>
        </w:tc>
      </w:tr>
      <w:tr w:rsidR="00FB3199" w:rsidRPr="00814484" w:rsidTr="006C7C2E">
        <w:tc>
          <w:tcPr>
            <w:tcW w:w="4428"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Bed and Breakfast</w:t>
            </w:r>
          </w:p>
        </w:tc>
        <w:tc>
          <w:tcPr>
            <w:tcW w:w="4428" w:type="dxa"/>
          </w:tcPr>
          <w:p w:rsidR="00FB3199" w:rsidRPr="00A132E1" w:rsidRDefault="00FB3199" w:rsidP="00FB3199">
            <w:pPr>
              <w:spacing w:after="0" w:line="240" w:lineRule="auto"/>
              <w:rPr>
                <w:rFonts w:ascii="Arial" w:hAnsi="Arial" w:cs="Arial"/>
                <w:sz w:val="20"/>
                <w:szCs w:val="20"/>
              </w:rPr>
            </w:pPr>
          </w:p>
        </w:tc>
      </w:tr>
      <w:tr w:rsidR="00FB3199" w:rsidRPr="00814484" w:rsidTr="006C7C2E">
        <w:tc>
          <w:tcPr>
            <w:tcW w:w="4428"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b/>
                <w:bCs/>
                <w:sz w:val="20"/>
                <w:szCs w:val="20"/>
              </w:rPr>
              <w:t>Accessory Uses</w:t>
            </w:r>
          </w:p>
        </w:tc>
        <w:tc>
          <w:tcPr>
            <w:tcW w:w="4428" w:type="dxa"/>
          </w:tcPr>
          <w:p w:rsidR="00FB3199" w:rsidRPr="00A132E1" w:rsidRDefault="00FB3199" w:rsidP="00FB3199">
            <w:pPr>
              <w:spacing w:after="0" w:line="240" w:lineRule="auto"/>
              <w:rPr>
                <w:rFonts w:ascii="Arial" w:hAnsi="Arial" w:cs="Arial"/>
                <w:sz w:val="20"/>
                <w:szCs w:val="20"/>
              </w:rPr>
            </w:pPr>
          </w:p>
        </w:tc>
      </w:tr>
      <w:tr w:rsidR="00FB3199" w:rsidRPr="00814484" w:rsidTr="006C7C2E">
        <w:tc>
          <w:tcPr>
            <w:tcW w:w="4428" w:type="dxa"/>
          </w:tcPr>
          <w:p w:rsidR="00FB3199" w:rsidRPr="00A132E1" w:rsidRDefault="00FB3199" w:rsidP="00E0128D">
            <w:pPr>
              <w:spacing w:after="0" w:line="240" w:lineRule="auto"/>
              <w:rPr>
                <w:rFonts w:ascii="Arial" w:hAnsi="Arial" w:cs="Arial"/>
                <w:b/>
                <w:bCs/>
                <w:sz w:val="20"/>
                <w:szCs w:val="20"/>
              </w:rPr>
            </w:pPr>
            <w:r w:rsidRPr="00A132E1">
              <w:rPr>
                <w:rFonts w:ascii="Arial" w:hAnsi="Arial" w:cs="Arial"/>
                <w:sz w:val="20"/>
                <w:szCs w:val="20"/>
              </w:rPr>
              <w:t xml:space="preserve">Private garages and horticulture(Subject to Article </w:t>
            </w:r>
            <w:r w:rsidR="00E0128D" w:rsidRPr="00A132E1">
              <w:rPr>
                <w:rFonts w:ascii="Arial" w:hAnsi="Arial" w:cs="Arial"/>
                <w:sz w:val="20"/>
                <w:szCs w:val="20"/>
              </w:rPr>
              <w:t>5</w:t>
            </w:r>
            <w:r w:rsidRPr="00A132E1">
              <w:rPr>
                <w:rFonts w:ascii="Arial" w:hAnsi="Arial" w:cs="Arial"/>
                <w:sz w:val="20"/>
                <w:szCs w:val="20"/>
              </w:rPr>
              <w:t>)</w:t>
            </w:r>
          </w:p>
        </w:tc>
        <w:tc>
          <w:tcPr>
            <w:tcW w:w="4428" w:type="dxa"/>
          </w:tcPr>
          <w:p w:rsidR="00FB3199" w:rsidRPr="00A132E1" w:rsidRDefault="00FB3199" w:rsidP="00FB3199">
            <w:pPr>
              <w:spacing w:after="0" w:line="240" w:lineRule="auto"/>
              <w:rPr>
                <w:rFonts w:ascii="Arial" w:hAnsi="Arial" w:cs="Arial"/>
                <w:sz w:val="20"/>
                <w:szCs w:val="20"/>
              </w:rPr>
            </w:pPr>
          </w:p>
        </w:tc>
      </w:tr>
      <w:tr w:rsidR="00FB3199" w:rsidRPr="00814484" w:rsidTr="006C7C2E">
        <w:tc>
          <w:tcPr>
            <w:tcW w:w="4428" w:type="dxa"/>
          </w:tcPr>
          <w:p w:rsidR="00FB3199" w:rsidRPr="00A132E1" w:rsidRDefault="00FB3199" w:rsidP="00E0128D">
            <w:pPr>
              <w:spacing w:after="0" w:line="240" w:lineRule="auto"/>
              <w:rPr>
                <w:rFonts w:ascii="Arial" w:hAnsi="Arial" w:cs="Arial"/>
                <w:sz w:val="20"/>
                <w:szCs w:val="20"/>
              </w:rPr>
            </w:pPr>
            <w:r w:rsidRPr="00A132E1">
              <w:rPr>
                <w:rFonts w:ascii="Arial" w:hAnsi="Arial" w:cs="Arial"/>
                <w:sz w:val="20"/>
                <w:szCs w:val="20"/>
              </w:rPr>
              <w:t xml:space="preserve">Private residential swimming pools, tennis courts, tool and/or storage sheds and greenhouses (Subject to Article </w:t>
            </w:r>
            <w:r w:rsidR="00E0128D" w:rsidRPr="00A132E1">
              <w:rPr>
                <w:rFonts w:ascii="Arial" w:hAnsi="Arial" w:cs="Arial"/>
                <w:sz w:val="20"/>
                <w:szCs w:val="20"/>
              </w:rPr>
              <w:t>5</w:t>
            </w:r>
            <w:r w:rsidRPr="00A132E1">
              <w:rPr>
                <w:rFonts w:ascii="Arial" w:hAnsi="Arial" w:cs="Arial"/>
                <w:sz w:val="20"/>
                <w:szCs w:val="20"/>
              </w:rPr>
              <w:t>)</w:t>
            </w:r>
          </w:p>
        </w:tc>
        <w:tc>
          <w:tcPr>
            <w:tcW w:w="4428" w:type="dxa"/>
          </w:tcPr>
          <w:p w:rsidR="00FB3199" w:rsidRPr="00A132E1" w:rsidRDefault="00FB3199" w:rsidP="00FB3199">
            <w:pPr>
              <w:spacing w:after="0" w:line="240" w:lineRule="auto"/>
              <w:rPr>
                <w:rFonts w:ascii="Arial" w:hAnsi="Arial" w:cs="Arial"/>
                <w:sz w:val="20"/>
                <w:szCs w:val="20"/>
              </w:rPr>
            </w:pPr>
          </w:p>
        </w:tc>
      </w:tr>
      <w:tr w:rsidR="00FB3199" w:rsidRPr="00814484" w:rsidTr="006C7C2E">
        <w:tc>
          <w:tcPr>
            <w:tcW w:w="4428" w:type="dxa"/>
          </w:tcPr>
          <w:p w:rsidR="00FB3199" w:rsidRPr="00A132E1" w:rsidRDefault="00FB3199" w:rsidP="00E0128D">
            <w:pPr>
              <w:spacing w:after="0" w:line="240" w:lineRule="auto"/>
              <w:rPr>
                <w:rFonts w:ascii="Arial" w:hAnsi="Arial" w:cs="Arial"/>
                <w:sz w:val="20"/>
                <w:szCs w:val="20"/>
              </w:rPr>
            </w:pPr>
            <w:r w:rsidRPr="00A132E1">
              <w:rPr>
                <w:rFonts w:ascii="Arial" w:hAnsi="Arial" w:cs="Arial"/>
                <w:sz w:val="20"/>
                <w:szCs w:val="20"/>
              </w:rPr>
              <w:t xml:space="preserve">Walls, fences, lamp posts and similar accessory structures subject to the height limitations contained in Article </w:t>
            </w:r>
            <w:r w:rsidR="00E0128D" w:rsidRPr="00A132E1">
              <w:rPr>
                <w:rFonts w:ascii="Arial" w:hAnsi="Arial" w:cs="Arial"/>
                <w:sz w:val="20"/>
                <w:szCs w:val="20"/>
              </w:rPr>
              <w:t>5</w:t>
            </w:r>
          </w:p>
        </w:tc>
        <w:tc>
          <w:tcPr>
            <w:tcW w:w="4428" w:type="dxa"/>
          </w:tcPr>
          <w:p w:rsidR="00FB3199" w:rsidRPr="00A132E1" w:rsidRDefault="00FB3199" w:rsidP="00FB3199">
            <w:pPr>
              <w:spacing w:after="0" w:line="240" w:lineRule="auto"/>
              <w:rPr>
                <w:rFonts w:ascii="Arial" w:hAnsi="Arial" w:cs="Arial"/>
                <w:sz w:val="20"/>
                <w:szCs w:val="20"/>
              </w:rPr>
            </w:pPr>
          </w:p>
        </w:tc>
      </w:tr>
      <w:tr w:rsidR="00FB3199" w:rsidRPr="00814484" w:rsidTr="006C7C2E">
        <w:tc>
          <w:tcPr>
            <w:tcW w:w="4428" w:type="dxa"/>
          </w:tcPr>
          <w:p w:rsidR="00FB3199" w:rsidRPr="00814484" w:rsidRDefault="00FB3199" w:rsidP="00E0128D">
            <w:pPr>
              <w:spacing w:after="0" w:line="240" w:lineRule="auto"/>
              <w:rPr>
                <w:rFonts w:ascii="Arial" w:hAnsi="Arial" w:cs="Arial"/>
                <w:sz w:val="20"/>
                <w:szCs w:val="20"/>
              </w:rPr>
            </w:pPr>
            <w:r w:rsidRPr="00814484">
              <w:rPr>
                <w:rFonts w:ascii="Arial" w:hAnsi="Arial" w:cs="Arial"/>
                <w:sz w:val="20"/>
                <w:szCs w:val="20"/>
              </w:rPr>
              <w:t xml:space="preserve">Storage or parking of a commercially licensed vehicle, see Article </w:t>
            </w:r>
            <w:r w:rsidR="00E0128D">
              <w:rPr>
                <w:rFonts w:ascii="Arial" w:hAnsi="Arial" w:cs="Arial"/>
                <w:sz w:val="20"/>
                <w:szCs w:val="20"/>
              </w:rPr>
              <w:t>5</w:t>
            </w:r>
          </w:p>
        </w:tc>
        <w:tc>
          <w:tcPr>
            <w:tcW w:w="4428" w:type="dxa"/>
          </w:tcPr>
          <w:p w:rsidR="00FB3199" w:rsidRPr="00814484" w:rsidRDefault="00FB3199" w:rsidP="00FB3199">
            <w:pPr>
              <w:spacing w:after="0" w:line="240" w:lineRule="auto"/>
              <w:rPr>
                <w:rFonts w:ascii="Arial" w:hAnsi="Arial" w:cs="Arial"/>
                <w:sz w:val="20"/>
                <w:szCs w:val="20"/>
              </w:rPr>
            </w:pPr>
          </w:p>
        </w:tc>
      </w:tr>
      <w:tr w:rsidR="00FB3199" w:rsidRPr="00814484" w:rsidTr="006C7C2E">
        <w:tc>
          <w:tcPr>
            <w:tcW w:w="4428" w:type="dxa"/>
          </w:tcPr>
          <w:p w:rsidR="00FB3199" w:rsidRPr="00814484" w:rsidRDefault="00FB3199" w:rsidP="00E0128D">
            <w:pPr>
              <w:spacing w:after="0" w:line="240" w:lineRule="auto"/>
              <w:rPr>
                <w:rFonts w:ascii="Arial" w:hAnsi="Arial" w:cs="Arial"/>
                <w:sz w:val="20"/>
                <w:szCs w:val="20"/>
              </w:rPr>
            </w:pPr>
            <w:r w:rsidRPr="00814484">
              <w:rPr>
                <w:rFonts w:ascii="Arial" w:hAnsi="Arial" w:cs="Arial"/>
                <w:sz w:val="20"/>
                <w:szCs w:val="20"/>
              </w:rPr>
              <w:t xml:space="preserve">Storage or parking of major recreation equipment, see Article </w:t>
            </w:r>
            <w:r w:rsidR="00E0128D">
              <w:rPr>
                <w:rFonts w:ascii="Arial" w:hAnsi="Arial" w:cs="Arial"/>
                <w:sz w:val="20"/>
                <w:szCs w:val="20"/>
              </w:rPr>
              <w:t>5</w:t>
            </w:r>
          </w:p>
        </w:tc>
        <w:tc>
          <w:tcPr>
            <w:tcW w:w="4428" w:type="dxa"/>
          </w:tcPr>
          <w:p w:rsidR="00FB3199" w:rsidRPr="00814484" w:rsidRDefault="00FB3199" w:rsidP="00FB3199">
            <w:pPr>
              <w:spacing w:after="0" w:line="240" w:lineRule="auto"/>
              <w:rPr>
                <w:rFonts w:ascii="Arial" w:hAnsi="Arial" w:cs="Arial"/>
                <w:sz w:val="20"/>
                <w:szCs w:val="20"/>
              </w:rPr>
            </w:pPr>
          </w:p>
        </w:tc>
      </w:tr>
      <w:tr w:rsidR="00FB3199" w:rsidRPr="00814484" w:rsidTr="006C7C2E">
        <w:tc>
          <w:tcPr>
            <w:tcW w:w="4428" w:type="dxa"/>
          </w:tcPr>
          <w:p w:rsidR="00FB3199" w:rsidRPr="00814484" w:rsidRDefault="00FB3199" w:rsidP="00E0128D">
            <w:pPr>
              <w:spacing w:after="0" w:line="240" w:lineRule="auto"/>
              <w:rPr>
                <w:rFonts w:ascii="Arial" w:hAnsi="Arial" w:cs="Arial"/>
                <w:sz w:val="20"/>
                <w:szCs w:val="20"/>
              </w:rPr>
            </w:pPr>
            <w:r w:rsidRPr="00814484">
              <w:rPr>
                <w:rFonts w:ascii="Arial" w:hAnsi="Arial" w:cs="Arial"/>
                <w:sz w:val="20"/>
                <w:szCs w:val="20"/>
              </w:rPr>
              <w:t xml:space="preserve">Shelter for Household Pets see Article </w:t>
            </w:r>
            <w:r w:rsidR="00E0128D">
              <w:rPr>
                <w:rFonts w:ascii="Arial" w:hAnsi="Arial" w:cs="Arial"/>
                <w:sz w:val="20"/>
                <w:szCs w:val="20"/>
              </w:rPr>
              <w:t>5</w:t>
            </w:r>
          </w:p>
        </w:tc>
        <w:tc>
          <w:tcPr>
            <w:tcW w:w="4428" w:type="dxa"/>
          </w:tcPr>
          <w:p w:rsidR="00FB3199" w:rsidRPr="00814484" w:rsidRDefault="00FB3199" w:rsidP="00FB3199">
            <w:pPr>
              <w:spacing w:after="0" w:line="240" w:lineRule="auto"/>
              <w:rPr>
                <w:rFonts w:ascii="Arial" w:hAnsi="Arial" w:cs="Arial"/>
                <w:sz w:val="20"/>
                <w:szCs w:val="20"/>
              </w:rPr>
            </w:pPr>
          </w:p>
        </w:tc>
      </w:tr>
      <w:tr w:rsidR="00FB3199" w:rsidRPr="00814484" w:rsidTr="006C7C2E">
        <w:tc>
          <w:tcPr>
            <w:tcW w:w="4428" w:type="dxa"/>
          </w:tcPr>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 xml:space="preserve">Other accessory uses, provided </w:t>
            </w:r>
            <w:r w:rsidR="00851728">
              <w:rPr>
                <w:rFonts w:ascii="Arial" w:hAnsi="Arial" w:cs="Arial"/>
                <w:sz w:val="20"/>
                <w:szCs w:val="20"/>
              </w:rPr>
              <w:t>t</w:t>
            </w:r>
            <w:r w:rsidRPr="00814484">
              <w:rPr>
                <w:rFonts w:ascii="Arial" w:hAnsi="Arial" w:cs="Arial"/>
                <w:sz w:val="20"/>
                <w:szCs w:val="20"/>
              </w:rPr>
              <w:t>hey shall be customarily incidental and subordinate to a permitted use and they shall be located on the same lot as the principal use.</w:t>
            </w:r>
          </w:p>
          <w:p w:rsidR="00FB3199" w:rsidRPr="00814484" w:rsidRDefault="00FB3199" w:rsidP="00FB3199">
            <w:pPr>
              <w:spacing w:after="0" w:line="240" w:lineRule="auto"/>
              <w:rPr>
                <w:rFonts w:ascii="Arial" w:hAnsi="Arial" w:cs="Arial"/>
                <w:sz w:val="20"/>
                <w:szCs w:val="20"/>
              </w:rPr>
            </w:pPr>
          </w:p>
        </w:tc>
        <w:tc>
          <w:tcPr>
            <w:tcW w:w="4428" w:type="dxa"/>
          </w:tcPr>
          <w:p w:rsidR="00FB3199" w:rsidRPr="00814484" w:rsidRDefault="00FB3199" w:rsidP="00FB3199">
            <w:pPr>
              <w:spacing w:after="0" w:line="240" w:lineRule="auto"/>
              <w:rPr>
                <w:rFonts w:ascii="Arial" w:hAnsi="Arial" w:cs="Arial"/>
                <w:sz w:val="20"/>
                <w:szCs w:val="20"/>
              </w:rPr>
            </w:pPr>
          </w:p>
        </w:tc>
      </w:tr>
    </w:tbl>
    <w:p w:rsidR="00FB3199" w:rsidRPr="00814484" w:rsidRDefault="00FB3199" w:rsidP="00FB3199">
      <w:pPr>
        <w:spacing w:after="0" w:line="240" w:lineRule="auto"/>
        <w:rPr>
          <w:rFonts w:ascii="Arial" w:hAnsi="Arial" w:cs="Arial"/>
          <w:sz w:val="20"/>
          <w:szCs w:val="20"/>
        </w:rPr>
      </w:pPr>
    </w:p>
    <w:p w:rsidR="006C7C2E" w:rsidRDefault="006C7C2E">
      <w:pPr>
        <w:rPr>
          <w:rFonts w:ascii="Arial" w:hAnsi="Arial" w:cs="Arial"/>
          <w:sz w:val="20"/>
          <w:szCs w:val="20"/>
        </w:rPr>
      </w:pPr>
      <w:r>
        <w:rPr>
          <w:rFonts w:ascii="Arial" w:hAnsi="Arial" w:cs="Arial"/>
          <w:sz w:val="20"/>
          <w:szCs w:val="20"/>
        </w:rPr>
        <w:br w:type="page"/>
      </w:r>
    </w:p>
    <w:p w:rsidR="00106D38" w:rsidRPr="00A132E1" w:rsidRDefault="00106D38" w:rsidP="006C7C2E">
      <w:pPr>
        <w:spacing w:after="0" w:line="240" w:lineRule="auto"/>
        <w:jc w:val="center"/>
        <w:rPr>
          <w:rFonts w:ascii="Arial" w:hAnsi="Arial" w:cs="Arial"/>
          <w:b/>
          <w:sz w:val="20"/>
          <w:szCs w:val="20"/>
        </w:rPr>
      </w:pPr>
      <w:r w:rsidRPr="00A132E1">
        <w:rPr>
          <w:rFonts w:ascii="Arial" w:hAnsi="Arial" w:cs="Arial"/>
          <w:b/>
          <w:sz w:val="20"/>
          <w:szCs w:val="20"/>
        </w:rPr>
        <w:t>T</w:t>
      </w:r>
      <w:r w:rsidR="006C7C2E" w:rsidRPr="00A132E1">
        <w:rPr>
          <w:rFonts w:ascii="Arial" w:hAnsi="Arial" w:cs="Arial"/>
          <w:b/>
          <w:sz w:val="20"/>
          <w:szCs w:val="20"/>
        </w:rPr>
        <w:t>ABLE 305</w:t>
      </w:r>
    </w:p>
    <w:p w:rsidR="00106D38" w:rsidRPr="00A132E1" w:rsidRDefault="006C7C2E" w:rsidP="006C7C2E">
      <w:pPr>
        <w:spacing w:after="0" w:line="240" w:lineRule="auto"/>
        <w:jc w:val="center"/>
        <w:rPr>
          <w:rFonts w:ascii="Arial" w:hAnsi="Arial" w:cs="Arial"/>
          <w:b/>
          <w:sz w:val="20"/>
          <w:szCs w:val="20"/>
        </w:rPr>
      </w:pPr>
      <w:r w:rsidRPr="00A132E1">
        <w:rPr>
          <w:rFonts w:ascii="Arial" w:hAnsi="Arial" w:cs="Arial"/>
          <w:b/>
          <w:sz w:val="20"/>
          <w:szCs w:val="20"/>
        </w:rPr>
        <w:t>RL</w:t>
      </w:r>
      <w:r w:rsidR="000C033A" w:rsidRPr="00A132E1">
        <w:rPr>
          <w:rFonts w:ascii="Arial" w:hAnsi="Arial" w:cs="Arial"/>
          <w:b/>
          <w:sz w:val="20"/>
          <w:szCs w:val="20"/>
        </w:rPr>
        <w:t>C</w:t>
      </w:r>
      <w:r w:rsidR="00106D38" w:rsidRPr="00A132E1">
        <w:rPr>
          <w:rFonts w:ascii="Arial" w:hAnsi="Arial" w:cs="Arial"/>
          <w:b/>
          <w:sz w:val="20"/>
          <w:szCs w:val="20"/>
        </w:rPr>
        <w:t xml:space="preserve"> DISTRICT</w:t>
      </w:r>
    </w:p>
    <w:p w:rsidR="00106D38" w:rsidRPr="00A132E1" w:rsidRDefault="00106D38" w:rsidP="006C7C2E">
      <w:pPr>
        <w:spacing w:after="0" w:line="240" w:lineRule="auto"/>
        <w:jc w:val="center"/>
        <w:rPr>
          <w:rFonts w:ascii="Arial" w:hAnsi="Arial" w:cs="Arial"/>
          <w:b/>
          <w:sz w:val="20"/>
          <w:szCs w:val="20"/>
        </w:rPr>
      </w:pPr>
      <w:r w:rsidRPr="00A132E1">
        <w:rPr>
          <w:rFonts w:ascii="Arial" w:hAnsi="Arial" w:cs="Arial"/>
          <w:b/>
          <w:sz w:val="20"/>
          <w:szCs w:val="20"/>
        </w:rPr>
        <w:t>LOT, YARD, AND HEIGHT STANDARDS</w:t>
      </w:r>
      <w:r w:rsidR="00105C71" w:rsidRPr="00A132E1">
        <w:rPr>
          <w:rFonts w:ascii="Arial" w:hAnsi="Arial" w:cs="Arial"/>
          <w:b/>
          <w:sz w:val="20"/>
          <w:szCs w:val="20"/>
        </w:rPr>
        <w:t>*</w:t>
      </w:r>
    </w:p>
    <w:tbl>
      <w:tblPr>
        <w:tblW w:w="0" w:type="auto"/>
        <w:tblInd w:w="86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001"/>
        <w:gridCol w:w="2250"/>
        <w:gridCol w:w="2839"/>
      </w:tblGrid>
      <w:tr w:rsidR="00106D38" w:rsidRPr="00A132E1" w:rsidTr="006C7C2E">
        <w:trPr>
          <w:cantSplit/>
          <w:trHeight w:hRule="exact" w:val="1457"/>
        </w:trPr>
        <w:tc>
          <w:tcPr>
            <w:tcW w:w="4001" w:type="dxa"/>
            <w:tcBorders>
              <w:top w:val="single" w:sz="7" w:space="0" w:color="000000"/>
              <w:left w:val="single" w:sz="7" w:space="0" w:color="000000"/>
              <w:bottom w:val="single" w:sz="7" w:space="0" w:color="000000"/>
              <w:right w:val="single" w:sz="7" w:space="0" w:color="000000"/>
            </w:tcBorders>
          </w:tcPr>
          <w:p w:rsidR="00106D38" w:rsidRPr="00A132E1" w:rsidRDefault="00106D38" w:rsidP="00106D38">
            <w:pPr>
              <w:spacing w:after="0" w:line="240" w:lineRule="auto"/>
              <w:rPr>
                <w:rFonts w:ascii="Arial" w:hAnsi="Arial" w:cs="Arial"/>
                <w:b/>
                <w:sz w:val="20"/>
                <w:szCs w:val="20"/>
              </w:rPr>
            </w:pPr>
          </w:p>
        </w:tc>
        <w:tc>
          <w:tcPr>
            <w:tcW w:w="2250" w:type="dxa"/>
            <w:tcBorders>
              <w:top w:val="single" w:sz="7" w:space="0" w:color="000000"/>
              <w:left w:val="single" w:sz="7" w:space="0" w:color="000000"/>
              <w:bottom w:val="single" w:sz="7" w:space="0" w:color="000000"/>
              <w:right w:val="single" w:sz="7" w:space="0" w:color="000000"/>
            </w:tcBorders>
          </w:tcPr>
          <w:p w:rsidR="00106D38" w:rsidRPr="00A132E1" w:rsidRDefault="00106D38" w:rsidP="00106D38">
            <w:pPr>
              <w:spacing w:after="0" w:line="240" w:lineRule="auto"/>
              <w:rPr>
                <w:rFonts w:ascii="Arial" w:hAnsi="Arial" w:cs="Arial"/>
                <w:b/>
                <w:sz w:val="20"/>
                <w:szCs w:val="20"/>
              </w:rPr>
            </w:pPr>
            <w:r w:rsidRPr="00A132E1">
              <w:rPr>
                <w:rFonts w:ascii="Arial" w:hAnsi="Arial" w:cs="Arial"/>
                <w:b/>
                <w:sz w:val="20"/>
                <w:szCs w:val="20"/>
              </w:rPr>
              <w:t>Single-Family</w:t>
            </w:r>
          </w:p>
          <w:p w:rsidR="00106D38" w:rsidRPr="00A132E1" w:rsidRDefault="00106D38" w:rsidP="00106D38">
            <w:pPr>
              <w:spacing w:after="0" w:line="240" w:lineRule="auto"/>
              <w:rPr>
                <w:rFonts w:ascii="Arial" w:hAnsi="Arial" w:cs="Arial"/>
                <w:b/>
                <w:sz w:val="20"/>
                <w:szCs w:val="20"/>
              </w:rPr>
            </w:pPr>
            <w:r w:rsidRPr="00A132E1">
              <w:rPr>
                <w:rFonts w:ascii="Arial" w:hAnsi="Arial" w:cs="Arial"/>
                <w:b/>
                <w:sz w:val="20"/>
                <w:szCs w:val="20"/>
              </w:rPr>
              <w:t>Dwellings, Family</w:t>
            </w:r>
          </w:p>
          <w:p w:rsidR="00106D38" w:rsidRPr="00A132E1" w:rsidRDefault="00106D38" w:rsidP="004D3D49">
            <w:pPr>
              <w:spacing w:after="0" w:line="240" w:lineRule="auto"/>
              <w:rPr>
                <w:rFonts w:ascii="Arial" w:hAnsi="Arial" w:cs="Arial"/>
                <w:b/>
                <w:sz w:val="20"/>
                <w:szCs w:val="20"/>
              </w:rPr>
            </w:pPr>
            <w:r w:rsidRPr="00A132E1">
              <w:rPr>
                <w:rFonts w:ascii="Arial" w:hAnsi="Arial" w:cs="Arial"/>
                <w:b/>
                <w:sz w:val="20"/>
                <w:szCs w:val="20"/>
              </w:rPr>
              <w:t xml:space="preserve">Day Care Homes, No </w:t>
            </w:r>
            <w:r w:rsidR="004D3D49" w:rsidRPr="00A132E1">
              <w:rPr>
                <w:rFonts w:ascii="Arial" w:hAnsi="Arial" w:cs="Arial"/>
                <w:b/>
                <w:sz w:val="20"/>
                <w:szCs w:val="20"/>
              </w:rPr>
              <w:t>I</w:t>
            </w:r>
            <w:r w:rsidRPr="00A132E1">
              <w:rPr>
                <w:rFonts w:ascii="Arial" w:hAnsi="Arial" w:cs="Arial"/>
                <w:b/>
                <w:sz w:val="20"/>
                <w:szCs w:val="20"/>
              </w:rPr>
              <w:t>mpact Home Based Business</w:t>
            </w:r>
            <w:r w:rsidR="00135771" w:rsidRPr="00A132E1">
              <w:rPr>
                <w:rFonts w:ascii="Arial" w:hAnsi="Arial" w:cs="Arial"/>
                <w:b/>
                <w:sz w:val="20"/>
                <w:szCs w:val="20"/>
              </w:rPr>
              <w:t xml:space="preserve">, </w:t>
            </w:r>
            <w:r w:rsidR="004D3D49" w:rsidRPr="00A132E1">
              <w:rPr>
                <w:rFonts w:ascii="Arial" w:hAnsi="Arial" w:cs="Arial"/>
                <w:b/>
                <w:sz w:val="20"/>
                <w:szCs w:val="20"/>
              </w:rPr>
              <w:t>E</w:t>
            </w:r>
            <w:r w:rsidR="00135771" w:rsidRPr="00A132E1">
              <w:rPr>
                <w:rFonts w:ascii="Arial" w:hAnsi="Arial" w:cs="Arial"/>
                <w:b/>
                <w:sz w:val="20"/>
                <w:szCs w:val="20"/>
              </w:rPr>
              <w:t xml:space="preserve">ssential </w:t>
            </w:r>
            <w:r w:rsidR="004D3D49" w:rsidRPr="00A132E1">
              <w:rPr>
                <w:rFonts w:ascii="Arial" w:hAnsi="Arial" w:cs="Arial"/>
                <w:b/>
                <w:sz w:val="20"/>
                <w:szCs w:val="20"/>
              </w:rPr>
              <w:t>S</w:t>
            </w:r>
            <w:r w:rsidR="00135771" w:rsidRPr="00A132E1">
              <w:rPr>
                <w:rFonts w:ascii="Arial" w:hAnsi="Arial" w:cs="Arial"/>
                <w:b/>
                <w:sz w:val="20"/>
                <w:szCs w:val="20"/>
              </w:rPr>
              <w:t xml:space="preserve">ervice </w:t>
            </w:r>
            <w:r w:rsidR="004D3D49" w:rsidRPr="00A132E1">
              <w:rPr>
                <w:rFonts w:ascii="Arial" w:hAnsi="Arial" w:cs="Arial"/>
                <w:b/>
                <w:sz w:val="20"/>
                <w:szCs w:val="20"/>
              </w:rPr>
              <w:t>S</w:t>
            </w:r>
            <w:r w:rsidR="00135771" w:rsidRPr="00A132E1">
              <w:rPr>
                <w:rFonts w:ascii="Arial" w:hAnsi="Arial" w:cs="Arial"/>
                <w:b/>
                <w:sz w:val="20"/>
                <w:szCs w:val="20"/>
              </w:rPr>
              <w:t>tructure</w:t>
            </w:r>
            <w:r w:rsidRPr="00A132E1">
              <w:rPr>
                <w:rFonts w:ascii="Arial" w:hAnsi="Arial" w:cs="Arial"/>
                <w:b/>
                <w:sz w:val="20"/>
                <w:szCs w:val="20"/>
              </w:rPr>
              <w:t xml:space="preserve"> </w:t>
            </w:r>
          </w:p>
        </w:tc>
        <w:tc>
          <w:tcPr>
            <w:tcW w:w="2839" w:type="dxa"/>
            <w:tcBorders>
              <w:top w:val="single" w:sz="7" w:space="0" w:color="000000"/>
              <w:left w:val="single" w:sz="7" w:space="0" w:color="000000"/>
              <w:bottom w:val="single" w:sz="7" w:space="0" w:color="000000"/>
              <w:right w:val="single" w:sz="7" w:space="0" w:color="000000"/>
            </w:tcBorders>
          </w:tcPr>
          <w:p w:rsidR="00106D38" w:rsidRPr="00A132E1" w:rsidRDefault="00106D38" w:rsidP="00106D38">
            <w:pPr>
              <w:spacing w:after="0" w:line="240" w:lineRule="auto"/>
              <w:rPr>
                <w:rFonts w:ascii="Arial" w:hAnsi="Arial" w:cs="Arial"/>
                <w:b/>
                <w:sz w:val="20"/>
                <w:szCs w:val="20"/>
              </w:rPr>
            </w:pPr>
          </w:p>
          <w:p w:rsidR="00106D38" w:rsidRPr="00A132E1" w:rsidRDefault="00135771" w:rsidP="004D3D49">
            <w:pPr>
              <w:spacing w:after="0" w:line="240" w:lineRule="auto"/>
              <w:rPr>
                <w:rFonts w:ascii="Arial" w:hAnsi="Arial" w:cs="Arial"/>
                <w:b/>
                <w:sz w:val="20"/>
                <w:szCs w:val="20"/>
              </w:rPr>
            </w:pPr>
            <w:r w:rsidRPr="00A132E1">
              <w:rPr>
                <w:rFonts w:ascii="Arial" w:hAnsi="Arial" w:cs="Arial"/>
                <w:b/>
                <w:sz w:val="20"/>
                <w:szCs w:val="20"/>
              </w:rPr>
              <w:t>Civic and Cultural Buildings</w:t>
            </w:r>
            <w:r w:rsidRPr="00A132E1">
              <w:t xml:space="preserve"> </w:t>
            </w:r>
            <w:r w:rsidRPr="00A132E1">
              <w:rPr>
                <w:rFonts w:ascii="Arial" w:hAnsi="Arial" w:cs="Arial"/>
                <w:b/>
                <w:sz w:val="20"/>
                <w:szCs w:val="20"/>
              </w:rPr>
              <w:t xml:space="preserve">Place of </w:t>
            </w:r>
            <w:r w:rsidR="004D3D49" w:rsidRPr="00A132E1">
              <w:rPr>
                <w:rFonts w:ascii="Arial" w:hAnsi="Arial" w:cs="Arial"/>
                <w:b/>
                <w:sz w:val="20"/>
                <w:szCs w:val="20"/>
              </w:rPr>
              <w:t>W</w:t>
            </w:r>
            <w:r w:rsidRPr="00A132E1">
              <w:rPr>
                <w:rFonts w:ascii="Arial" w:hAnsi="Arial" w:cs="Arial"/>
                <w:b/>
                <w:sz w:val="20"/>
                <w:szCs w:val="20"/>
              </w:rPr>
              <w:t>orship</w:t>
            </w:r>
            <w:r w:rsidRPr="00A132E1">
              <w:t xml:space="preserve"> </w:t>
            </w:r>
            <w:r w:rsidRPr="00A132E1">
              <w:rPr>
                <w:rFonts w:ascii="Arial" w:hAnsi="Arial" w:cs="Arial"/>
                <w:b/>
                <w:sz w:val="20"/>
                <w:szCs w:val="20"/>
              </w:rPr>
              <w:t>Public Parks and Playgrounds, Funeral Homes</w:t>
            </w:r>
          </w:p>
        </w:tc>
      </w:tr>
      <w:tr w:rsidR="00135771" w:rsidRPr="00106D38" w:rsidTr="006C7C2E">
        <w:trPr>
          <w:cantSplit/>
          <w:trHeight w:hRule="exact" w:val="720"/>
        </w:trPr>
        <w:tc>
          <w:tcPr>
            <w:tcW w:w="4001" w:type="dxa"/>
            <w:tcBorders>
              <w:top w:val="single" w:sz="7" w:space="0" w:color="000000"/>
              <w:left w:val="single" w:sz="7" w:space="0" w:color="000000"/>
              <w:bottom w:val="single" w:sz="7" w:space="0" w:color="000000"/>
              <w:right w:val="single" w:sz="7" w:space="0" w:color="000000"/>
            </w:tcBorders>
          </w:tcPr>
          <w:p w:rsidR="00135771" w:rsidRPr="00A132E1" w:rsidRDefault="00135771" w:rsidP="00106D38">
            <w:pPr>
              <w:spacing w:after="0" w:line="240" w:lineRule="auto"/>
              <w:rPr>
                <w:rFonts w:ascii="Arial" w:hAnsi="Arial" w:cs="Arial"/>
                <w:sz w:val="20"/>
                <w:szCs w:val="20"/>
              </w:rPr>
            </w:pPr>
            <w:r w:rsidRPr="00A132E1">
              <w:rPr>
                <w:rFonts w:ascii="Arial" w:hAnsi="Arial" w:cs="Arial"/>
                <w:sz w:val="20"/>
                <w:szCs w:val="20"/>
              </w:rPr>
              <w:t>Minimum Lot Area</w:t>
            </w:r>
          </w:p>
        </w:tc>
        <w:tc>
          <w:tcPr>
            <w:tcW w:w="2250" w:type="dxa"/>
            <w:tcBorders>
              <w:top w:val="single" w:sz="7" w:space="0" w:color="000000"/>
              <w:left w:val="single" w:sz="7" w:space="0" w:color="000000"/>
              <w:bottom w:val="single" w:sz="7" w:space="0" w:color="000000"/>
              <w:right w:val="single" w:sz="7" w:space="0" w:color="000000"/>
            </w:tcBorders>
          </w:tcPr>
          <w:p w:rsidR="00135771" w:rsidRPr="00A132E1" w:rsidRDefault="00135771" w:rsidP="00135771">
            <w:r w:rsidRPr="00A132E1">
              <w:t>6,000 Square Feet</w:t>
            </w:r>
          </w:p>
        </w:tc>
        <w:tc>
          <w:tcPr>
            <w:tcW w:w="2839" w:type="dxa"/>
            <w:tcBorders>
              <w:top w:val="single" w:sz="7" w:space="0" w:color="000000"/>
              <w:left w:val="single" w:sz="7" w:space="0" w:color="000000"/>
              <w:bottom w:val="single" w:sz="7" w:space="0" w:color="000000"/>
              <w:right w:val="single" w:sz="7" w:space="0" w:color="000000"/>
            </w:tcBorders>
          </w:tcPr>
          <w:p w:rsidR="00135771" w:rsidRPr="00B87F82" w:rsidRDefault="00135771" w:rsidP="00135771">
            <w:r w:rsidRPr="00A132E1">
              <w:t>8,500 Square Feet</w:t>
            </w:r>
          </w:p>
        </w:tc>
      </w:tr>
      <w:tr w:rsidR="00135771"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Minimum Lot Width</w:t>
            </w:r>
          </w:p>
        </w:tc>
        <w:tc>
          <w:tcPr>
            <w:tcW w:w="2250" w:type="dxa"/>
            <w:tcBorders>
              <w:top w:val="single" w:sz="7" w:space="0" w:color="000000"/>
              <w:left w:val="single" w:sz="7" w:space="0" w:color="000000"/>
              <w:bottom w:val="single" w:sz="7" w:space="0" w:color="000000"/>
              <w:right w:val="single" w:sz="7" w:space="0" w:color="000000"/>
            </w:tcBorders>
          </w:tcPr>
          <w:p w:rsidR="00135771" w:rsidRPr="00777554" w:rsidRDefault="00135771" w:rsidP="00135771">
            <w:r w:rsidRPr="00777554">
              <w:t>75 Feet</w:t>
            </w:r>
          </w:p>
        </w:tc>
        <w:tc>
          <w:tcPr>
            <w:tcW w:w="2839" w:type="dxa"/>
            <w:tcBorders>
              <w:top w:val="single" w:sz="7" w:space="0" w:color="000000"/>
              <w:left w:val="single" w:sz="7" w:space="0" w:color="000000"/>
              <w:bottom w:val="single" w:sz="7" w:space="0" w:color="000000"/>
              <w:right w:val="single" w:sz="7" w:space="0" w:color="000000"/>
            </w:tcBorders>
          </w:tcPr>
          <w:p w:rsidR="00135771" w:rsidRPr="00B87F82" w:rsidRDefault="00135771" w:rsidP="00135771">
            <w:r w:rsidRPr="00B87F82">
              <w:t>75 Feet</w:t>
            </w:r>
          </w:p>
        </w:tc>
      </w:tr>
      <w:tr w:rsidR="00135771"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Minimum Front Yard</w:t>
            </w:r>
          </w:p>
        </w:tc>
        <w:tc>
          <w:tcPr>
            <w:tcW w:w="2250" w:type="dxa"/>
            <w:tcBorders>
              <w:top w:val="single" w:sz="7" w:space="0" w:color="000000"/>
              <w:left w:val="single" w:sz="7" w:space="0" w:color="000000"/>
              <w:bottom w:val="single" w:sz="7" w:space="0" w:color="000000"/>
              <w:right w:val="single" w:sz="7" w:space="0" w:color="000000"/>
            </w:tcBorders>
          </w:tcPr>
          <w:p w:rsidR="00135771" w:rsidRPr="00777554" w:rsidRDefault="00135771" w:rsidP="00135771">
            <w:r w:rsidRPr="00777554">
              <w:t>30 Feet</w:t>
            </w:r>
            <w:r w:rsidR="00105C71">
              <w:t>*</w:t>
            </w:r>
          </w:p>
        </w:tc>
        <w:tc>
          <w:tcPr>
            <w:tcW w:w="2839" w:type="dxa"/>
            <w:tcBorders>
              <w:top w:val="single" w:sz="7" w:space="0" w:color="000000"/>
              <w:left w:val="single" w:sz="7" w:space="0" w:color="000000"/>
              <w:bottom w:val="single" w:sz="7" w:space="0" w:color="000000"/>
              <w:right w:val="single" w:sz="7" w:space="0" w:color="000000"/>
            </w:tcBorders>
          </w:tcPr>
          <w:p w:rsidR="00135771" w:rsidRPr="00B87F82" w:rsidRDefault="00135771" w:rsidP="00135771">
            <w:r w:rsidRPr="00B87F82">
              <w:t>30 Feet</w:t>
            </w:r>
          </w:p>
        </w:tc>
      </w:tr>
      <w:tr w:rsidR="00135771"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135771" w:rsidRPr="004B4A4D" w:rsidRDefault="00135771" w:rsidP="00106D38">
            <w:pPr>
              <w:spacing w:after="0" w:line="240" w:lineRule="auto"/>
              <w:rPr>
                <w:rFonts w:ascii="Arial" w:hAnsi="Arial" w:cs="Arial"/>
                <w:sz w:val="20"/>
                <w:szCs w:val="20"/>
              </w:rPr>
            </w:pPr>
            <w:r w:rsidRPr="004B4A4D">
              <w:rPr>
                <w:rFonts w:ascii="Arial" w:hAnsi="Arial" w:cs="Arial"/>
                <w:sz w:val="20"/>
                <w:szCs w:val="20"/>
              </w:rPr>
              <w:t>Minimum Side Yard</w:t>
            </w:r>
          </w:p>
        </w:tc>
        <w:tc>
          <w:tcPr>
            <w:tcW w:w="2250" w:type="dxa"/>
            <w:tcBorders>
              <w:top w:val="single" w:sz="7" w:space="0" w:color="000000"/>
              <w:left w:val="single" w:sz="7" w:space="0" w:color="000000"/>
              <w:bottom w:val="single" w:sz="7" w:space="0" w:color="000000"/>
              <w:right w:val="single" w:sz="7" w:space="0" w:color="000000"/>
            </w:tcBorders>
          </w:tcPr>
          <w:p w:rsidR="00135771" w:rsidRPr="004B4A4D" w:rsidRDefault="004B4A4D" w:rsidP="00135771">
            <w:r w:rsidRPr="004B4A4D">
              <w:t>12</w:t>
            </w:r>
            <w:r w:rsidR="00135771" w:rsidRPr="004B4A4D">
              <w:t xml:space="preserve"> Feet</w:t>
            </w:r>
            <w:r w:rsidR="00105C71" w:rsidRPr="004B4A4D">
              <w:t>*</w:t>
            </w:r>
          </w:p>
        </w:tc>
        <w:tc>
          <w:tcPr>
            <w:tcW w:w="2839" w:type="dxa"/>
            <w:tcBorders>
              <w:top w:val="single" w:sz="7" w:space="0" w:color="000000"/>
              <w:left w:val="single" w:sz="7" w:space="0" w:color="000000"/>
              <w:bottom w:val="single" w:sz="7" w:space="0" w:color="000000"/>
              <w:right w:val="single" w:sz="7" w:space="0" w:color="000000"/>
            </w:tcBorders>
          </w:tcPr>
          <w:p w:rsidR="00135771" w:rsidRPr="004B4A4D" w:rsidRDefault="00135771" w:rsidP="00135771">
            <w:r w:rsidRPr="004B4A4D">
              <w:t>30 Feet</w:t>
            </w:r>
          </w:p>
        </w:tc>
      </w:tr>
      <w:tr w:rsidR="00135771"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Minimum Rear Yard</w:t>
            </w:r>
          </w:p>
        </w:tc>
        <w:tc>
          <w:tcPr>
            <w:tcW w:w="2250" w:type="dxa"/>
            <w:tcBorders>
              <w:top w:val="single" w:sz="7" w:space="0" w:color="000000"/>
              <w:left w:val="single" w:sz="7" w:space="0" w:color="000000"/>
              <w:bottom w:val="single" w:sz="7" w:space="0" w:color="000000"/>
              <w:right w:val="single" w:sz="7" w:space="0" w:color="000000"/>
            </w:tcBorders>
          </w:tcPr>
          <w:p w:rsidR="00135771" w:rsidRPr="00777554" w:rsidRDefault="00135771" w:rsidP="00135771">
            <w:r w:rsidRPr="00777554">
              <w:t>30 Feet</w:t>
            </w:r>
            <w:r w:rsidR="00105C71">
              <w:t>*</w:t>
            </w:r>
          </w:p>
        </w:tc>
        <w:tc>
          <w:tcPr>
            <w:tcW w:w="2839" w:type="dxa"/>
            <w:tcBorders>
              <w:top w:val="single" w:sz="7" w:space="0" w:color="000000"/>
              <w:left w:val="single" w:sz="7" w:space="0" w:color="000000"/>
              <w:bottom w:val="single" w:sz="7" w:space="0" w:color="000000"/>
              <w:right w:val="single" w:sz="7" w:space="0" w:color="000000"/>
            </w:tcBorders>
          </w:tcPr>
          <w:p w:rsidR="00135771" w:rsidRPr="00B87F82" w:rsidRDefault="00135771" w:rsidP="00135771">
            <w:r w:rsidRPr="00B87F82">
              <w:t>30 Feet</w:t>
            </w:r>
          </w:p>
        </w:tc>
      </w:tr>
      <w:tr w:rsidR="00135771"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Maximum Height</w:t>
            </w:r>
          </w:p>
        </w:tc>
        <w:tc>
          <w:tcPr>
            <w:tcW w:w="2250" w:type="dxa"/>
            <w:tcBorders>
              <w:top w:val="single" w:sz="7" w:space="0" w:color="000000"/>
              <w:left w:val="single" w:sz="7" w:space="0" w:color="000000"/>
              <w:bottom w:val="single" w:sz="7" w:space="0" w:color="000000"/>
              <w:right w:val="single" w:sz="7" w:space="0" w:color="000000"/>
            </w:tcBorders>
          </w:tcPr>
          <w:p w:rsidR="00135771" w:rsidRPr="00777554" w:rsidRDefault="00135771" w:rsidP="00135771">
            <w:r w:rsidRPr="00777554">
              <w:t>28 Feet</w:t>
            </w:r>
          </w:p>
        </w:tc>
        <w:tc>
          <w:tcPr>
            <w:tcW w:w="2839" w:type="dxa"/>
            <w:tcBorders>
              <w:top w:val="single" w:sz="7" w:space="0" w:color="000000"/>
              <w:left w:val="single" w:sz="7" w:space="0" w:color="000000"/>
              <w:bottom w:val="single" w:sz="7" w:space="0" w:color="000000"/>
              <w:right w:val="single" w:sz="7" w:space="0" w:color="000000"/>
            </w:tcBorders>
          </w:tcPr>
          <w:p w:rsidR="00135771" w:rsidRPr="00B87F82" w:rsidRDefault="00135771" w:rsidP="00135771">
            <w:r w:rsidRPr="00B87F82">
              <w:t>28 Feet</w:t>
            </w:r>
          </w:p>
        </w:tc>
      </w:tr>
      <w:tr w:rsidR="00135771"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135771" w:rsidRPr="00106D38" w:rsidRDefault="00135771" w:rsidP="00106D38">
            <w:pPr>
              <w:spacing w:after="0" w:line="240" w:lineRule="auto"/>
              <w:rPr>
                <w:rFonts w:ascii="Arial" w:hAnsi="Arial" w:cs="Arial"/>
                <w:sz w:val="20"/>
                <w:szCs w:val="20"/>
              </w:rPr>
            </w:pPr>
            <w:r w:rsidRPr="00106D38">
              <w:rPr>
                <w:rFonts w:ascii="Arial" w:hAnsi="Arial" w:cs="Arial"/>
                <w:sz w:val="20"/>
                <w:szCs w:val="20"/>
              </w:rPr>
              <w:t>Maximum Coverage</w:t>
            </w:r>
          </w:p>
        </w:tc>
        <w:tc>
          <w:tcPr>
            <w:tcW w:w="2250" w:type="dxa"/>
            <w:tcBorders>
              <w:top w:val="single" w:sz="7" w:space="0" w:color="000000"/>
              <w:left w:val="single" w:sz="7" w:space="0" w:color="000000"/>
              <w:bottom w:val="single" w:sz="7" w:space="0" w:color="000000"/>
              <w:right w:val="single" w:sz="7" w:space="0" w:color="000000"/>
            </w:tcBorders>
          </w:tcPr>
          <w:p w:rsidR="00135771" w:rsidRDefault="0000225C" w:rsidP="00135771">
            <w:r>
              <w:t>33</w:t>
            </w:r>
            <w:r w:rsidR="00135771" w:rsidRPr="00777554">
              <w:t xml:space="preserve"> Percent</w:t>
            </w:r>
          </w:p>
        </w:tc>
        <w:tc>
          <w:tcPr>
            <w:tcW w:w="2839" w:type="dxa"/>
            <w:tcBorders>
              <w:top w:val="single" w:sz="7" w:space="0" w:color="000000"/>
              <w:left w:val="single" w:sz="7" w:space="0" w:color="000000"/>
              <w:bottom w:val="single" w:sz="7" w:space="0" w:color="000000"/>
              <w:right w:val="single" w:sz="7" w:space="0" w:color="000000"/>
            </w:tcBorders>
          </w:tcPr>
          <w:p w:rsidR="00135771" w:rsidRDefault="00135771" w:rsidP="0000225C">
            <w:r w:rsidRPr="00B87F82">
              <w:t>3</w:t>
            </w:r>
            <w:r w:rsidR="0000225C">
              <w:t>3</w:t>
            </w:r>
            <w:r w:rsidRPr="00B87F82">
              <w:t xml:space="preserve"> Percent</w:t>
            </w:r>
          </w:p>
        </w:tc>
      </w:tr>
    </w:tbl>
    <w:p w:rsidR="00FB3199" w:rsidRPr="006C7C2E" w:rsidRDefault="00105C71" w:rsidP="006C7C2E">
      <w:pPr>
        <w:spacing w:after="0" w:line="240" w:lineRule="auto"/>
        <w:jc w:val="center"/>
        <w:rPr>
          <w:rFonts w:ascii="Arial" w:hAnsi="Arial" w:cs="Arial"/>
          <w:b/>
          <w:sz w:val="20"/>
          <w:szCs w:val="20"/>
        </w:rPr>
      </w:pPr>
      <w:r w:rsidRPr="00105C71">
        <w:rPr>
          <w:rFonts w:ascii="Arial" w:hAnsi="Arial" w:cs="Arial"/>
          <w:sz w:val="20"/>
          <w:szCs w:val="20"/>
        </w:rPr>
        <w:t>*See also Section 50</w:t>
      </w:r>
      <w:r w:rsidR="0000225C">
        <w:rPr>
          <w:rFonts w:ascii="Arial" w:hAnsi="Arial" w:cs="Arial"/>
          <w:sz w:val="20"/>
          <w:szCs w:val="20"/>
        </w:rPr>
        <w:t>1</w:t>
      </w:r>
      <w:r w:rsidRPr="00105C71">
        <w:rPr>
          <w:rFonts w:ascii="Arial" w:hAnsi="Arial" w:cs="Arial"/>
          <w:sz w:val="20"/>
          <w:szCs w:val="20"/>
        </w:rPr>
        <w:t xml:space="preserve"> H and 50</w:t>
      </w:r>
      <w:r w:rsidR="0000225C">
        <w:rPr>
          <w:rFonts w:ascii="Arial" w:hAnsi="Arial" w:cs="Arial"/>
          <w:sz w:val="20"/>
          <w:szCs w:val="20"/>
        </w:rPr>
        <w:t>1</w:t>
      </w:r>
      <w:r w:rsidRPr="00105C71">
        <w:rPr>
          <w:rFonts w:ascii="Arial" w:hAnsi="Arial" w:cs="Arial"/>
          <w:sz w:val="20"/>
          <w:szCs w:val="20"/>
        </w:rPr>
        <w:t xml:space="preserve"> </w:t>
      </w:r>
      <w:proofErr w:type="gramStart"/>
      <w:r w:rsidRPr="00105C71">
        <w:rPr>
          <w:rFonts w:ascii="Arial" w:hAnsi="Arial" w:cs="Arial"/>
          <w:sz w:val="20"/>
          <w:szCs w:val="20"/>
        </w:rPr>
        <w:t>I for Alternative Standards</w:t>
      </w:r>
      <w:r w:rsidR="00FB3199" w:rsidRPr="00814484">
        <w:rPr>
          <w:rFonts w:ascii="Arial" w:hAnsi="Arial" w:cs="Arial"/>
          <w:sz w:val="20"/>
          <w:szCs w:val="20"/>
        </w:rPr>
        <w:br w:type="page"/>
      </w:r>
      <w:r w:rsidR="006C7C2E" w:rsidRPr="006C7C2E">
        <w:rPr>
          <w:rFonts w:ascii="Arial" w:hAnsi="Arial" w:cs="Arial"/>
          <w:b/>
          <w:sz w:val="20"/>
          <w:szCs w:val="20"/>
        </w:rPr>
        <w:t>Section</w:t>
      </w:r>
      <w:proofErr w:type="gramEnd"/>
      <w:r w:rsidR="006C7C2E" w:rsidRPr="006C7C2E">
        <w:rPr>
          <w:rFonts w:ascii="Arial" w:hAnsi="Arial" w:cs="Arial"/>
          <w:b/>
          <w:sz w:val="20"/>
          <w:szCs w:val="20"/>
        </w:rPr>
        <w:t xml:space="preserve"> 306 </w:t>
      </w:r>
      <w:r w:rsidR="00FB3199" w:rsidRPr="006C7C2E">
        <w:rPr>
          <w:rFonts w:ascii="Arial" w:hAnsi="Arial" w:cs="Arial"/>
          <w:b/>
          <w:sz w:val="20"/>
          <w:szCs w:val="20"/>
        </w:rPr>
        <w:t>P-1 PUBLIC DISTRICT</w:t>
      </w:r>
    </w:p>
    <w:p w:rsidR="00FB3199" w:rsidRPr="00814484" w:rsidRDefault="00FB3199" w:rsidP="00FB3199">
      <w:pPr>
        <w:spacing w:after="0" w:line="240" w:lineRule="auto"/>
        <w:rPr>
          <w:rFonts w:ascii="Arial" w:hAnsi="Arial" w:cs="Arial"/>
          <w:sz w:val="20"/>
          <w:szCs w:val="20"/>
        </w:rPr>
      </w:pPr>
    </w:p>
    <w:p w:rsidR="00FB3199" w:rsidRPr="00814484" w:rsidRDefault="00FB3199" w:rsidP="00FB3199">
      <w:pPr>
        <w:spacing w:after="0" w:line="240" w:lineRule="auto"/>
        <w:rPr>
          <w:rFonts w:ascii="Arial" w:hAnsi="Arial" w:cs="Arial"/>
          <w:sz w:val="20"/>
          <w:szCs w:val="20"/>
        </w:rPr>
      </w:pPr>
    </w:p>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PURPOSE</w:t>
      </w:r>
    </w:p>
    <w:p w:rsidR="00FB3199" w:rsidRDefault="00FB3199" w:rsidP="00FB3199">
      <w:pPr>
        <w:spacing w:after="0" w:line="240" w:lineRule="auto"/>
        <w:rPr>
          <w:rFonts w:ascii="Arial" w:hAnsi="Arial" w:cs="Arial"/>
          <w:sz w:val="20"/>
          <w:szCs w:val="20"/>
        </w:rPr>
      </w:pPr>
      <w:r w:rsidRPr="00814484">
        <w:rPr>
          <w:rFonts w:ascii="Arial" w:hAnsi="Arial" w:cs="Arial"/>
          <w:sz w:val="20"/>
          <w:szCs w:val="20"/>
        </w:rPr>
        <w:t xml:space="preserve">The purpose of the P-1 Public District is to create a zoning district to preserve and protect the unique and substantial investment </w:t>
      </w:r>
      <w:r w:rsidR="0000225C">
        <w:rPr>
          <w:rFonts w:ascii="Arial" w:hAnsi="Arial" w:cs="Arial"/>
          <w:sz w:val="20"/>
          <w:szCs w:val="20"/>
        </w:rPr>
        <w:t xml:space="preserve">made by generations in </w:t>
      </w:r>
      <w:r w:rsidRPr="00814484">
        <w:rPr>
          <w:rFonts w:ascii="Arial" w:hAnsi="Arial" w:cs="Arial"/>
          <w:sz w:val="20"/>
          <w:szCs w:val="20"/>
        </w:rPr>
        <w:t>the Grove City College campus, which creates an atmosphere where learning, scholarship and research may flourish.  It is also meant to recognize the unique needs of major areas owned by local government, including the Grove City Area School District</w:t>
      </w:r>
      <w:r w:rsidR="0000225C">
        <w:rPr>
          <w:rFonts w:ascii="Arial" w:hAnsi="Arial" w:cs="Arial"/>
          <w:sz w:val="20"/>
          <w:szCs w:val="20"/>
        </w:rPr>
        <w:t>.</w:t>
      </w:r>
      <w:r w:rsidRPr="00814484">
        <w:rPr>
          <w:rFonts w:ascii="Arial" w:hAnsi="Arial" w:cs="Arial"/>
          <w:sz w:val="20"/>
          <w:szCs w:val="20"/>
        </w:rPr>
        <w:t xml:space="preserve"> The district is also meant to protect neighboring areas of private residential uses from land use conflicts due to disparities of size and scale</w:t>
      </w:r>
      <w:r w:rsidR="0000225C">
        <w:rPr>
          <w:rFonts w:ascii="Arial" w:hAnsi="Arial" w:cs="Arial"/>
          <w:sz w:val="20"/>
          <w:szCs w:val="20"/>
        </w:rPr>
        <w:t xml:space="preserve"> of development</w:t>
      </w:r>
      <w:r w:rsidRPr="00814484">
        <w:rPr>
          <w:rFonts w:ascii="Arial" w:hAnsi="Arial" w:cs="Arial"/>
          <w:sz w:val="20"/>
          <w:szCs w:val="20"/>
        </w:rPr>
        <w:t xml:space="preserve">.  </w:t>
      </w:r>
    </w:p>
    <w:p w:rsidR="00A41800" w:rsidRPr="00814484" w:rsidRDefault="00A41800" w:rsidP="00FB3199">
      <w:pPr>
        <w:spacing w:after="0" w:line="240" w:lineRule="auto"/>
        <w:rPr>
          <w:rFonts w:ascii="Arial" w:hAnsi="Arial" w:cs="Arial"/>
          <w:sz w:val="20"/>
          <w:szCs w:val="20"/>
        </w:rPr>
      </w:pPr>
    </w:p>
    <w:tbl>
      <w:tblPr>
        <w:tblW w:w="0" w:type="auto"/>
        <w:tblInd w:w="9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428"/>
        <w:gridCol w:w="4428"/>
      </w:tblGrid>
      <w:tr w:rsidR="00FB3199" w:rsidRPr="00814484" w:rsidTr="009B7836">
        <w:trPr>
          <w:cantSplit/>
        </w:trPr>
        <w:tc>
          <w:tcPr>
            <w:tcW w:w="8856" w:type="dxa"/>
            <w:gridSpan w:val="2"/>
            <w:shd w:val="solid" w:color="000000" w:fill="FFFFFF"/>
          </w:tcPr>
          <w:p w:rsidR="00FB3199" w:rsidRPr="00814484" w:rsidRDefault="00FB3199" w:rsidP="00FB3199">
            <w:pPr>
              <w:spacing w:after="0" w:line="240" w:lineRule="auto"/>
              <w:rPr>
                <w:rFonts w:ascii="Arial" w:hAnsi="Arial" w:cs="Arial"/>
                <w:b/>
                <w:bCs/>
                <w:sz w:val="20"/>
                <w:szCs w:val="20"/>
              </w:rPr>
            </w:pPr>
            <w:r w:rsidRPr="00814484">
              <w:rPr>
                <w:rFonts w:ascii="Arial" w:hAnsi="Arial" w:cs="Arial"/>
                <w:b/>
                <w:bCs/>
                <w:sz w:val="20"/>
                <w:szCs w:val="20"/>
              </w:rPr>
              <w:t xml:space="preserve">P-1 Public District, Table of Uses </w:t>
            </w:r>
          </w:p>
        </w:tc>
      </w:tr>
      <w:tr w:rsidR="00FB3199" w:rsidRPr="00814484" w:rsidTr="009B7836">
        <w:tc>
          <w:tcPr>
            <w:tcW w:w="4428" w:type="dxa"/>
          </w:tcPr>
          <w:p w:rsidR="00FB3199" w:rsidRPr="00A132E1" w:rsidRDefault="00FB3199" w:rsidP="00FB3199">
            <w:pPr>
              <w:spacing w:after="0" w:line="240" w:lineRule="auto"/>
              <w:rPr>
                <w:rFonts w:ascii="Arial" w:hAnsi="Arial" w:cs="Arial"/>
                <w:b/>
                <w:bCs/>
                <w:sz w:val="20"/>
                <w:szCs w:val="20"/>
              </w:rPr>
            </w:pPr>
            <w:r w:rsidRPr="00A132E1">
              <w:rPr>
                <w:rFonts w:ascii="Arial" w:hAnsi="Arial" w:cs="Arial"/>
                <w:b/>
                <w:bCs/>
                <w:sz w:val="20"/>
                <w:szCs w:val="20"/>
              </w:rPr>
              <w:t xml:space="preserve">Permitted Uses </w:t>
            </w:r>
          </w:p>
        </w:tc>
        <w:tc>
          <w:tcPr>
            <w:tcW w:w="4428" w:type="dxa"/>
          </w:tcPr>
          <w:p w:rsidR="00FB3199" w:rsidRPr="00A132E1" w:rsidRDefault="00FB3199" w:rsidP="00FB3199">
            <w:pPr>
              <w:spacing w:after="0" w:line="240" w:lineRule="auto"/>
              <w:rPr>
                <w:rFonts w:ascii="Arial" w:hAnsi="Arial" w:cs="Arial"/>
                <w:b/>
                <w:bCs/>
                <w:sz w:val="20"/>
                <w:szCs w:val="20"/>
              </w:rPr>
            </w:pPr>
            <w:r w:rsidRPr="00A132E1">
              <w:rPr>
                <w:rFonts w:ascii="Arial" w:hAnsi="Arial" w:cs="Arial"/>
                <w:b/>
                <w:bCs/>
                <w:sz w:val="20"/>
                <w:szCs w:val="20"/>
              </w:rPr>
              <w:t>Conditional Uses</w:t>
            </w:r>
          </w:p>
        </w:tc>
      </w:tr>
      <w:tr w:rsidR="00FB3199" w:rsidRPr="00814484" w:rsidTr="009B7836">
        <w:tc>
          <w:tcPr>
            <w:tcW w:w="4428" w:type="dxa"/>
          </w:tcPr>
          <w:p w:rsidR="00FB3199" w:rsidRPr="00A132E1" w:rsidRDefault="00FB3199" w:rsidP="004D3D49">
            <w:pPr>
              <w:spacing w:after="0" w:line="240" w:lineRule="auto"/>
              <w:rPr>
                <w:rFonts w:ascii="Arial" w:hAnsi="Arial" w:cs="Arial"/>
                <w:sz w:val="20"/>
                <w:szCs w:val="20"/>
              </w:rPr>
            </w:pPr>
            <w:r w:rsidRPr="00A132E1">
              <w:rPr>
                <w:rFonts w:ascii="Arial" w:hAnsi="Arial" w:cs="Arial"/>
                <w:sz w:val="20"/>
                <w:szCs w:val="20"/>
              </w:rPr>
              <w:t xml:space="preserve">Colleges and </w:t>
            </w:r>
            <w:r w:rsidR="004D3D49" w:rsidRPr="00A132E1">
              <w:rPr>
                <w:rFonts w:ascii="Arial" w:hAnsi="Arial" w:cs="Arial"/>
                <w:sz w:val="20"/>
                <w:szCs w:val="20"/>
              </w:rPr>
              <w:t>U</w:t>
            </w:r>
            <w:r w:rsidRPr="00A132E1">
              <w:rPr>
                <w:rFonts w:ascii="Arial" w:hAnsi="Arial" w:cs="Arial"/>
                <w:sz w:val="20"/>
                <w:szCs w:val="20"/>
              </w:rPr>
              <w:t>niversities, including classrooms</w:t>
            </w:r>
            <w:r w:rsidR="0000225C" w:rsidRPr="00A132E1">
              <w:rPr>
                <w:rFonts w:ascii="Arial" w:hAnsi="Arial" w:cs="Arial"/>
                <w:sz w:val="20"/>
                <w:szCs w:val="20"/>
              </w:rPr>
              <w:t>,</w:t>
            </w:r>
            <w:r w:rsidRPr="00A132E1">
              <w:rPr>
                <w:rFonts w:ascii="Arial" w:hAnsi="Arial" w:cs="Arial"/>
                <w:sz w:val="20"/>
                <w:szCs w:val="20"/>
              </w:rPr>
              <w:t xml:space="preserve"> administrative and support buildings, but not including dormitories, college stadiums and sports fields, which are conditional uses. </w:t>
            </w:r>
          </w:p>
        </w:tc>
        <w:tc>
          <w:tcPr>
            <w:tcW w:w="4428" w:type="dxa"/>
          </w:tcPr>
          <w:p w:rsidR="00FB3199" w:rsidRPr="00A132E1" w:rsidRDefault="00FB3199" w:rsidP="004D3D49">
            <w:pPr>
              <w:spacing w:after="0" w:line="240" w:lineRule="auto"/>
              <w:rPr>
                <w:rFonts w:ascii="Arial" w:hAnsi="Arial" w:cs="Arial"/>
                <w:sz w:val="20"/>
                <w:szCs w:val="20"/>
              </w:rPr>
            </w:pPr>
            <w:r w:rsidRPr="00A132E1">
              <w:rPr>
                <w:rFonts w:ascii="Arial" w:hAnsi="Arial" w:cs="Arial"/>
                <w:sz w:val="20"/>
                <w:szCs w:val="20"/>
              </w:rPr>
              <w:t xml:space="preserve">Fraternities and </w:t>
            </w:r>
            <w:r w:rsidR="004D3D49" w:rsidRPr="00A132E1">
              <w:rPr>
                <w:rFonts w:ascii="Arial" w:hAnsi="Arial" w:cs="Arial"/>
                <w:sz w:val="20"/>
                <w:szCs w:val="20"/>
              </w:rPr>
              <w:t>S</w:t>
            </w:r>
            <w:r w:rsidRPr="00A132E1">
              <w:rPr>
                <w:rFonts w:ascii="Arial" w:hAnsi="Arial" w:cs="Arial"/>
                <w:sz w:val="20"/>
                <w:szCs w:val="20"/>
              </w:rPr>
              <w:t xml:space="preserve">ororities (See Section </w:t>
            </w:r>
            <w:r w:rsidR="00485920" w:rsidRPr="00A132E1">
              <w:rPr>
                <w:rFonts w:ascii="Arial" w:hAnsi="Arial" w:cs="Arial"/>
                <w:sz w:val="20"/>
                <w:szCs w:val="20"/>
              </w:rPr>
              <w:t>41</w:t>
            </w:r>
            <w:r w:rsidR="00BF0317" w:rsidRPr="00A132E1">
              <w:rPr>
                <w:rFonts w:ascii="Arial" w:hAnsi="Arial" w:cs="Arial"/>
                <w:sz w:val="20"/>
                <w:szCs w:val="20"/>
              </w:rPr>
              <w:t>4</w:t>
            </w:r>
            <w:r w:rsidRPr="00A132E1">
              <w:rPr>
                <w:rFonts w:ascii="Arial" w:hAnsi="Arial" w:cs="Arial"/>
                <w:sz w:val="20"/>
                <w:szCs w:val="20"/>
              </w:rPr>
              <w:t>)</w:t>
            </w:r>
          </w:p>
        </w:tc>
      </w:tr>
      <w:tr w:rsidR="00FB3199" w:rsidRPr="00814484" w:rsidTr="009B7836">
        <w:tc>
          <w:tcPr>
            <w:tcW w:w="4428" w:type="dxa"/>
          </w:tcPr>
          <w:p w:rsidR="00FB3199" w:rsidRPr="00A132E1" w:rsidRDefault="00FB3199" w:rsidP="004D3D49">
            <w:pPr>
              <w:spacing w:after="0" w:line="240" w:lineRule="auto"/>
              <w:rPr>
                <w:rFonts w:ascii="Arial" w:hAnsi="Arial" w:cs="Arial"/>
                <w:sz w:val="20"/>
                <w:szCs w:val="20"/>
              </w:rPr>
            </w:pPr>
            <w:r w:rsidRPr="00A132E1">
              <w:rPr>
                <w:rFonts w:ascii="Arial" w:hAnsi="Arial" w:cs="Arial"/>
                <w:sz w:val="20"/>
                <w:szCs w:val="20"/>
              </w:rPr>
              <w:t xml:space="preserve">Civic and Cultural Buildings, </w:t>
            </w:r>
            <w:r w:rsidR="004D3D49" w:rsidRPr="00A132E1">
              <w:rPr>
                <w:rFonts w:ascii="Arial" w:hAnsi="Arial" w:cs="Arial"/>
                <w:sz w:val="20"/>
                <w:szCs w:val="20"/>
              </w:rPr>
              <w:t>P</w:t>
            </w:r>
            <w:r w:rsidRPr="00A132E1">
              <w:rPr>
                <w:rFonts w:ascii="Arial" w:hAnsi="Arial" w:cs="Arial"/>
                <w:sz w:val="20"/>
                <w:szCs w:val="20"/>
              </w:rPr>
              <w:t xml:space="preserve">ublic </w:t>
            </w:r>
            <w:r w:rsidR="004D3D49" w:rsidRPr="00A132E1">
              <w:rPr>
                <w:rFonts w:ascii="Arial" w:hAnsi="Arial" w:cs="Arial"/>
                <w:sz w:val="20"/>
                <w:szCs w:val="20"/>
              </w:rPr>
              <w:t>P</w:t>
            </w:r>
            <w:r w:rsidRPr="00A132E1">
              <w:rPr>
                <w:rFonts w:ascii="Arial" w:hAnsi="Arial" w:cs="Arial"/>
                <w:sz w:val="20"/>
                <w:szCs w:val="20"/>
              </w:rPr>
              <w:t xml:space="preserve">arks and </w:t>
            </w:r>
            <w:r w:rsidR="004D3D49" w:rsidRPr="00A132E1">
              <w:rPr>
                <w:rFonts w:ascii="Arial" w:hAnsi="Arial" w:cs="Arial"/>
                <w:sz w:val="20"/>
                <w:szCs w:val="20"/>
              </w:rPr>
              <w:t>P</w:t>
            </w:r>
            <w:r w:rsidRPr="00A132E1">
              <w:rPr>
                <w:rFonts w:ascii="Arial" w:hAnsi="Arial" w:cs="Arial"/>
                <w:sz w:val="20"/>
                <w:szCs w:val="20"/>
              </w:rPr>
              <w:t>laygrounds.</w:t>
            </w:r>
          </w:p>
        </w:tc>
        <w:tc>
          <w:tcPr>
            <w:tcW w:w="4428" w:type="dxa"/>
          </w:tcPr>
          <w:p w:rsidR="00FB3199" w:rsidRPr="00A132E1" w:rsidRDefault="00FB3199" w:rsidP="004D3D49">
            <w:pPr>
              <w:spacing w:after="0" w:line="240" w:lineRule="auto"/>
              <w:rPr>
                <w:rFonts w:ascii="Arial" w:hAnsi="Arial" w:cs="Arial"/>
                <w:sz w:val="20"/>
                <w:szCs w:val="20"/>
              </w:rPr>
            </w:pPr>
            <w:r w:rsidRPr="00A132E1">
              <w:rPr>
                <w:rFonts w:ascii="Arial" w:hAnsi="Arial" w:cs="Arial"/>
                <w:sz w:val="20"/>
                <w:szCs w:val="20"/>
              </w:rPr>
              <w:t xml:space="preserve">Stadiums and </w:t>
            </w:r>
            <w:r w:rsidR="004D3D49" w:rsidRPr="00A132E1">
              <w:rPr>
                <w:rFonts w:ascii="Arial" w:hAnsi="Arial" w:cs="Arial"/>
                <w:sz w:val="20"/>
                <w:szCs w:val="20"/>
              </w:rPr>
              <w:t>S</w:t>
            </w:r>
            <w:r w:rsidRPr="00A132E1">
              <w:rPr>
                <w:rFonts w:ascii="Arial" w:hAnsi="Arial" w:cs="Arial"/>
                <w:sz w:val="20"/>
                <w:szCs w:val="20"/>
              </w:rPr>
              <w:t xml:space="preserve">ports </w:t>
            </w:r>
            <w:r w:rsidR="004D3D49" w:rsidRPr="00A132E1">
              <w:rPr>
                <w:rFonts w:ascii="Arial" w:hAnsi="Arial" w:cs="Arial"/>
                <w:sz w:val="20"/>
                <w:szCs w:val="20"/>
              </w:rPr>
              <w:t>F</w:t>
            </w:r>
            <w:r w:rsidRPr="00A132E1">
              <w:rPr>
                <w:rFonts w:ascii="Arial" w:hAnsi="Arial" w:cs="Arial"/>
                <w:sz w:val="20"/>
                <w:szCs w:val="20"/>
              </w:rPr>
              <w:t>ields (See Section</w:t>
            </w:r>
            <w:r w:rsidR="00485920" w:rsidRPr="00A132E1">
              <w:rPr>
                <w:rFonts w:ascii="Arial" w:hAnsi="Arial" w:cs="Arial"/>
                <w:sz w:val="20"/>
                <w:szCs w:val="20"/>
              </w:rPr>
              <w:t xml:space="preserve"> 41</w:t>
            </w:r>
            <w:r w:rsidR="00BF0317" w:rsidRPr="00A132E1">
              <w:rPr>
                <w:rFonts w:ascii="Arial" w:hAnsi="Arial" w:cs="Arial"/>
                <w:sz w:val="20"/>
                <w:szCs w:val="20"/>
              </w:rPr>
              <w:t>5</w:t>
            </w:r>
            <w:r w:rsidRPr="00A132E1">
              <w:rPr>
                <w:rFonts w:ascii="Arial" w:hAnsi="Arial" w:cs="Arial"/>
                <w:sz w:val="20"/>
                <w:szCs w:val="20"/>
              </w:rPr>
              <w:t>)</w:t>
            </w:r>
          </w:p>
        </w:tc>
      </w:tr>
      <w:tr w:rsidR="00BF0317" w:rsidRPr="00814484" w:rsidTr="009B7836">
        <w:tc>
          <w:tcPr>
            <w:tcW w:w="4428" w:type="dxa"/>
          </w:tcPr>
          <w:p w:rsidR="00BF0317" w:rsidRPr="00A132E1" w:rsidRDefault="00BF0317" w:rsidP="00A07FA9">
            <w:pPr>
              <w:spacing w:after="0" w:line="240" w:lineRule="auto"/>
              <w:rPr>
                <w:rFonts w:ascii="Arial" w:hAnsi="Arial" w:cs="Arial"/>
                <w:sz w:val="20"/>
                <w:szCs w:val="20"/>
              </w:rPr>
            </w:pPr>
            <w:r w:rsidRPr="00A132E1">
              <w:rPr>
                <w:rFonts w:ascii="Arial" w:hAnsi="Arial" w:cs="Arial"/>
                <w:sz w:val="20"/>
                <w:szCs w:val="20"/>
              </w:rPr>
              <w:t xml:space="preserve">Essential </w:t>
            </w:r>
            <w:r w:rsidR="00A07FA9" w:rsidRPr="00A132E1">
              <w:rPr>
                <w:rFonts w:ascii="Arial" w:hAnsi="Arial" w:cs="Arial"/>
                <w:sz w:val="20"/>
                <w:szCs w:val="20"/>
              </w:rPr>
              <w:t>S</w:t>
            </w:r>
            <w:r w:rsidRPr="00A132E1">
              <w:rPr>
                <w:rFonts w:ascii="Arial" w:hAnsi="Arial" w:cs="Arial"/>
                <w:sz w:val="20"/>
                <w:szCs w:val="20"/>
              </w:rPr>
              <w:t>ervices.</w:t>
            </w:r>
          </w:p>
        </w:tc>
        <w:tc>
          <w:tcPr>
            <w:tcW w:w="4428" w:type="dxa"/>
          </w:tcPr>
          <w:p w:rsidR="00BF0317" w:rsidRPr="00A132E1" w:rsidRDefault="00BF0317" w:rsidP="00BF0317">
            <w:r w:rsidRPr="00A132E1">
              <w:t>Dormitories, private, college or university related(See Section 416)</w:t>
            </w:r>
          </w:p>
        </w:tc>
      </w:tr>
      <w:tr w:rsidR="00BF0317" w:rsidRPr="00814484" w:rsidTr="009B7836">
        <w:tc>
          <w:tcPr>
            <w:tcW w:w="4428" w:type="dxa"/>
          </w:tcPr>
          <w:p w:rsidR="00BF0317" w:rsidRPr="00A132E1" w:rsidRDefault="00BF0317" w:rsidP="00A07FA9">
            <w:pPr>
              <w:spacing w:after="0" w:line="240" w:lineRule="auto"/>
              <w:rPr>
                <w:rFonts w:ascii="Arial" w:hAnsi="Arial" w:cs="Arial"/>
                <w:sz w:val="20"/>
                <w:szCs w:val="20"/>
              </w:rPr>
            </w:pPr>
            <w:r w:rsidRPr="00A132E1">
              <w:rPr>
                <w:rFonts w:ascii="Arial" w:hAnsi="Arial" w:cs="Arial"/>
                <w:sz w:val="20"/>
                <w:szCs w:val="20"/>
              </w:rPr>
              <w:t xml:space="preserve">Place of </w:t>
            </w:r>
            <w:r w:rsidR="00A07FA9" w:rsidRPr="00A132E1">
              <w:rPr>
                <w:rFonts w:ascii="Arial" w:hAnsi="Arial" w:cs="Arial"/>
                <w:sz w:val="20"/>
                <w:szCs w:val="20"/>
              </w:rPr>
              <w:t>W</w:t>
            </w:r>
            <w:r w:rsidRPr="00A132E1">
              <w:rPr>
                <w:rFonts w:ascii="Arial" w:hAnsi="Arial" w:cs="Arial"/>
                <w:sz w:val="20"/>
                <w:szCs w:val="20"/>
              </w:rPr>
              <w:t>orship</w:t>
            </w:r>
          </w:p>
        </w:tc>
        <w:tc>
          <w:tcPr>
            <w:tcW w:w="4428" w:type="dxa"/>
          </w:tcPr>
          <w:p w:rsidR="00BF0317" w:rsidRPr="00A132E1" w:rsidRDefault="00BF0317" w:rsidP="00BF0317">
            <w:r w:rsidRPr="00A132E1">
              <w:t>Adaptive Re-use of Historic Buildings (See Section 407)</w:t>
            </w:r>
          </w:p>
        </w:tc>
      </w:tr>
      <w:tr w:rsidR="00BF0317" w:rsidRPr="00814484" w:rsidTr="009B7836">
        <w:tc>
          <w:tcPr>
            <w:tcW w:w="4428" w:type="dxa"/>
          </w:tcPr>
          <w:p w:rsidR="00BF0317" w:rsidRPr="00A132E1" w:rsidRDefault="00BF0317" w:rsidP="00FB3199">
            <w:pPr>
              <w:spacing w:after="0" w:line="240" w:lineRule="auto"/>
              <w:rPr>
                <w:rFonts w:ascii="Arial" w:hAnsi="Arial" w:cs="Arial"/>
                <w:sz w:val="20"/>
                <w:szCs w:val="20"/>
              </w:rPr>
            </w:pPr>
            <w:r w:rsidRPr="00A132E1">
              <w:rPr>
                <w:rFonts w:ascii="Arial" w:hAnsi="Arial" w:cs="Arial"/>
                <w:sz w:val="20"/>
                <w:szCs w:val="20"/>
              </w:rPr>
              <w:t xml:space="preserve">Single Family Dwellings </w:t>
            </w:r>
          </w:p>
        </w:tc>
        <w:tc>
          <w:tcPr>
            <w:tcW w:w="4428" w:type="dxa"/>
          </w:tcPr>
          <w:p w:rsidR="00BF0317" w:rsidRPr="00A132E1" w:rsidRDefault="00BF0317" w:rsidP="00BF0317">
            <w:r w:rsidRPr="00A132E1">
              <w:t>Communication Towers (See Section 417)</w:t>
            </w:r>
          </w:p>
        </w:tc>
      </w:tr>
      <w:tr w:rsidR="00BF0317" w:rsidRPr="00814484" w:rsidTr="009B7836">
        <w:tc>
          <w:tcPr>
            <w:tcW w:w="4428" w:type="dxa"/>
          </w:tcPr>
          <w:p w:rsidR="00BF0317" w:rsidRPr="00A132E1" w:rsidRDefault="00BF0317" w:rsidP="00A07FA9">
            <w:pPr>
              <w:spacing w:after="0" w:line="240" w:lineRule="auto"/>
              <w:rPr>
                <w:rFonts w:ascii="Arial" w:hAnsi="Arial" w:cs="Arial"/>
                <w:sz w:val="20"/>
                <w:szCs w:val="20"/>
              </w:rPr>
            </w:pPr>
            <w:r w:rsidRPr="00A132E1">
              <w:rPr>
                <w:rFonts w:ascii="Arial" w:hAnsi="Arial" w:cs="Arial"/>
                <w:sz w:val="20"/>
                <w:szCs w:val="20"/>
              </w:rPr>
              <w:t>Public and Private Schools</w:t>
            </w:r>
            <w:r w:rsidR="00A07FA9" w:rsidRPr="00A132E1">
              <w:rPr>
                <w:rFonts w:ascii="Arial" w:hAnsi="Arial" w:cs="Arial"/>
                <w:sz w:val="20"/>
                <w:szCs w:val="20"/>
              </w:rPr>
              <w:t xml:space="preserve"> Recognized by the Commonwealth</w:t>
            </w:r>
          </w:p>
        </w:tc>
        <w:tc>
          <w:tcPr>
            <w:tcW w:w="4428" w:type="dxa"/>
          </w:tcPr>
          <w:p w:rsidR="00BF0317" w:rsidRPr="00A132E1" w:rsidRDefault="00BF0317" w:rsidP="00A07FA9">
            <w:r w:rsidRPr="00A132E1">
              <w:t xml:space="preserve">Cemetery </w:t>
            </w:r>
            <w:r w:rsidR="00A07FA9" w:rsidRPr="00A132E1">
              <w:t>(</w:t>
            </w:r>
            <w:r w:rsidRPr="00A132E1">
              <w:t>see</w:t>
            </w:r>
            <w:r w:rsidR="00A07FA9" w:rsidRPr="00A132E1">
              <w:t xml:space="preserve"> </w:t>
            </w:r>
            <w:r w:rsidRPr="00A132E1">
              <w:t>section 418)</w:t>
            </w:r>
          </w:p>
        </w:tc>
      </w:tr>
      <w:tr w:rsidR="00FB3199" w:rsidRPr="00814484" w:rsidTr="009B7836">
        <w:tc>
          <w:tcPr>
            <w:tcW w:w="4428"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 xml:space="preserve">Communication Antenna </w:t>
            </w:r>
          </w:p>
        </w:tc>
        <w:tc>
          <w:tcPr>
            <w:tcW w:w="4428" w:type="dxa"/>
          </w:tcPr>
          <w:p w:rsidR="00FB3199" w:rsidRPr="00A132E1" w:rsidRDefault="00FB3199" w:rsidP="00FB3199">
            <w:pPr>
              <w:spacing w:after="0" w:line="240" w:lineRule="auto"/>
              <w:rPr>
                <w:rFonts w:ascii="Arial" w:hAnsi="Arial" w:cs="Arial"/>
                <w:sz w:val="20"/>
                <w:szCs w:val="20"/>
              </w:rPr>
            </w:pPr>
          </w:p>
        </w:tc>
      </w:tr>
      <w:tr w:rsidR="00FB3199" w:rsidRPr="00814484" w:rsidTr="009B7836">
        <w:tc>
          <w:tcPr>
            <w:tcW w:w="4428" w:type="dxa"/>
          </w:tcPr>
          <w:p w:rsidR="00FB3199" w:rsidRPr="00A132E1" w:rsidRDefault="00FB3199" w:rsidP="00FB3199">
            <w:pPr>
              <w:spacing w:after="0" w:line="240" w:lineRule="auto"/>
              <w:rPr>
                <w:rFonts w:ascii="Arial" w:hAnsi="Arial" w:cs="Arial"/>
                <w:b/>
                <w:bCs/>
                <w:sz w:val="20"/>
                <w:szCs w:val="20"/>
              </w:rPr>
            </w:pPr>
            <w:r w:rsidRPr="00A132E1">
              <w:rPr>
                <w:rFonts w:ascii="Arial" w:hAnsi="Arial" w:cs="Arial"/>
                <w:b/>
                <w:bCs/>
                <w:sz w:val="20"/>
                <w:szCs w:val="20"/>
              </w:rPr>
              <w:t>Accessory Uses.</w:t>
            </w:r>
          </w:p>
        </w:tc>
        <w:tc>
          <w:tcPr>
            <w:tcW w:w="4428" w:type="dxa"/>
          </w:tcPr>
          <w:p w:rsidR="00FB3199" w:rsidRPr="00A132E1" w:rsidRDefault="00FB3199" w:rsidP="00FB3199">
            <w:pPr>
              <w:spacing w:after="0" w:line="240" w:lineRule="auto"/>
              <w:rPr>
                <w:rFonts w:ascii="Arial" w:hAnsi="Arial" w:cs="Arial"/>
                <w:sz w:val="20"/>
                <w:szCs w:val="20"/>
              </w:rPr>
            </w:pPr>
          </w:p>
        </w:tc>
      </w:tr>
      <w:tr w:rsidR="00FB3199" w:rsidRPr="00814484" w:rsidTr="009B7836">
        <w:tc>
          <w:tcPr>
            <w:tcW w:w="4428"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Private or public garages and parking areas</w:t>
            </w:r>
          </w:p>
        </w:tc>
        <w:tc>
          <w:tcPr>
            <w:tcW w:w="4428" w:type="dxa"/>
          </w:tcPr>
          <w:p w:rsidR="00FB3199" w:rsidRPr="00A132E1" w:rsidRDefault="00FB3199" w:rsidP="00FB3199">
            <w:pPr>
              <w:spacing w:after="0" w:line="240" w:lineRule="auto"/>
              <w:rPr>
                <w:rFonts w:ascii="Arial" w:hAnsi="Arial" w:cs="Arial"/>
                <w:sz w:val="20"/>
                <w:szCs w:val="20"/>
              </w:rPr>
            </w:pPr>
          </w:p>
        </w:tc>
      </w:tr>
      <w:tr w:rsidR="00FB3199" w:rsidRPr="00814484" w:rsidTr="009B7836">
        <w:tc>
          <w:tcPr>
            <w:tcW w:w="4428"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Signs</w:t>
            </w:r>
          </w:p>
        </w:tc>
        <w:tc>
          <w:tcPr>
            <w:tcW w:w="4428" w:type="dxa"/>
          </w:tcPr>
          <w:p w:rsidR="00FB3199" w:rsidRPr="00A132E1" w:rsidRDefault="00FB3199" w:rsidP="00FB3199">
            <w:pPr>
              <w:spacing w:after="0" w:line="240" w:lineRule="auto"/>
              <w:rPr>
                <w:rFonts w:ascii="Arial" w:hAnsi="Arial" w:cs="Arial"/>
                <w:sz w:val="20"/>
                <w:szCs w:val="20"/>
              </w:rPr>
            </w:pPr>
          </w:p>
        </w:tc>
      </w:tr>
      <w:tr w:rsidR="00FB3199" w:rsidRPr="00814484" w:rsidTr="009B7836">
        <w:tc>
          <w:tcPr>
            <w:tcW w:w="4428" w:type="dxa"/>
          </w:tcPr>
          <w:p w:rsidR="00FB3199" w:rsidRPr="00A132E1" w:rsidRDefault="00FB3199" w:rsidP="00081209">
            <w:pPr>
              <w:spacing w:after="0" w:line="240" w:lineRule="auto"/>
              <w:rPr>
                <w:rFonts w:ascii="Arial" w:hAnsi="Arial" w:cs="Arial"/>
                <w:sz w:val="20"/>
                <w:szCs w:val="20"/>
              </w:rPr>
            </w:pPr>
            <w:r w:rsidRPr="00A132E1">
              <w:rPr>
                <w:rFonts w:ascii="Arial" w:hAnsi="Arial" w:cs="Arial"/>
                <w:sz w:val="20"/>
                <w:szCs w:val="20"/>
              </w:rPr>
              <w:t xml:space="preserve">Other </w:t>
            </w:r>
            <w:r w:rsidR="00081209" w:rsidRPr="00A132E1">
              <w:rPr>
                <w:rFonts w:ascii="Arial" w:hAnsi="Arial" w:cs="Arial"/>
                <w:sz w:val="20"/>
                <w:szCs w:val="20"/>
              </w:rPr>
              <w:t>a</w:t>
            </w:r>
            <w:r w:rsidRPr="00A132E1">
              <w:rPr>
                <w:rFonts w:ascii="Arial" w:hAnsi="Arial" w:cs="Arial"/>
                <w:sz w:val="20"/>
                <w:szCs w:val="20"/>
              </w:rPr>
              <w:t xml:space="preserve">ccessory </w:t>
            </w:r>
            <w:r w:rsidR="00A07FA9" w:rsidRPr="00A132E1">
              <w:rPr>
                <w:rFonts w:ascii="Arial" w:hAnsi="Arial" w:cs="Arial"/>
                <w:sz w:val="20"/>
                <w:szCs w:val="20"/>
              </w:rPr>
              <w:t xml:space="preserve">uses </w:t>
            </w:r>
            <w:r w:rsidRPr="00A132E1">
              <w:rPr>
                <w:rFonts w:ascii="Arial" w:hAnsi="Arial" w:cs="Arial"/>
                <w:sz w:val="20"/>
                <w:szCs w:val="20"/>
              </w:rPr>
              <w:t>and structures customarily appurtenant to a principal permitted</w:t>
            </w:r>
            <w:r w:rsidR="00081209" w:rsidRPr="00A132E1">
              <w:rPr>
                <w:rFonts w:ascii="Arial" w:hAnsi="Arial" w:cs="Arial"/>
                <w:sz w:val="20"/>
                <w:szCs w:val="20"/>
              </w:rPr>
              <w:t xml:space="preserve"> use</w:t>
            </w:r>
            <w:r w:rsidRPr="00A132E1">
              <w:rPr>
                <w:rFonts w:ascii="Arial" w:hAnsi="Arial" w:cs="Arial"/>
                <w:sz w:val="20"/>
                <w:szCs w:val="20"/>
              </w:rPr>
              <w:t xml:space="preserve"> </w:t>
            </w:r>
          </w:p>
        </w:tc>
        <w:tc>
          <w:tcPr>
            <w:tcW w:w="4428" w:type="dxa"/>
          </w:tcPr>
          <w:p w:rsidR="00FB3199" w:rsidRPr="00A132E1" w:rsidRDefault="00FB3199" w:rsidP="00FB3199">
            <w:pPr>
              <w:spacing w:after="0" w:line="240" w:lineRule="auto"/>
              <w:rPr>
                <w:rFonts w:ascii="Arial" w:hAnsi="Arial" w:cs="Arial"/>
                <w:sz w:val="20"/>
                <w:szCs w:val="20"/>
              </w:rPr>
            </w:pPr>
          </w:p>
        </w:tc>
      </w:tr>
      <w:tr w:rsidR="00FB3199" w:rsidRPr="00814484" w:rsidTr="009B7836">
        <w:tc>
          <w:tcPr>
            <w:tcW w:w="4428" w:type="dxa"/>
          </w:tcPr>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No-impact home base</w:t>
            </w:r>
            <w:r w:rsidR="005701EB">
              <w:rPr>
                <w:rFonts w:ascii="Arial" w:hAnsi="Arial" w:cs="Arial"/>
                <w:sz w:val="20"/>
                <w:szCs w:val="20"/>
              </w:rPr>
              <w:t>d</w:t>
            </w:r>
            <w:r w:rsidRPr="00814484">
              <w:rPr>
                <w:rFonts w:ascii="Arial" w:hAnsi="Arial" w:cs="Arial"/>
                <w:sz w:val="20"/>
                <w:szCs w:val="20"/>
              </w:rPr>
              <w:t xml:space="preserve"> business</w:t>
            </w:r>
          </w:p>
        </w:tc>
        <w:tc>
          <w:tcPr>
            <w:tcW w:w="4428" w:type="dxa"/>
          </w:tcPr>
          <w:p w:rsidR="00FB3199" w:rsidRPr="00814484" w:rsidRDefault="00FB3199" w:rsidP="00FB3199">
            <w:pPr>
              <w:spacing w:after="0" w:line="240" w:lineRule="auto"/>
              <w:rPr>
                <w:rFonts w:ascii="Arial" w:hAnsi="Arial" w:cs="Arial"/>
                <w:b/>
                <w:bCs/>
                <w:sz w:val="20"/>
                <w:szCs w:val="20"/>
              </w:rPr>
            </w:pPr>
          </w:p>
        </w:tc>
      </w:tr>
      <w:tr w:rsidR="00FB3199" w:rsidRPr="00814484" w:rsidTr="009B7836">
        <w:tc>
          <w:tcPr>
            <w:tcW w:w="4428" w:type="dxa"/>
          </w:tcPr>
          <w:p w:rsidR="00FB3199" w:rsidRPr="00814484" w:rsidRDefault="00E0128D" w:rsidP="00E0128D">
            <w:pPr>
              <w:spacing w:after="0" w:line="240" w:lineRule="auto"/>
              <w:rPr>
                <w:rFonts w:ascii="Arial" w:hAnsi="Arial" w:cs="Arial"/>
                <w:sz w:val="20"/>
                <w:szCs w:val="20"/>
              </w:rPr>
            </w:pPr>
            <w:r>
              <w:rPr>
                <w:rFonts w:ascii="Arial" w:hAnsi="Arial" w:cs="Arial"/>
                <w:sz w:val="20"/>
                <w:szCs w:val="20"/>
              </w:rPr>
              <w:t>All uses accessory to a single family dwelling as detailed in Section 305</w:t>
            </w:r>
          </w:p>
        </w:tc>
        <w:tc>
          <w:tcPr>
            <w:tcW w:w="4428" w:type="dxa"/>
          </w:tcPr>
          <w:p w:rsidR="00FB3199" w:rsidRPr="00814484" w:rsidRDefault="00FB3199" w:rsidP="00FB3199">
            <w:pPr>
              <w:spacing w:after="0" w:line="240" w:lineRule="auto"/>
              <w:rPr>
                <w:rFonts w:ascii="Arial" w:hAnsi="Arial" w:cs="Arial"/>
                <w:sz w:val="20"/>
                <w:szCs w:val="20"/>
              </w:rPr>
            </w:pPr>
          </w:p>
        </w:tc>
      </w:tr>
    </w:tbl>
    <w:p w:rsidR="00FB3199" w:rsidRPr="00814484" w:rsidRDefault="00FB3199" w:rsidP="00FB3199">
      <w:pPr>
        <w:spacing w:after="0" w:line="240" w:lineRule="auto"/>
        <w:rPr>
          <w:rFonts w:ascii="Arial" w:hAnsi="Arial" w:cs="Arial"/>
          <w:sz w:val="20"/>
          <w:szCs w:val="20"/>
        </w:rPr>
      </w:pPr>
    </w:p>
    <w:p w:rsidR="00997CFD" w:rsidRDefault="009B7836" w:rsidP="006C7C2E">
      <w:pPr>
        <w:spacing w:after="0" w:line="240" w:lineRule="auto"/>
        <w:jc w:val="center"/>
        <w:rPr>
          <w:rFonts w:ascii="Arial" w:hAnsi="Arial" w:cs="Arial"/>
          <w:b/>
          <w:sz w:val="20"/>
          <w:szCs w:val="20"/>
        </w:rPr>
      </w:pPr>
      <w:r w:rsidRPr="006C7C2E">
        <w:rPr>
          <w:rFonts w:ascii="Arial" w:hAnsi="Arial" w:cs="Arial"/>
          <w:b/>
          <w:sz w:val="20"/>
          <w:szCs w:val="20"/>
        </w:rPr>
        <w:t xml:space="preserve"> </w:t>
      </w: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997CFD" w:rsidRDefault="00997CFD" w:rsidP="006C7C2E">
      <w:pPr>
        <w:spacing w:after="0" w:line="240" w:lineRule="auto"/>
        <w:jc w:val="center"/>
        <w:rPr>
          <w:rFonts w:ascii="Arial" w:hAnsi="Arial" w:cs="Arial"/>
          <w:b/>
          <w:sz w:val="20"/>
          <w:szCs w:val="20"/>
        </w:rPr>
      </w:pPr>
    </w:p>
    <w:p w:rsidR="00106D38" w:rsidRPr="00106D38" w:rsidRDefault="006C7C2E" w:rsidP="006C7C2E">
      <w:pPr>
        <w:spacing w:after="0" w:line="240" w:lineRule="auto"/>
        <w:jc w:val="center"/>
        <w:rPr>
          <w:rFonts w:ascii="Arial" w:hAnsi="Arial" w:cs="Arial"/>
          <w:b/>
          <w:sz w:val="20"/>
          <w:szCs w:val="20"/>
        </w:rPr>
      </w:pPr>
      <w:r w:rsidRPr="006C7C2E">
        <w:rPr>
          <w:rFonts w:ascii="Arial" w:hAnsi="Arial" w:cs="Arial"/>
          <w:b/>
          <w:sz w:val="20"/>
          <w:szCs w:val="20"/>
        </w:rPr>
        <w:t>Table 306</w:t>
      </w:r>
      <w:r>
        <w:rPr>
          <w:rFonts w:ascii="Arial" w:hAnsi="Arial" w:cs="Arial"/>
          <w:b/>
          <w:sz w:val="20"/>
          <w:szCs w:val="20"/>
        </w:rPr>
        <w:t xml:space="preserve"> P-</w:t>
      </w:r>
      <w:proofErr w:type="gramStart"/>
      <w:r>
        <w:rPr>
          <w:rFonts w:ascii="Arial" w:hAnsi="Arial" w:cs="Arial"/>
          <w:b/>
          <w:sz w:val="20"/>
          <w:szCs w:val="20"/>
        </w:rPr>
        <w:t xml:space="preserve">1 </w:t>
      </w:r>
      <w:r w:rsidR="00106D38" w:rsidRPr="00106D38">
        <w:rPr>
          <w:rFonts w:ascii="Arial" w:hAnsi="Arial" w:cs="Arial"/>
          <w:b/>
          <w:sz w:val="20"/>
          <w:szCs w:val="20"/>
        </w:rPr>
        <w:t xml:space="preserve"> DISTRICT</w:t>
      </w:r>
      <w:proofErr w:type="gramEnd"/>
      <w:r>
        <w:rPr>
          <w:rFonts w:ascii="Arial" w:hAnsi="Arial" w:cs="Arial"/>
          <w:b/>
          <w:sz w:val="20"/>
          <w:szCs w:val="20"/>
        </w:rPr>
        <w:t xml:space="preserve"> </w:t>
      </w:r>
      <w:r w:rsidR="00106D38" w:rsidRPr="00106D38">
        <w:rPr>
          <w:rFonts w:ascii="Arial" w:hAnsi="Arial" w:cs="Arial"/>
          <w:b/>
          <w:sz w:val="20"/>
          <w:szCs w:val="20"/>
        </w:rPr>
        <w:t>LOT, YARD, AND HEIGHT STANDARDS</w:t>
      </w:r>
    </w:p>
    <w:tbl>
      <w:tblPr>
        <w:tblpPr w:leftFromText="180" w:rightFromText="180" w:vertAnchor="page" w:horzAnchor="margin" w:tblpXSpec="center" w:tblpY="1891"/>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001"/>
        <w:gridCol w:w="2250"/>
        <w:gridCol w:w="2839"/>
      </w:tblGrid>
      <w:tr w:rsidR="00997CFD" w:rsidRPr="00106D38" w:rsidTr="00997CFD">
        <w:trPr>
          <w:cantSplit/>
          <w:trHeight w:hRule="exact" w:val="1457"/>
        </w:trPr>
        <w:tc>
          <w:tcPr>
            <w:tcW w:w="4001" w:type="dxa"/>
            <w:tcBorders>
              <w:top w:val="single" w:sz="7" w:space="0" w:color="000000"/>
              <w:left w:val="single" w:sz="7" w:space="0" w:color="000000"/>
              <w:bottom w:val="single" w:sz="7" w:space="0" w:color="000000"/>
              <w:right w:val="single" w:sz="7" w:space="0" w:color="000000"/>
            </w:tcBorders>
          </w:tcPr>
          <w:p w:rsidR="00997CFD" w:rsidRPr="00A132E1" w:rsidRDefault="00997CFD" w:rsidP="00997CFD">
            <w:pPr>
              <w:spacing w:after="0" w:line="240" w:lineRule="auto"/>
              <w:rPr>
                <w:rFonts w:ascii="Arial" w:hAnsi="Arial" w:cs="Arial"/>
                <w:b/>
                <w:sz w:val="20"/>
                <w:szCs w:val="20"/>
              </w:rPr>
            </w:pPr>
          </w:p>
        </w:tc>
        <w:tc>
          <w:tcPr>
            <w:tcW w:w="2250" w:type="dxa"/>
            <w:tcBorders>
              <w:top w:val="single" w:sz="7" w:space="0" w:color="000000"/>
              <w:left w:val="single" w:sz="7" w:space="0" w:color="000000"/>
              <w:bottom w:val="single" w:sz="7" w:space="0" w:color="000000"/>
              <w:right w:val="single" w:sz="7" w:space="0" w:color="000000"/>
            </w:tcBorders>
          </w:tcPr>
          <w:p w:rsidR="00997CFD" w:rsidRPr="00A132E1" w:rsidRDefault="00997CFD" w:rsidP="00997CFD">
            <w:pPr>
              <w:spacing w:after="0" w:line="240" w:lineRule="auto"/>
              <w:rPr>
                <w:rFonts w:ascii="Arial" w:hAnsi="Arial" w:cs="Arial"/>
                <w:b/>
                <w:sz w:val="20"/>
                <w:szCs w:val="20"/>
              </w:rPr>
            </w:pPr>
            <w:r w:rsidRPr="00A132E1">
              <w:rPr>
                <w:rFonts w:ascii="Arial" w:hAnsi="Arial" w:cs="Arial"/>
                <w:b/>
                <w:sz w:val="20"/>
                <w:szCs w:val="20"/>
              </w:rPr>
              <w:t>Single-Family</w:t>
            </w:r>
          </w:p>
          <w:p w:rsidR="00997CFD" w:rsidRPr="00A132E1" w:rsidRDefault="00997CFD" w:rsidP="00997CFD">
            <w:pPr>
              <w:spacing w:after="0" w:line="240" w:lineRule="auto"/>
              <w:rPr>
                <w:rFonts w:ascii="Arial" w:hAnsi="Arial" w:cs="Arial"/>
                <w:b/>
                <w:sz w:val="20"/>
                <w:szCs w:val="20"/>
              </w:rPr>
            </w:pPr>
            <w:r w:rsidRPr="00A132E1">
              <w:rPr>
                <w:rFonts w:ascii="Arial" w:hAnsi="Arial" w:cs="Arial"/>
                <w:b/>
                <w:sz w:val="20"/>
                <w:szCs w:val="20"/>
              </w:rPr>
              <w:t>Dwellings, Family</w:t>
            </w:r>
          </w:p>
          <w:p w:rsidR="00997CFD" w:rsidRPr="00A132E1" w:rsidRDefault="00997CFD" w:rsidP="00A07FA9">
            <w:pPr>
              <w:spacing w:after="0" w:line="240" w:lineRule="auto"/>
              <w:rPr>
                <w:rFonts w:ascii="Arial" w:hAnsi="Arial" w:cs="Arial"/>
                <w:b/>
                <w:sz w:val="20"/>
                <w:szCs w:val="20"/>
              </w:rPr>
            </w:pPr>
            <w:r w:rsidRPr="00A132E1">
              <w:rPr>
                <w:rFonts w:ascii="Arial" w:hAnsi="Arial" w:cs="Arial"/>
                <w:b/>
                <w:sz w:val="20"/>
                <w:szCs w:val="20"/>
              </w:rPr>
              <w:t xml:space="preserve">Day Care Homes, No </w:t>
            </w:r>
            <w:r w:rsidR="00A07FA9" w:rsidRPr="00A132E1">
              <w:rPr>
                <w:rFonts w:ascii="Arial" w:hAnsi="Arial" w:cs="Arial"/>
                <w:b/>
                <w:sz w:val="20"/>
                <w:szCs w:val="20"/>
              </w:rPr>
              <w:t>I</w:t>
            </w:r>
            <w:r w:rsidRPr="00A132E1">
              <w:rPr>
                <w:rFonts w:ascii="Arial" w:hAnsi="Arial" w:cs="Arial"/>
                <w:b/>
                <w:sz w:val="20"/>
                <w:szCs w:val="20"/>
              </w:rPr>
              <w:t xml:space="preserve">mpact Home Based Business </w:t>
            </w:r>
            <w:r w:rsidR="00105C71" w:rsidRPr="00A132E1">
              <w:rPr>
                <w:rFonts w:ascii="Arial" w:hAnsi="Arial" w:cs="Arial"/>
                <w:b/>
                <w:sz w:val="20"/>
                <w:szCs w:val="20"/>
              </w:rPr>
              <w:t>*</w:t>
            </w:r>
          </w:p>
        </w:tc>
        <w:tc>
          <w:tcPr>
            <w:tcW w:w="2839" w:type="dxa"/>
            <w:tcBorders>
              <w:top w:val="single" w:sz="7" w:space="0" w:color="000000"/>
              <w:left w:val="single" w:sz="7" w:space="0" w:color="000000"/>
              <w:bottom w:val="single" w:sz="7" w:space="0" w:color="000000"/>
              <w:right w:val="single" w:sz="7" w:space="0" w:color="000000"/>
            </w:tcBorders>
          </w:tcPr>
          <w:p w:rsidR="00997CFD" w:rsidRPr="00106D38" w:rsidRDefault="00997CFD" w:rsidP="00997CFD">
            <w:pPr>
              <w:spacing w:after="0" w:line="240" w:lineRule="auto"/>
              <w:rPr>
                <w:rFonts w:ascii="Arial" w:hAnsi="Arial" w:cs="Arial"/>
                <w:b/>
                <w:sz w:val="20"/>
                <w:szCs w:val="20"/>
              </w:rPr>
            </w:pPr>
          </w:p>
          <w:p w:rsidR="00997CFD" w:rsidRPr="00106D38" w:rsidRDefault="00997CFD" w:rsidP="00997CFD">
            <w:pPr>
              <w:spacing w:after="0" w:line="240" w:lineRule="auto"/>
              <w:rPr>
                <w:rFonts w:ascii="Arial" w:hAnsi="Arial" w:cs="Arial"/>
                <w:b/>
                <w:sz w:val="20"/>
                <w:szCs w:val="20"/>
              </w:rPr>
            </w:pPr>
            <w:r w:rsidRPr="00106D38">
              <w:rPr>
                <w:rFonts w:ascii="Arial" w:hAnsi="Arial" w:cs="Arial"/>
                <w:b/>
                <w:sz w:val="20"/>
                <w:szCs w:val="20"/>
              </w:rPr>
              <w:t>All</w:t>
            </w:r>
          </w:p>
          <w:p w:rsidR="00997CFD" w:rsidRPr="00106D38" w:rsidRDefault="00997CFD" w:rsidP="00997CFD">
            <w:pPr>
              <w:spacing w:after="0" w:line="240" w:lineRule="auto"/>
              <w:rPr>
                <w:rFonts w:ascii="Arial" w:hAnsi="Arial" w:cs="Arial"/>
                <w:b/>
                <w:sz w:val="20"/>
                <w:szCs w:val="20"/>
              </w:rPr>
            </w:pPr>
            <w:r w:rsidRPr="00106D38">
              <w:rPr>
                <w:rFonts w:ascii="Arial" w:hAnsi="Arial" w:cs="Arial"/>
                <w:b/>
                <w:sz w:val="20"/>
                <w:szCs w:val="20"/>
              </w:rPr>
              <w:t>Other Uses</w:t>
            </w:r>
          </w:p>
        </w:tc>
      </w:tr>
      <w:tr w:rsidR="00997CFD" w:rsidRPr="00106D38" w:rsidTr="00997CFD">
        <w:trPr>
          <w:cantSplit/>
          <w:trHeight w:hRule="exact" w:val="720"/>
        </w:trPr>
        <w:tc>
          <w:tcPr>
            <w:tcW w:w="4001" w:type="dxa"/>
            <w:tcBorders>
              <w:top w:val="single" w:sz="7" w:space="0" w:color="000000"/>
              <w:left w:val="single" w:sz="7" w:space="0" w:color="000000"/>
              <w:bottom w:val="single" w:sz="7" w:space="0" w:color="000000"/>
              <w:right w:val="single" w:sz="7" w:space="0" w:color="000000"/>
            </w:tcBorders>
          </w:tcPr>
          <w:p w:rsidR="00997CFD" w:rsidRPr="00106D38" w:rsidRDefault="00997CFD" w:rsidP="00997CFD">
            <w:pPr>
              <w:spacing w:after="0" w:line="240" w:lineRule="auto"/>
              <w:rPr>
                <w:rFonts w:ascii="Arial" w:hAnsi="Arial" w:cs="Arial"/>
                <w:sz w:val="20"/>
                <w:szCs w:val="20"/>
              </w:rPr>
            </w:pPr>
            <w:r w:rsidRPr="00106D38">
              <w:rPr>
                <w:rFonts w:ascii="Arial" w:hAnsi="Arial" w:cs="Arial"/>
                <w:sz w:val="20"/>
                <w:szCs w:val="20"/>
              </w:rPr>
              <w:t>Minimum Lot Area</w:t>
            </w:r>
          </w:p>
        </w:tc>
        <w:tc>
          <w:tcPr>
            <w:tcW w:w="2250" w:type="dxa"/>
            <w:tcBorders>
              <w:top w:val="single" w:sz="7" w:space="0" w:color="000000"/>
              <w:left w:val="single" w:sz="7" w:space="0" w:color="000000"/>
              <w:bottom w:val="single" w:sz="7" w:space="0" w:color="000000"/>
              <w:right w:val="single" w:sz="7" w:space="0" w:color="000000"/>
            </w:tcBorders>
          </w:tcPr>
          <w:p w:rsidR="00997CFD" w:rsidRPr="00E7240B" w:rsidRDefault="00997CFD" w:rsidP="00997CFD">
            <w:r w:rsidRPr="00E7240B">
              <w:t>6,000 Square Feet</w:t>
            </w:r>
          </w:p>
        </w:tc>
        <w:tc>
          <w:tcPr>
            <w:tcW w:w="2839" w:type="dxa"/>
            <w:tcBorders>
              <w:top w:val="single" w:sz="7" w:space="0" w:color="000000"/>
              <w:left w:val="single" w:sz="7" w:space="0" w:color="000000"/>
              <w:bottom w:val="single" w:sz="7" w:space="0" w:color="000000"/>
              <w:right w:val="single" w:sz="7" w:space="0" w:color="000000"/>
            </w:tcBorders>
          </w:tcPr>
          <w:p w:rsidR="00997CFD" w:rsidRPr="00106D38" w:rsidRDefault="00997CFD" w:rsidP="00997CFD">
            <w:pPr>
              <w:spacing w:after="0" w:line="240" w:lineRule="auto"/>
              <w:rPr>
                <w:rFonts w:ascii="Arial" w:hAnsi="Arial" w:cs="Arial"/>
                <w:sz w:val="20"/>
                <w:szCs w:val="20"/>
              </w:rPr>
            </w:pPr>
            <w:r>
              <w:rPr>
                <w:rFonts w:ascii="Arial" w:hAnsi="Arial" w:cs="Arial"/>
                <w:sz w:val="20"/>
                <w:szCs w:val="20"/>
              </w:rPr>
              <w:t>1 acre</w:t>
            </w:r>
          </w:p>
        </w:tc>
      </w:tr>
      <w:tr w:rsidR="00997CFD" w:rsidRPr="00106D38" w:rsidTr="00997CFD">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997CFD" w:rsidRPr="00106D38" w:rsidRDefault="00997CFD" w:rsidP="00997CFD">
            <w:pPr>
              <w:spacing w:after="0" w:line="240" w:lineRule="auto"/>
              <w:rPr>
                <w:rFonts w:ascii="Arial" w:hAnsi="Arial" w:cs="Arial"/>
                <w:sz w:val="20"/>
                <w:szCs w:val="20"/>
              </w:rPr>
            </w:pPr>
            <w:r w:rsidRPr="00106D38">
              <w:rPr>
                <w:rFonts w:ascii="Arial" w:hAnsi="Arial" w:cs="Arial"/>
                <w:sz w:val="20"/>
                <w:szCs w:val="20"/>
              </w:rPr>
              <w:t>Minimum Lot Width</w:t>
            </w:r>
          </w:p>
        </w:tc>
        <w:tc>
          <w:tcPr>
            <w:tcW w:w="2250" w:type="dxa"/>
            <w:tcBorders>
              <w:top w:val="single" w:sz="7" w:space="0" w:color="000000"/>
              <w:left w:val="single" w:sz="7" w:space="0" w:color="000000"/>
              <w:bottom w:val="single" w:sz="7" w:space="0" w:color="000000"/>
              <w:right w:val="single" w:sz="7" w:space="0" w:color="000000"/>
            </w:tcBorders>
          </w:tcPr>
          <w:p w:rsidR="00997CFD" w:rsidRPr="00E7240B" w:rsidRDefault="00997CFD" w:rsidP="00997CFD">
            <w:r w:rsidRPr="00E7240B">
              <w:t>75 Feet</w:t>
            </w:r>
          </w:p>
        </w:tc>
        <w:tc>
          <w:tcPr>
            <w:tcW w:w="2839" w:type="dxa"/>
            <w:tcBorders>
              <w:top w:val="single" w:sz="7" w:space="0" w:color="000000"/>
              <w:left w:val="single" w:sz="7" w:space="0" w:color="000000"/>
              <w:bottom w:val="single" w:sz="7" w:space="0" w:color="000000"/>
              <w:right w:val="single" w:sz="7" w:space="0" w:color="000000"/>
            </w:tcBorders>
          </w:tcPr>
          <w:p w:rsidR="00997CFD" w:rsidRPr="00106D38" w:rsidRDefault="00997CFD" w:rsidP="00997CFD">
            <w:pPr>
              <w:spacing w:after="0" w:line="240" w:lineRule="auto"/>
              <w:rPr>
                <w:rFonts w:ascii="Arial" w:hAnsi="Arial" w:cs="Arial"/>
                <w:sz w:val="20"/>
                <w:szCs w:val="20"/>
              </w:rPr>
            </w:pPr>
            <w:r>
              <w:rPr>
                <w:rFonts w:ascii="Arial" w:hAnsi="Arial" w:cs="Arial"/>
                <w:sz w:val="20"/>
                <w:szCs w:val="20"/>
              </w:rPr>
              <w:t>75 Feet</w:t>
            </w:r>
          </w:p>
        </w:tc>
      </w:tr>
      <w:tr w:rsidR="00997CFD" w:rsidRPr="00106D38" w:rsidTr="00997CFD">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997CFD" w:rsidRPr="00106D38" w:rsidRDefault="00997CFD" w:rsidP="00997CFD">
            <w:pPr>
              <w:spacing w:after="0" w:line="240" w:lineRule="auto"/>
              <w:rPr>
                <w:rFonts w:ascii="Arial" w:hAnsi="Arial" w:cs="Arial"/>
                <w:sz w:val="20"/>
                <w:szCs w:val="20"/>
              </w:rPr>
            </w:pPr>
            <w:r w:rsidRPr="00106D38">
              <w:rPr>
                <w:rFonts w:ascii="Arial" w:hAnsi="Arial" w:cs="Arial"/>
                <w:sz w:val="20"/>
                <w:szCs w:val="20"/>
              </w:rPr>
              <w:t>Minimum Front Yard</w:t>
            </w:r>
          </w:p>
        </w:tc>
        <w:tc>
          <w:tcPr>
            <w:tcW w:w="2250" w:type="dxa"/>
            <w:tcBorders>
              <w:top w:val="single" w:sz="7" w:space="0" w:color="000000"/>
              <w:left w:val="single" w:sz="7" w:space="0" w:color="000000"/>
              <w:bottom w:val="single" w:sz="7" w:space="0" w:color="000000"/>
              <w:right w:val="single" w:sz="7" w:space="0" w:color="000000"/>
            </w:tcBorders>
          </w:tcPr>
          <w:p w:rsidR="00997CFD" w:rsidRPr="00E7240B" w:rsidRDefault="00997CFD" w:rsidP="00997CFD">
            <w:r w:rsidRPr="00E7240B">
              <w:t>30 Feet</w:t>
            </w:r>
          </w:p>
        </w:tc>
        <w:tc>
          <w:tcPr>
            <w:tcW w:w="2839" w:type="dxa"/>
            <w:tcBorders>
              <w:top w:val="single" w:sz="7" w:space="0" w:color="000000"/>
              <w:left w:val="single" w:sz="7" w:space="0" w:color="000000"/>
              <w:bottom w:val="single" w:sz="7" w:space="0" w:color="000000"/>
              <w:right w:val="single" w:sz="7" w:space="0" w:color="000000"/>
            </w:tcBorders>
          </w:tcPr>
          <w:p w:rsidR="00997CFD" w:rsidRPr="00106D38" w:rsidRDefault="00997CFD" w:rsidP="00997CFD">
            <w:pPr>
              <w:spacing w:after="0" w:line="240" w:lineRule="auto"/>
              <w:rPr>
                <w:rFonts w:ascii="Arial" w:hAnsi="Arial" w:cs="Arial"/>
                <w:sz w:val="20"/>
                <w:szCs w:val="20"/>
              </w:rPr>
            </w:pPr>
            <w:r>
              <w:rPr>
                <w:rFonts w:ascii="Arial" w:hAnsi="Arial" w:cs="Arial"/>
                <w:sz w:val="20"/>
                <w:szCs w:val="20"/>
              </w:rPr>
              <w:t>40 Feet</w:t>
            </w:r>
          </w:p>
        </w:tc>
      </w:tr>
      <w:tr w:rsidR="00997CFD" w:rsidRPr="00106D38" w:rsidTr="00997CFD">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997CFD" w:rsidRPr="00106D38" w:rsidRDefault="00997CFD" w:rsidP="00997CFD">
            <w:pPr>
              <w:spacing w:after="0" w:line="240" w:lineRule="auto"/>
              <w:rPr>
                <w:rFonts w:ascii="Arial" w:hAnsi="Arial" w:cs="Arial"/>
                <w:sz w:val="20"/>
                <w:szCs w:val="20"/>
              </w:rPr>
            </w:pPr>
            <w:r w:rsidRPr="00106D38">
              <w:rPr>
                <w:rFonts w:ascii="Arial" w:hAnsi="Arial" w:cs="Arial"/>
                <w:sz w:val="20"/>
                <w:szCs w:val="20"/>
              </w:rPr>
              <w:t>Minimum Side Yard</w:t>
            </w:r>
          </w:p>
        </w:tc>
        <w:tc>
          <w:tcPr>
            <w:tcW w:w="2250" w:type="dxa"/>
            <w:tcBorders>
              <w:top w:val="single" w:sz="7" w:space="0" w:color="000000"/>
              <w:left w:val="single" w:sz="7" w:space="0" w:color="000000"/>
              <w:bottom w:val="single" w:sz="7" w:space="0" w:color="000000"/>
              <w:right w:val="single" w:sz="7" w:space="0" w:color="000000"/>
            </w:tcBorders>
          </w:tcPr>
          <w:p w:rsidR="00997CFD" w:rsidRPr="00E7240B" w:rsidRDefault="00997CFD" w:rsidP="004B4A4D">
            <w:r w:rsidRPr="004B4A4D">
              <w:t>12 Feet</w:t>
            </w:r>
          </w:p>
        </w:tc>
        <w:tc>
          <w:tcPr>
            <w:tcW w:w="2839" w:type="dxa"/>
            <w:tcBorders>
              <w:top w:val="single" w:sz="7" w:space="0" w:color="000000"/>
              <w:left w:val="single" w:sz="7" w:space="0" w:color="000000"/>
              <w:bottom w:val="single" w:sz="7" w:space="0" w:color="000000"/>
              <w:right w:val="single" w:sz="7" w:space="0" w:color="000000"/>
            </w:tcBorders>
          </w:tcPr>
          <w:p w:rsidR="00997CFD" w:rsidRPr="00106D38" w:rsidRDefault="00997CFD" w:rsidP="00997CFD">
            <w:pPr>
              <w:spacing w:after="0" w:line="240" w:lineRule="auto"/>
              <w:rPr>
                <w:rFonts w:ascii="Arial" w:hAnsi="Arial" w:cs="Arial"/>
                <w:sz w:val="20"/>
                <w:szCs w:val="20"/>
              </w:rPr>
            </w:pPr>
            <w:r>
              <w:rPr>
                <w:rFonts w:ascii="Arial" w:hAnsi="Arial" w:cs="Arial"/>
                <w:sz w:val="20"/>
                <w:szCs w:val="20"/>
              </w:rPr>
              <w:t xml:space="preserve">20 feet between all buildings </w:t>
            </w:r>
          </w:p>
        </w:tc>
      </w:tr>
      <w:tr w:rsidR="00997CFD" w:rsidRPr="00106D38" w:rsidTr="00997CFD">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997CFD" w:rsidRPr="00106D38" w:rsidRDefault="00997CFD" w:rsidP="00997CFD">
            <w:pPr>
              <w:spacing w:after="0" w:line="240" w:lineRule="auto"/>
              <w:rPr>
                <w:rFonts w:ascii="Arial" w:hAnsi="Arial" w:cs="Arial"/>
                <w:sz w:val="20"/>
                <w:szCs w:val="20"/>
              </w:rPr>
            </w:pPr>
            <w:r w:rsidRPr="00106D38">
              <w:rPr>
                <w:rFonts w:ascii="Arial" w:hAnsi="Arial" w:cs="Arial"/>
                <w:sz w:val="20"/>
                <w:szCs w:val="20"/>
              </w:rPr>
              <w:t>Minimum Rear Yard</w:t>
            </w:r>
          </w:p>
        </w:tc>
        <w:tc>
          <w:tcPr>
            <w:tcW w:w="2250" w:type="dxa"/>
            <w:tcBorders>
              <w:top w:val="single" w:sz="7" w:space="0" w:color="000000"/>
              <w:left w:val="single" w:sz="7" w:space="0" w:color="000000"/>
              <w:bottom w:val="single" w:sz="7" w:space="0" w:color="000000"/>
              <w:right w:val="single" w:sz="7" w:space="0" w:color="000000"/>
            </w:tcBorders>
          </w:tcPr>
          <w:p w:rsidR="00997CFD" w:rsidRPr="00E7240B" w:rsidRDefault="00997CFD" w:rsidP="00997CFD">
            <w:r w:rsidRPr="00E7240B">
              <w:t>30 Feet</w:t>
            </w:r>
          </w:p>
        </w:tc>
        <w:tc>
          <w:tcPr>
            <w:tcW w:w="2839" w:type="dxa"/>
            <w:tcBorders>
              <w:top w:val="single" w:sz="7" w:space="0" w:color="000000"/>
              <w:left w:val="single" w:sz="7" w:space="0" w:color="000000"/>
              <w:bottom w:val="single" w:sz="7" w:space="0" w:color="000000"/>
              <w:right w:val="single" w:sz="7" w:space="0" w:color="000000"/>
            </w:tcBorders>
          </w:tcPr>
          <w:p w:rsidR="00997CFD" w:rsidRPr="00106D38" w:rsidRDefault="00997CFD" w:rsidP="00997CFD">
            <w:pPr>
              <w:spacing w:after="0" w:line="240" w:lineRule="auto"/>
              <w:rPr>
                <w:rFonts w:ascii="Arial" w:hAnsi="Arial" w:cs="Arial"/>
                <w:sz w:val="20"/>
                <w:szCs w:val="20"/>
              </w:rPr>
            </w:pPr>
            <w:r w:rsidRPr="00DA22B8">
              <w:rPr>
                <w:rFonts w:ascii="Arial" w:hAnsi="Arial" w:cs="Arial"/>
                <w:sz w:val="20"/>
                <w:szCs w:val="20"/>
              </w:rPr>
              <w:t>20 feet between all buildings</w:t>
            </w:r>
          </w:p>
        </w:tc>
      </w:tr>
      <w:tr w:rsidR="00997CFD" w:rsidRPr="00106D38" w:rsidTr="00997CFD">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997CFD" w:rsidRPr="00106D38" w:rsidRDefault="00997CFD" w:rsidP="00997CFD">
            <w:pPr>
              <w:spacing w:after="0" w:line="240" w:lineRule="auto"/>
              <w:rPr>
                <w:rFonts w:ascii="Arial" w:hAnsi="Arial" w:cs="Arial"/>
                <w:sz w:val="20"/>
                <w:szCs w:val="20"/>
              </w:rPr>
            </w:pPr>
            <w:r w:rsidRPr="00106D38">
              <w:rPr>
                <w:rFonts w:ascii="Arial" w:hAnsi="Arial" w:cs="Arial"/>
                <w:sz w:val="20"/>
                <w:szCs w:val="20"/>
              </w:rPr>
              <w:t>Maximum Height</w:t>
            </w:r>
          </w:p>
        </w:tc>
        <w:tc>
          <w:tcPr>
            <w:tcW w:w="2250" w:type="dxa"/>
            <w:tcBorders>
              <w:top w:val="single" w:sz="7" w:space="0" w:color="000000"/>
              <w:left w:val="single" w:sz="7" w:space="0" w:color="000000"/>
              <w:bottom w:val="single" w:sz="7" w:space="0" w:color="000000"/>
              <w:right w:val="single" w:sz="7" w:space="0" w:color="000000"/>
            </w:tcBorders>
          </w:tcPr>
          <w:p w:rsidR="00997CFD" w:rsidRPr="00E7240B" w:rsidRDefault="00997CFD" w:rsidP="00997CFD">
            <w:r w:rsidRPr="00E7240B">
              <w:t>28 Feet</w:t>
            </w:r>
          </w:p>
        </w:tc>
        <w:tc>
          <w:tcPr>
            <w:tcW w:w="2839" w:type="dxa"/>
            <w:tcBorders>
              <w:top w:val="single" w:sz="7" w:space="0" w:color="000000"/>
              <w:left w:val="single" w:sz="7" w:space="0" w:color="000000"/>
              <w:bottom w:val="single" w:sz="7" w:space="0" w:color="000000"/>
              <w:right w:val="single" w:sz="7" w:space="0" w:color="000000"/>
            </w:tcBorders>
          </w:tcPr>
          <w:p w:rsidR="00997CFD" w:rsidRPr="00106D38" w:rsidRDefault="00997CFD" w:rsidP="00997CFD">
            <w:pPr>
              <w:spacing w:after="0" w:line="240" w:lineRule="auto"/>
              <w:rPr>
                <w:rFonts w:ascii="Arial" w:hAnsi="Arial" w:cs="Arial"/>
                <w:sz w:val="20"/>
                <w:szCs w:val="20"/>
              </w:rPr>
            </w:pPr>
            <w:r>
              <w:rPr>
                <w:rFonts w:ascii="Arial" w:hAnsi="Arial" w:cs="Arial"/>
                <w:sz w:val="20"/>
                <w:szCs w:val="20"/>
              </w:rPr>
              <w:t>75 Feet</w:t>
            </w:r>
          </w:p>
        </w:tc>
      </w:tr>
      <w:tr w:rsidR="00997CFD" w:rsidRPr="00106D38" w:rsidTr="00997CFD">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997CFD" w:rsidRPr="00106D38" w:rsidRDefault="00997CFD" w:rsidP="00997CFD">
            <w:pPr>
              <w:spacing w:after="0" w:line="240" w:lineRule="auto"/>
              <w:rPr>
                <w:rFonts w:ascii="Arial" w:hAnsi="Arial" w:cs="Arial"/>
                <w:sz w:val="20"/>
                <w:szCs w:val="20"/>
              </w:rPr>
            </w:pPr>
            <w:r w:rsidRPr="00106D38">
              <w:rPr>
                <w:rFonts w:ascii="Arial" w:hAnsi="Arial" w:cs="Arial"/>
                <w:sz w:val="20"/>
                <w:szCs w:val="20"/>
              </w:rPr>
              <w:t>Maximum Coverage</w:t>
            </w:r>
          </w:p>
        </w:tc>
        <w:tc>
          <w:tcPr>
            <w:tcW w:w="2250" w:type="dxa"/>
            <w:tcBorders>
              <w:top w:val="single" w:sz="7" w:space="0" w:color="000000"/>
              <w:left w:val="single" w:sz="7" w:space="0" w:color="000000"/>
              <w:bottom w:val="single" w:sz="7" w:space="0" w:color="000000"/>
              <w:right w:val="single" w:sz="7" w:space="0" w:color="000000"/>
            </w:tcBorders>
          </w:tcPr>
          <w:p w:rsidR="00997CFD" w:rsidRDefault="00997CFD" w:rsidP="00081209">
            <w:r w:rsidRPr="00E7240B">
              <w:t>3</w:t>
            </w:r>
            <w:r w:rsidR="00081209">
              <w:t>3</w:t>
            </w:r>
            <w:r w:rsidRPr="00E7240B">
              <w:t xml:space="preserve"> Percent</w:t>
            </w:r>
          </w:p>
        </w:tc>
        <w:tc>
          <w:tcPr>
            <w:tcW w:w="2839" w:type="dxa"/>
            <w:tcBorders>
              <w:top w:val="single" w:sz="7" w:space="0" w:color="000000"/>
              <w:left w:val="single" w:sz="7" w:space="0" w:color="000000"/>
              <w:bottom w:val="single" w:sz="7" w:space="0" w:color="000000"/>
              <w:right w:val="single" w:sz="7" w:space="0" w:color="000000"/>
            </w:tcBorders>
          </w:tcPr>
          <w:p w:rsidR="00997CFD" w:rsidRPr="00106D38" w:rsidRDefault="00997CFD" w:rsidP="00997CFD">
            <w:pPr>
              <w:spacing w:after="0" w:line="240" w:lineRule="auto"/>
              <w:rPr>
                <w:rFonts w:ascii="Arial" w:hAnsi="Arial" w:cs="Arial"/>
                <w:sz w:val="20"/>
                <w:szCs w:val="20"/>
              </w:rPr>
            </w:pPr>
            <w:r>
              <w:rPr>
                <w:rFonts w:ascii="Arial" w:hAnsi="Arial" w:cs="Arial"/>
                <w:sz w:val="20"/>
                <w:szCs w:val="20"/>
              </w:rPr>
              <w:t>50 Percent</w:t>
            </w:r>
          </w:p>
        </w:tc>
      </w:tr>
    </w:tbl>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105C71" w:rsidRDefault="00105C71" w:rsidP="006C7C2E">
      <w:pPr>
        <w:spacing w:after="0" w:line="240" w:lineRule="auto"/>
        <w:jc w:val="center"/>
        <w:rPr>
          <w:rFonts w:ascii="Arial" w:hAnsi="Arial" w:cs="Arial"/>
          <w:sz w:val="20"/>
          <w:szCs w:val="20"/>
        </w:rPr>
      </w:pPr>
    </w:p>
    <w:p w:rsidR="00FB3199" w:rsidRPr="006C7C2E" w:rsidRDefault="00105C71" w:rsidP="006C7C2E">
      <w:pPr>
        <w:spacing w:after="0" w:line="240" w:lineRule="auto"/>
        <w:jc w:val="center"/>
        <w:rPr>
          <w:rFonts w:ascii="Arial" w:hAnsi="Arial" w:cs="Arial"/>
          <w:b/>
          <w:sz w:val="20"/>
          <w:szCs w:val="20"/>
        </w:rPr>
      </w:pPr>
      <w:r w:rsidRPr="00105C71">
        <w:rPr>
          <w:rFonts w:ascii="Arial" w:hAnsi="Arial" w:cs="Arial"/>
          <w:sz w:val="20"/>
          <w:szCs w:val="20"/>
        </w:rPr>
        <w:t>*See also Section 50</w:t>
      </w:r>
      <w:r w:rsidR="00081209">
        <w:rPr>
          <w:rFonts w:ascii="Arial" w:hAnsi="Arial" w:cs="Arial"/>
          <w:sz w:val="20"/>
          <w:szCs w:val="20"/>
        </w:rPr>
        <w:t>1</w:t>
      </w:r>
      <w:r w:rsidRPr="00105C71">
        <w:rPr>
          <w:rFonts w:ascii="Arial" w:hAnsi="Arial" w:cs="Arial"/>
          <w:sz w:val="20"/>
          <w:szCs w:val="20"/>
        </w:rPr>
        <w:t xml:space="preserve"> H and 50</w:t>
      </w:r>
      <w:r w:rsidR="00081209">
        <w:rPr>
          <w:rFonts w:ascii="Arial" w:hAnsi="Arial" w:cs="Arial"/>
          <w:sz w:val="20"/>
          <w:szCs w:val="20"/>
        </w:rPr>
        <w:t>1</w:t>
      </w:r>
      <w:r w:rsidRPr="00105C71">
        <w:rPr>
          <w:rFonts w:ascii="Arial" w:hAnsi="Arial" w:cs="Arial"/>
          <w:sz w:val="20"/>
          <w:szCs w:val="20"/>
        </w:rPr>
        <w:t xml:space="preserve"> </w:t>
      </w:r>
      <w:proofErr w:type="gramStart"/>
      <w:r w:rsidRPr="00105C71">
        <w:rPr>
          <w:rFonts w:ascii="Arial" w:hAnsi="Arial" w:cs="Arial"/>
          <w:sz w:val="20"/>
          <w:szCs w:val="20"/>
        </w:rPr>
        <w:t>I for Alternative Standards</w:t>
      </w:r>
      <w:r w:rsidR="00FB3199" w:rsidRPr="00814484">
        <w:rPr>
          <w:rFonts w:ascii="Arial" w:hAnsi="Arial" w:cs="Arial"/>
          <w:sz w:val="20"/>
          <w:szCs w:val="20"/>
        </w:rPr>
        <w:br w:type="page"/>
      </w:r>
      <w:r w:rsidR="006C7C2E" w:rsidRPr="006C7C2E">
        <w:rPr>
          <w:rFonts w:ascii="Arial" w:hAnsi="Arial" w:cs="Arial"/>
          <w:b/>
          <w:sz w:val="20"/>
          <w:szCs w:val="20"/>
        </w:rPr>
        <w:t>Section</w:t>
      </w:r>
      <w:proofErr w:type="gramEnd"/>
      <w:r w:rsidR="006C7C2E" w:rsidRPr="006C7C2E">
        <w:rPr>
          <w:rFonts w:ascii="Arial" w:hAnsi="Arial" w:cs="Arial"/>
          <w:b/>
          <w:sz w:val="20"/>
          <w:szCs w:val="20"/>
        </w:rPr>
        <w:t xml:space="preserve"> 307 </w:t>
      </w:r>
      <w:r w:rsidR="00FB3199" w:rsidRPr="006C7C2E">
        <w:rPr>
          <w:rFonts w:ascii="Arial" w:hAnsi="Arial" w:cs="Arial"/>
          <w:b/>
          <w:sz w:val="20"/>
          <w:szCs w:val="20"/>
        </w:rPr>
        <w:t>C-1 CENTRAL COMMERCIAL DISTRICT</w:t>
      </w:r>
    </w:p>
    <w:p w:rsidR="00FB3199" w:rsidRPr="00814484" w:rsidRDefault="00FB3199" w:rsidP="00FB3199">
      <w:pPr>
        <w:spacing w:after="0" w:line="240" w:lineRule="auto"/>
        <w:rPr>
          <w:rFonts w:ascii="Arial" w:hAnsi="Arial" w:cs="Arial"/>
          <w:sz w:val="20"/>
          <w:szCs w:val="20"/>
        </w:rPr>
      </w:pPr>
    </w:p>
    <w:p w:rsidR="00FB3199" w:rsidRPr="00A132E1" w:rsidRDefault="00FB3199" w:rsidP="00FB3199">
      <w:pPr>
        <w:spacing w:after="0" w:line="240" w:lineRule="auto"/>
        <w:rPr>
          <w:rFonts w:ascii="Arial" w:hAnsi="Arial" w:cs="Arial"/>
          <w:sz w:val="20"/>
          <w:szCs w:val="20"/>
        </w:rPr>
      </w:pPr>
      <w:r w:rsidRPr="00814484">
        <w:rPr>
          <w:rFonts w:ascii="Arial" w:hAnsi="Arial" w:cs="Arial"/>
          <w:sz w:val="20"/>
          <w:szCs w:val="20"/>
        </w:rPr>
        <w:t xml:space="preserve">The purpose of the C-1 Central Commercial District is to create a zoning district to preserve and protect the unique pedestrian oriented downtown, which has historically been a focus of </w:t>
      </w:r>
      <w:r w:rsidRPr="00A132E1">
        <w:rPr>
          <w:rFonts w:ascii="Arial" w:hAnsi="Arial" w:cs="Arial"/>
          <w:sz w:val="20"/>
          <w:szCs w:val="20"/>
        </w:rPr>
        <w:t xml:space="preserve">both private and public investments. This District is established in accordance with Article VII-A of the Pennsylvania Municipalities </w:t>
      </w:r>
      <w:r w:rsidR="00A07FA9" w:rsidRPr="00A132E1">
        <w:rPr>
          <w:rFonts w:ascii="Arial" w:hAnsi="Arial" w:cs="Arial"/>
          <w:sz w:val="20"/>
          <w:szCs w:val="20"/>
        </w:rPr>
        <w:t>P</w:t>
      </w:r>
      <w:r w:rsidRPr="00A132E1">
        <w:rPr>
          <w:rFonts w:ascii="Arial" w:hAnsi="Arial" w:cs="Arial"/>
          <w:sz w:val="20"/>
          <w:szCs w:val="20"/>
        </w:rPr>
        <w:t xml:space="preserve">lanning </w:t>
      </w:r>
      <w:r w:rsidR="00A07FA9" w:rsidRPr="00A132E1">
        <w:rPr>
          <w:rFonts w:ascii="Arial" w:hAnsi="Arial" w:cs="Arial"/>
          <w:sz w:val="20"/>
          <w:szCs w:val="20"/>
        </w:rPr>
        <w:t>C</w:t>
      </w:r>
      <w:r w:rsidRPr="00A132E1">
        <w:rPr>
          <w:rFonts w:ascii="Arial" w:hAnsi="Arial" w:cs="Arial"/>
          <w:sz w:val="20"/>
          <w:szCs w:val="20"/>
        </w:rPr>
        <w:t xml:space="preserve">ode as a Traditional Neighborhood Development District. Furthermore, pursuant to section 702 </w:t>
      </w:r>
      <w:proofErr w:type="gramStart"/>
      <w:r w:rsidRPr="00A132E1">
        <w:rPr>
          <w:rFonts w:ascii="Arial" w:hAnsi="Arial" w:cs="Arial"/>
          <w:sz w:val="20"/>
          <w:szCs w:val="20"/>
        </w:rPr>
        <w:t>A</w:t>
      </w:r>
      <w:proofErr w:type="gramEnd"/>
      <w:r w:rsidRPr="00A132E1">
        <w:rPr>
          <w:rFonts w:ascii="Arial" w:hAnsi="Arial" w:cs="Arial"/>
          <w:sz w:val="20"/>
          <w:szCs w:val="20"/>
        </w:rPr>
        <w:t xml:space="preserve"> this District is established as an outright designation for the purposes of urban infill. The Borough is utilizing the Traditional Neighborhood Development Designation in order for this designated district to meet the Commonwealth goals of:</w:t>
      </w:r>
    </w:p>
    <w:p w:rsidR="00FB3199" w:rsidRPr="00A132E1" w:rsidRDefault="00FB3199" w:rsidP="00FB3199">
      <w:pPr>
        <w:spacing w:after="0" w:line="240" w:lineRule="auto"/>
        <w:rPr>
          <w:rFonts w:ascii="Arial" w:hAnsi="Arial" w:cs="Arial"/>
          <w:sz w:val="20"/>
          <w:szCs w:val="20"/>
        </w:rPr>
      </w:pPr>
    </w:p>
    <w:p w:rsidR="00FB3199" w:rsidRPr="00A132E1" w:rsidRDefault="00FB3199" w:rsidP="00FB3199">
      <w:pPr>
        <w:numPr>
          <w:ilvl w:val="0"/>
          <w:numId w:val="1"/>
        </w:numPr>
        <w:spacing w:after="0" w:line="240" w:lineRule="auto"/>
        <w:rPr>
          <w:rFonts w:ascii="Arial" w:hAnsi="Arial" w:cs="Arial"/>
          <w:sz w:val="20"/>
          <w:szCs w:val="20"/>
        </w:rPr>
      </w:pPr>
      <w:r w:rsidRPr="00A132E1">
        <w:rPr>
          <w:rFonts w:ascii="Arial" w:hAnsi="Arial" w:cs="Arial"/>
          <w:sz w:val="20"/>
          <w:szCs w:val="20"/>
        </w:rPr>
        <w:t>To encourage innovations in residential and nonresidential development and renewal which makes use of a mixed-use form of development so that the growing demand for housing and other development may be met by greater variety in type, design and layout of dwellings and other buildings and structures and by the conservation and more efficient use of open space ancillary to said dwellings and uses.</w:t>
      </w:r>
    </w:p>
    <w:p w:rsidR="00FB3199" w:rsidRPr="00A132E1" w:rsidRDefault="00FB3199" w:rsidP="00FB3199">
      <w:pPr>
        <w:numPr>
          <w:ilvl w:val="0"/>
          <w:numId w:val="1"/>
        </w:numPr>
        <w:spacing w:after="0" w:line="240" w:lineRule="auto"/>
        <w:rPr>
          <w:rFonts w:ascii="Arial" w:hAnsi="Arial" w:cs="Arial"/>
          <w:sz w:val="20"/>
          <w:szCs w:val="20"/>
        </w:rPr>
      </w:pPr>
      <w:r w:rsidRPr="00A132E1">
        <w:rPr>
          <w:rFonts w:ascii="Arial" w:hAnsi="Arial" w:cs="Arial"/>
          <w:sz w:val="20"/>
          <w:szCs w:val="20"/>
        </w:rPr>
        <w:t>To allow for the development of fully integrated, mixed-use pedestrian-oriented neighborhoods.</w:t>
      </w:r>
    </w:p>
    <w:p w:rsidR="00FB3199" w:rsidRPr="00A132E1" w:rsidRDefault="00FB3199" w:rsidP="00FB3199">
      <w:pPr>
        <w:numPr>
          <w:ilvl w:val="0"/>
          <w:numId w:val="1"/>
        </w:numPr>
        <w:spacing w:after="0" w:line="240" w:lineRule="auto"/>
        <w:rPr>
          <w:rFonts w:ascii="Arial" w:hAnsi="Arial" w:cs="Arial"/>
          <w:sz w:val="20"/>
          <w:szCs w:val="20"/>
        </w:rPr>
      </w:pPr>
      <w:r w:rsidRPr="00A132E1">
        <w:rPr>
          <w:rFonts w:ascii="Arial" w:hAnsi="Arial" w:cs="Arial"/>
          <w:sz w:val="20"/>
          <w:szCs w:val="20"/>
        </w:rPr>
        <w:t>To minimize traffic congestion, infrastructure costs and environmental degradation.</w:t>
      </w:r>
    </w:p>
    <w:p w:rsidR="00FB3199" w:rsidRPr="00A132E1" w:rsidRDefault="00FB3199" w:rsidP="00FB3199">
      <w:pPr>
        <w:spacing w:after="0" w:line="240" w:lineRule="auto"/>
        <w:rPr>
          <w:rFonts w:ascii="Arial" w:hAnsi="Arial" w:cs="Arial"/>
          <w:sz w:val="20"/>
          <w:szCs w:val="20"/>
        </w:rPr>
      </w:pPr>
    </w:p>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 xml:space="preserve"> In This District, </w:t>
      </w:r>
      <w:r w:rsidRPr="00A132E1">
        <w:rPr>
          <w:rFonts w:ascii="Arial" w:hAnsi="Arial" w:cs="Arial"/>
          <w:b/>
          <w:bCs/>
          <w:sz w:val="20"/>
          <w:szCs w:val="20"/>
        </w:rPr>
        <w:t>New Construction</w:t>
      </w:r>
      <w:r w:rsidRPr="00A132E1">
        <w:rPr>
          <w:rFonts w:ascii="Arial" w:hAnsi="Arial" w:cs="Arial"/>
          <w:sz w:val="20"/>
          <w:szCs w:val="20"/>
        </w:rPr>
        <w:t xml:space="preserve"> of any building or an expansion of an existing building entailing greater than </w:t>
      </w:r>
      <w:r w:rsidRPr="00A132E1">
        <w:rPr>
          <w:rFonts w:ascii="Arial" w:hAnsi="Arial" w:cs="Arial"/>
          <w:b/>
          <w:bCs/>
          <w:sz w:val="20"/>
          <w:szCs w:val="20"/>
        </w:rPr>
        <w:t>10 percent</w:t>
      </w:r>
      <w:r w:rsidRPr="00A132E1">
        <w:rPr>
          <w:rFonts w:ascii="Arial" w:hAnsi="Arial" w:cs="Arial"/>
          <w:sz w:val="20"/>
          <w:szCs w:val="20"/>
        </w:rPr>
        <w:t xml:space="preserve"> of the existing gross floor area </w:t>
      </w:r>
      <w:r w:rsidR="00895C1E" w:rsidRPr="00A132E1">
        <w:rPr>
          <w:rFonts w:ascii="Arial" w:hAnsi="Arial" w:cs="Arial"/>
          <w:sz w:val="20"/>
          <w:szCs w:val="20"/>
        </w:rPr>
        <w:t>i</w:t>
      </w:r>
      <w:r w:rsidRPr="00A132E1">
        <w:rPr>
          <w:rFonts w:ascii="Arial" w:hAnsi="Arial" w:cs="Arial"/>
          <w:sz w:val="20"/>
          <w:szCs w:val="20"/>
        </w:rPr>
        <w:t xml:space="preserve">s subject to all design and development standards as contained in the Grove City Borough Subdivision and Land Development Ordinance. </w:t>
      </w:r>
    </w:p>
    <w:p w:rsidR="00FB3199" w:rsidRPr="00A132E1" w:rsidRDefault="00FB3199" w:rsidP="00FB3199">
      <w:pPr>
        <w:spacing w:after="0" w:line="240" w:lineRule="auto"/>
        <w:rPr>
          <w:rFonts w:ascii="Arial" w:hAnsi="Arial" w:cs="Arial"/>
          <w:sz w:val="20"/>
          <w:szCs w:val="20"/>
        </w:rPr>
      </w:pPr>
    </w:p>
    <w:tbl>
      <w:tblPr>
        <w:tblW w:w="0" w:type="auto"/>
        <w:tblInd w:w="9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428"/>
        <w:gridCol w:w="4428"/>
      </w:tblGrid>
      <w:tr w:rsidR="00FB3199" w:rsidRPr="00A132E1" w:rsidTr="006C7C2E">
        <w:trPr>
          <w:cantSplit/>
        </w:trPr>
        <w:tc>
          <w:tcPr>
            <w:tcW w:w="8856" w:type="dxa"/>
            <w:gridSpan w:val="2"/>
            <w:shd w:val="solid" w:color="000000" w:fill="FFFFFF"/>
          </w:tcPr>
          <w:p w:rsidR="00FB3199" w:rsidRPr="00A132E1" w:rsidRDefault="00FB3199" w:rsidP="00AC5AC9">
            <w:pPr>
              <w:spacing w:after="0" w:line="240" w:lineRule="auto"/>
              <w:rPr>
                <w:rFonts w:ascii="Arial" w:hAnsi="Arial" w:cs="Arial"/>
                <w:b/>
                <w:bCs/>
                <w:sz w:val="20"/>
                <w:szCs w:val="20"/>
              </w:rPr>
            </w:pPr>
            <w:r w:rsidRPr="00A132E1">
              <w:rPr>
                <w:rFonts w:ascii="Arial" w:hAnsi="Arial" w:cs="Arial"/>
                <w:b/>
                <w:bCs/>
                <w:sz w:val="20"/>
                <w:szCs w:val="20"/>
              </w:rPr>
              <w:t xml:space="preserve">C-1 Central Commercial   </w:t>
            </w:r>
            <w:r w:rsidR="00AC5AC9" w:rsidRPr="00A132E1">
              <w:rPr>
                <w:rFonts w:ascii="Arial" w:hAnsi="Arial" w:cs="Arial"/>
                <w:b/>
                <w:bCs/>
                <w:sz w:val="20"/>
                <w:szCs w:val="20"/>
              </w:rPr>
              <w:t>D</w:t>
            </w:r>
            <w:r w:rsidRPr="00A132E1">
              <w:rPr>
                <w:rFonts w:ascii="Arial" w:hAnsi="Arial" w:cs="Arial"/>
                <w:b/>
                <w:bCs/>
                <w:sz w:val="20"/>
                <w:szCs w:val="20"/>
              </w:rPr>
              <w:t xml:space="preserve">istrict, Table of Uses </w:t>
            </w:r>
          </w:p>
        </w:tc>
      </w:tr>
      <w:tr w:rsidR="00FB3199" w:rsidRPr="00A132E1" w:rsidTr="006C7C2E">
        <w:tc>
          <w:tcPr>
            <w:tcW w:w="4428" w:type="dxa"/>
          </w:tcPr>
          <w:p w:rsidR="00FB3199" w:rsidRPr="00A132E1" w:rsidRDefault="00FB3199" w:rsidP="00FB3199">
            <w:pPr>
              <w:spacing w:after="0" w:line="240" w:lineRule="auto"/>
              <w:rPr>
                <w:rFonts w:ascii="Arial" w:hAnsi="Arial" w:cs="Arial"/>
                <w:b/>
                <w:bCs/>
                <w:sz w:val="20"/>
                <w:szCs w:val="20"/>
              </w:rPr>
            </w:pPr>
            <w:r w:rsidRPr="00A132E1">
              <w:rPr>
                <w:rFonts w:ascii="Arial" w:hAnsi="Arial" w:cs="Arial"/>
                <w:b/>
                <w:bCs/>
                <w:sz w:val="20"/>
                <w:szCs w:val="20"/>
              </w:rPr>
              <w:t xml:space="preserve">Permitted Uses </w:t>
            </w:r>
          </w:p>
        </w:tc>
        <w:tc>
          <w:tcPr>
            <w:tcW w:w="4428" w:type="dxa"/>
          </w:tcPr>
          <w:p w:rsidR="00FB3199" w:rsidRPr="00A132E1" w:rsidRDefault="00FB3199" w:rsidP="00FB3199">
            <w:pPr>
              <w:spacing w:after="0" w:line="240" w:lineRule="auto"/>
              <w:rPr>
                <w:rFonts w:ascii="Arial" w:hAnsi="Arial" w:cs="Arial"/>
                <w:b/>
                <w:bCs/>
                <w:sz w:val="20"/>
                <w:szCs w:val="20"/>
              </w:rPr>
            </w:pPr>
            <w:r w:rsidRPr="00A132E1">
              <w:rPr>
                <w:rFonts w:ascii="Arial" w:hAnsi="Arial" w:cs="Arial"/>
                <w:b/>
                <w:bCs/>
                <w:sz w:val="20"/>
                <w:szCs w:val="20"/>
              </w:rPr>
              <w:t>Conditional Uses</w:t>
            </w:r>
          </w:p>
        </w:tc>
      </w:tr>
      <w:tr w:rsidR="00FB3199" w:rsidRPr="00A132E1" w:rsidTr="006C7C2E">
        <w:tc>
          <w:tcPr>
            <w:tcW w:w="4428"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Retail Stores</w:t>
            </w:r>
          </w:p>
        </w:tc>
        <w:tc>
          <w:tcPr>
            <w:tcW w:w="4428" w:type="dxa"/>
          </w:tcPr>
          <w:p w:rsidR="00FB3199" w:rsidRPr="00A132E1" w:rsidRDefault="00FB3199" w:rsidP="001C7DA2">
            <w:pPr>
              <w:spacing w:after="0" w:line="240" w:lineRule="auto"/>
              <w:rPr>
                <w:rFonts w:ascii="Arial" w:hAnsi="Arial" w:cs="Arial"/>
                <w:sz w:val="20"/>
                <w:szCs w:val="20"/>
              </w:rPr>
            </w:pPr>
            <w:r w:rsidRPr="00A132E1">
              <w:rPr>
                <w:rFonts w:ascii="Arial" w:hAnsi="Arial" w:cs="Arial"/>
                <w:sz w:val="20"/>
                <w:szCs w:val="20"/>
              </w:rPr>
              <w:t xml:space="preserve">Townhouse Development (See Section </w:t>
            </w:r>
            <w:r w:rsidR="00BD4401" w:rsidRPr="00A132E1">
              <w:rPr>
                <w:rFonts w:ascii="Arial" w:hAnsi="Arial" w:cs="Arial"/>
                <w:sz w:val="20"/>
                <w:szCs w:val="20"/>
              </w:rPr>
              <w:t>41</w:t>
            </w:r>
            <w:r w:rsidR="001C7DA2" w:rsidRPr="00A132E1">
              <w:rPr>
                <w:rFonts w:ascii="Arial" w:hAnsi="Arial" w:cs="Arial"/>
                <w:sz w:val="20"/>
                <w:szCs w:val="20"/>
              </w:rPr>
              <w:t>2</w:t>
            </w:r>
            <w:r w:rsidRPr="00A132E1">
              <w:rPr>
                <w:rFonts w:ascii="Arial" w:hAnsi="Arial" w:cs="Arial"/>
                <w:sz w:val="20"/>
                <w:szCs w:val="20"/>
              </w:rPr>
              <w:t>)</w:t>
            </w:r>
          </w:p>
        </w:tc>
      </w:tr>
      <w:tr w:rsidR="00FB3199" w:rsidRPr="00A132E1" w:rsidTr="006C7C2E">
        <w:tc>
          <w:tcPr>
            <w:tcW w:w="4428"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 xml:space="preserve">Personal Services </w:t>
            </w:r>
          </w:p>
        </w:tc>
        <w:tc>
          <w:tcPr>
            <w:tcW w:w="4428" w:type="dxa"/>
          </w:tcPr>
          <w:p w:rsidR="00FB3199" w:rsidRPr="00A132E1" w:rsidRDefault="00FB3199" w:rsidP="00A07FA9">
            <w:pPr>
              <w:spacing w:after="0" w:line="240" w:lineRule="auto"/>
              <w:rPr>
                <w:rFonts w:ascii="Arial" w:hAnsi="Arial" w:cs="Arial"/>
                <w:sz w:val="20"/>
                <w:szCs w:val="20"/>
              </w:rPr>
            </w:pPr>
            <w:r w:rsidRPr="00A132E1">
              <w:rPr>
                <w:rFonts w:ascii="Arial" w:hAnsi="Arial" w:cs="Arial"/>
                <w:sz w:val="20"/>
                <w:szCs w:val="20"/>
              </w:rPr>
              <w:t xml:space="preserve">Drive Through </w:t>
            </w:r>
            <w:r w:rsidR="00A07FA9" w:rsidRPr="00A132E1">
              <w:rPr>
                <w:rFonts w:ascii="Arial" w:hAnsi="Arial" w:cs="Arial"/>
                <w:sz w:val="20"/>
                <w:szCs w:val="20"/>
              </w:rPr>
              <w:t>F</w:t>
            </w:r>
            <w:r w:rsidRPr="00A132E1">
              <w:rPr>
                <w:rFonts w:ascii="Arial" w:hAnsi="Arial" w:cs="Arial"/>
                <w:sz w:val="20"/>
                <w:szCs w:val="20"/>
              </w:rPr>
              <w:t xml:space="preserve">acilities </w:t>
            </w:r>
            <w:r w:rsidR="00A07FA9" w:rsidRPr="00A132E1">
              <w:rPr>
                <w:rFonts w:ascii="Arial" w:hAnsi="Arial" w:cs="Arial"/>
                <w:sz w:val="20"/>
                <w:szCs w:val="20"/>
              </w:rPr>
              <w:t>S</w:t>
            </w:r>
            <w:r w:rsidRPr="00A132E1">
              <w:rPr>
                <w:rFonts w:ascii="Arial" w:hAnsi="Arial" w:cs="Arial"/>
                <w:sz w:val="20"/>
                <w:szCs w:val="20"/>
              </w:rPr>
              <w:t xml:space="preserve">erving an Eating and Drinking Place, Retail or Business Service (See Section </w:t>
            </w:r>
            <w:r w:rsidR="00BD4401" w:rsidRPr="00A132E1">
              <w:rPr>
                <w:rFonts w:ascii="Arial" w:hAnsi="Arial" w:cs="Arial"/>
                <w:sz w:val="20"/>
                <w:szCs w:val="20"/>
              </w:rPr>
              <w:t>41</w:t>
            </w:r>
            <w:r w:rsidR="001C7DA2" w:rsidRPr="00A132E1">
              <w:rPr>
                <w:rFonts w:ascii="Arial" w:hAnsi="Arial" w:cs="Arial"/>
                <w:sz w:val="20"/>
                <w:szCs w:val="20"/>
              </w:rPr>
              <w:t>9</w:t>
            </w:r>
            <w:r w:rsidRPr="00A132E1">
              <w:rPr>
                <w:rFonts w:ascii="Arial" w:hAnsi="Arial" w:cs="Arial"/>
                <w:sz w:val="20"/>
                <w:szCs w:val="20"/>
              </w:rPr>
              <w:t>)</w:t>
            </w:r>
          </w:p>
        </w:tc>
      </w:tr>
      <w:tr w:rsidR="00FB3199" w:rsidRPr="00A132E1" w:rsidTr="006C7C2E">
        <w:tc>
          <w:tcPr>
            <w:tcW w:w="4428"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Professional Offices</w:t>
            </w:r>
          </w:p>
        </w:tc>
        <w:tc>
          <w:tcPr>
            <w:tcW w:w="4428" w:type="dxa"/>
          </w:tcPr>
          <w:p w:rsidR="00FB3199" w:rsidRPr="00A132E1" w:rsidRDefault="00FB3199" w:rsidP="001C7DA2">
            <w:pPr>
              <w:spacing w:after="0" w:line="240" w:lineRule="auto"/>
              <w:rPr>
                <w:rFonts w:ascii="Arial" w:hAnsi="Arial" w:cs="Arial"/>
                <w:b/>
                <w:bCs/>
                <w:sz w:val="20"/>
                <w:szCs w:val="20"/>
              </w:rPr>
            </w:pPr>
            <w:r w:rsidRPr="00A132E1">
              <w:rPr>
                <w:rFonts w:ascii="Arial" w:hAnsi="Arial" w:cs="Arial"/>
                <w:sz w:val="20"/>
                <w:szCs w:val="20"/>
              </w:rPr>
              <w:t xml:space="preserve">Hotel/Motel(See Section </w:t>
            </w:r>
            <w:r w:rsidR="00BD4401" w:rsidRPr="00A132E1">
              <w:rPr>
                <w:rFonts w:ascii="Arial" w:hAnsi="Arial" w:cs="Arial"/>
                <w:sz w:val="20"/>
                <w:szCs w:val="20"/>
              </w:rPr>
              <w:t>4</w:t>
            </w:r>
            <w:r w:rsidR="001C7DA2" w:rsidRPr="00A132E1">
              <w:rPr>
                <w:rFonts w:ascii="Arial" w:hAnsi="Arial" w:cs="Arial"/>
                <w:sz w:val="20"/>
                <w:szCs w:val="20"/>
              </w:rPr>
              <w:t>20</w:t>
            </w:r>
            <w:r w:rsidRPr="00A132E1">
              <w:rPr>
                <w:rFonts w:ascii="Arial" w:hAnsi="Arial" w:cs="Arial"/>
                <w:sz w:val="20"/>
                <w:szCs w:val="20"/>
              </w:rPr>
              <w:t>)</w:t>
            </w:r>
          </w:p>
        </w:tc>
      </w:tr>
      <w:tr w:rsidR="00FB3199" w:rsidRPr="00A132E1" w:rsidTr="006C7C2E">
        <w:tc>
          <w:tcPr>
            <w:tcW w:w="4428"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Business Services including financial services such as banks</w:t>
            </w:r>
          </w:p>
        </w:tc>
        <w:tc>
          <w:tcPr>
            <w:tcW w:w="4428" w:type="dxa"/>
          </w:tcPr>
          <w:p w:rsidR="00FB3199" w:rsidRPr="00A132E1" w:rsidRDefault="00FB3199" w:rsidP="001C7DA2">
            <w:pPr>
              <w:spacing w:after="0" w:line="240" w:lineRule="auto"/>
              <w:rPr>
                <w:rFonts w:ascii="Arial" w:hAnsi="Arial" w:cs="Arial"/>
                <w:sz w:val="20"/>
                <w:szCs w:val="20"/>
              </w:rPr>
            </w:pPr>
            <w:r w:rsidRPr="00A132E1">
              <w:rPr>
                <w:rFonts w:ascii="Arial" w:hAnsi="Arial" w:cs="Arial"/>
                <w:sz w:val="20"/>
                <w:szCs w:val="20"/>
              </w:rPr>
              <w:t xml:space="preserve">Upper Floor Dwelling Unit (See Section </w:t>
            </w:r>
            <w:r w:rsidR="00BD4401" w:rsidRPr="00A132E1">
              <w:rPr>
                <w:rFonts w:ascii="Arial" w:hAnsi="Arial" w:cs="Arial"/>
                <w:sz w:val="20"/>
                <w:szCs w:val="20"/>
              </w:rPr>
              <w:t>4</w:t>
            </w:r>
            <w:r w:rsidR="001C7DA2" w:rsidRPr="00A132E1">
              <w:rPr>
                <w:rFonts w:ascii="Arial" w:hAnsi="Arial" w:cs="Arial"/>
                <w:sz w:val="20"/>
                <w:szCs w:val="20"/>
              </w:rPr>
              <w:t>21</w:t>
            </w:r>
            <w:r w:rsidRPr="00A132E1">
              <w:rPr>
                <w:rFonts w:ascii="Arial" w:hAnsi="Arial" w:cs="Arial"/>
                <w:sz w:val="20"/>
                <w:szCs w:val="20"/>
              </w:rPr>
              <w:t>)</w:t>
            </w:r>
          </w:p>
        </w:tc>
      </w:tr>
      <w:tr w:rsidR="00FB3199" w:rsidRPr="00A132E1" w:rsidTr="006C7C2E">
        <w:tc>
          <w:tcPr>
            <w:tcW w:w="4428"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 xml:space="preserve">Eating and Drinking Places </w:t>
            </w:r>
          </w:p>
        </w:tc>
        <w:tc>
          <w:tcPr>
            <w:tcW w:w="4428" w:type="dxa"/>
          </w:tcPr>
          <w:p w:rsidR="00FB3199" w:rsidRPr="00A132E1" w:rsidRDefault="00FB3199" w:rsidP="001C7DA2">
            <w:pPr>
              <w:spacing w:after="0" w:line="240" w:lineRule="auto"/>
              <w:rPr>
                <w:rFonts w:ascii="Arial" w:hAnsi="Arial" w:cs="Arial"/>
                <w:sz w:val="20"/>
                <w:szCs w:val="20"/>
              </w:rPr>
            </w:pPr>
            <w:r w:rsidRPr="00A132E1">
              <w:rPr>
                <w:rFonts w:ascii="Arial" w:hAnsi="Arial" w:cs="Arial"/>
                <w:sz w:val="20"/>
                <w:szCs w:val="20"/>
              </w:rPr>
              <w:t xml:space="preserve">Private Clubs and Lodges(See Section </w:t>
            </w:r>
            <w:r w:rsidR="00BD4401" w:rsidRPr="00A132E1">
              <w:rPr>
                <w:rFonts w:ascii="Arial" w:hAnsi="Arial" w:cs="Arial"/>
                <w:sz w:val="20"/>
                <w:szCs w:val="20"/>
              </w:rPr>
              <w:t>4</w:t>
            </w:r>
            <w:r w:rsidR="001C7DA2" w:rsidRPr="00A132E1">
              <w:rPr>
                <w:rFonts w:ascii="Arial" w:hAnsi="Arial" w:cs="Arial"/>
                <w:sz w:val="20"/>
                <w:szCs w:val="20"/>
              </w:rPr>
              <w:t>22)</w:t>
            </w:r>
          </w:p>
        </w:tc>
      </w:tr>
      <w:tr w:rsidR="00FB3199" w:rsidRPr="00814484" w:rsidTr="006C7C2E">
        <w:tc>
          <w:tcPr>
            <w:tcW w:w="4428" w:type="dxa"/>
          </w:tcPr>
          <w:p w:rsidR="00FB3199" w:rsidRPr="00A132E1" w:rsidRDefault="00DA22B8" w:rsidP="00A07FA9">
            <w:pPr>
              <w:spacing w:after="0" w:line="240" w:lineRule="auto"/>
              <w:rPr>
                <w:rFonts w:ascii="Arial" w:hAnsi="Arial" w:cs="Arial"/>
                <w:sz w:val="20"/>
                <w:szCs w:val="20"/>
              </w:rPr>
            </w:pPr>
            <w:r w:rsidRPr="00A132E1">
              <w:rPr>
                <w:rFonts w:ascii="Arial" w:hAnsi="Arial" w:cs="Arial"/>
                <w:sz w:val="20"/>
                <w:szCs w:val="20"/>
              </w:rPr>
              <w:t>P</w:t>
            </w:r>
            <w:r w:rsidR="00C24CB4" w:rsidRPr="00A132E1">
              <w:rPr>
                <w:rFonts w:ascii="Arial" w:hAnsi="Arial" w:cs="Arial"/>
                <w:sz w:val="20"/>
                <w:szCs w:val="20"/>
              </w:rPr>
              <w:t xml:space="preserve">lace of </w:t>
            </w:r>
            <w:r w:rsidR="00A07FA9" w:rsidRPr="00A132E1">
              <w:rPr>
                <w:rFonts w:ascii="Arial" w:hAnsi="Arial" w:cs="Arial"/>
                <w:sz w:val="20"/>
                <w:szCs w:val="20"/>
              </w:rPr>
              <w:t>W</w:t>
            </w:r>
            <w:r w:rsidR="00C24CB4" w:rsidRPr="00A132E1">
              <w:rPr>
                <w:rFonts w:ascii="Arial" w:hAnsi="Arial" w:cs="Arial"/>
                <w:sz w:val="20"/>
                <w:szCs w:val="20"/>
              </w:rPr>
              <w:t>orship</w:t>
            </w:r>
          </w:p>
        </w:tc>
        <w:tc>
          <w:tcPr>
            <w:tcW w:w="4428" w:type="dxa"/>
          </w:tcPr>
          <w:p w:rsidR="00FB3199" w:rsidRPr="00814484" w:rsidRDefault="00FB3199" w:rsidP="001C7DA2">
            <w:pPr>
              <w:spacing w:after="0" w:line="240" w:lineRule="auto"/>
              <w:rPr>
                <w:rFonts w:ascii="Arial" w:hAnsi="Arial" w:cs="Arial"/>
                <w:sz w:val="20"/>
                <w:szCs w:val="20"/>
              </w:rPr>
            </w:pPr>
            <w:r w:rsidRPr="00A132E1">
              <w:rPr>
                <w:rFonts w:ascii="Arial" w:hAnsi="Arial" w:cs="Arial"/>
                <w:sz w:val="20"/>
                <w:szCs w:val="20"/>
              </w:rPr>
              <w:t xml:space="preserve">Tattoos and Body Piercing(See Section </w:t>
            </w:r>
            <w:r w:rsidR="00BD4401" w:rsidRPr="00A132E1">
              <w:rPr>
                <w:rFonts w:ascii="Arial" w:hAnsi="Arial" w:cs="Arial"/>
                <w:sz w:val="20"/>
                <w:szCs w:val="20"/>
              </w:rPr>
              <w:t>42</w:t>
            </w:r>
            <w:r w:rsidR="001C7DA2" w:rsidRPr="00A132E1">
              <w:rPr>
                <w:rFonts w:ascii="Arial" w:hAnsi="Arial" w:cs="Arial"/>
                <w:sz w:val="20"/>
                <w:szCs w:val="20"/>
              </w:rPr>
              <w:t>3</w:t>
            </w:r>
            <w:r w:rsidRPr="00A132E1">
              <w:rPr>
                <w:rFonts w:ascii="Arial" w:hAnsi="Arial" w:cs="Arial"/>
                <w:sz w:val="20"/>
                <w:szCs w:val="20"/>
              </w:rPr>
              <w:t>)</w:t>
            </w:r>
          </w:p>
        </w:tc>
      </w:tr>
      <w:tr w:rsidR="00FB3199" w:rsidRPr="00814484" w:rsidTr="006C7C2E">
        <w:tc>
          <w:tcPr>
            <w:tcW w:w="4428" w:type="dxa"/>
          </w:tcPr>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Theatres</w:t>
            </w:r>
          </w:p>
        </w:tc>
        <w:tc>
          <w:tcPr>
            <w:tcW w:w="4428" w:type="dxa"/>
          </w:tcPr>
          <w:p w:rsidR="00FB3199" w:rsidRPr="00814484" w:rsidRDefault="00FB3199" w:rsidP="00AC5AC9">
            <w:pPr>
              <w:spacing w:after="0" w:line="240" w:lineRule="auto"/>
              <w:rPr>
                <w:rFonts w:ascii="Arial" w:hAnsi="Arial" w:cs="Arial"/>
                <w:sz w:val="20"/>
                <w:szCs w:val="20"/>
              </w:rPr>
            </w:pPr>
            <w:r w:rsidRPr="00814484">
              <w:rPr>
                <w:rFonts w:ascii="Arial" w:hAnsi="Arial" w:cs="Arial"/>
                <w:sz w:val="20"/>
                <w:szCs w:val="20"/>
              </w:rPr>
              <w:t xml:space="preserve">Conversion of Single Family Dwellings into Apartments (See Section </w:t>
            </w:r>
            <w:r w:rsidR="00BD4401">
              <w:rPr>
                <w:rFonts w:ascii="Arial" w:hAnsi="Arial" w:cs="Arial"/>
                <w:sz w:val="20"/>
                <w:szCs w:val="20"/>
              </w:rPr>
              <w:t>40</w:t>
            </w:r>
            <w:r w:rsidR="00AC5AC9">
              <w:rPr>
                <w:rFonts w:ascii="Arial" w:hAnsi="Arial" w:cs="Arial"/>
                <w:sz w:val="20"/>
                <w:szCs w:val="20"/>
              </w:rPr>
              <w:t>9</w:t>
            </w:r>
            <w:r w:rsidRPr="00814484">
              <w:rPr>
                <w:rFonts w:ascii="Arial" w:hAnsi="Arial" w:cs="Arial"/>
                <w:sz w:val="20"/>
                <w:szCs w:val="20"/>
              </w:rPr>
              <w:t>)</w:t>
            </w:r>
          </w:p>
        </w:tc>
      </w:tr>
      <w:tr w:rsidR="00FB3199" w:rsidRPr="00814484" w:rsidTr="006C7C2E">
        <w:tc>
          <w:tcPr>
            <w:tcW w:w="4428" w:type="dxa"/>
          </w:tcPr>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 xml:space="preserve">Indoor Commercial Recreation </w:t>
            </w:r>
          </w:p>
        </w:tc>
        <w:tc>
          <w:tcPr>
            <w:tcW w:w="4428" w:type="dxa"/>
          </w:tcPr>
          <w:p w:rsidR="00FB3199" w:rsidRPr="00814484" w:rsidRDefault="00FB3199" w:rsidP="001C7DA2">
            <w:pPr>
              <w:spacing w:after="0" w:line="240" w:lineRule="auto"/>
              <w:rPr>
                <w:rFonts w:ascii="Arial" w:hAnsi="Arial" w:cs="Arial"/>
                <w:sz w:val="20"/>
                <w:szCs w:val="20"/>
              </w:rPr>
            </w:pPr>
            <w:r w:rsidRPr="00814484">
              <w:rPr>
                <w:rFonts w:ascii="Arial" w:hAnsi="Arial" w:cs="Arial"/>
                <w:sz w:val="20"/>
                <w:szCs w:val="20"/>
              </w:rPr>
              <w:t xml:space="preserve">Indoor Commercial Recreation (See Section </w:t>
            </w:r>
            <w:r w:rsidR="00BD4401">
              <w:rPr>
                <w:rFonts w:ascii="Arial" w:hAnsi="Arial" w:cs="Arial"/>
                <w:sz w:val="20"/>
                <w:szCs w:val="20"/>
              </w:rPr>
              <w:t>42</w:t>
            </w:r>
            <w:r w:rsidR="001C7DA2">
              <w:rPr>
                <w:rFonts w:ascii="Arial" w:hAnsi="Arial" w:cs="Arial"/>
                <w:sz w:val="20"/>
                <w:szCs w:val="20"/>
              </w:rPr>
              <w:t>4</w:t>
            </w:r>
            <w:r w:rsidRPr="00814484">
              <w:rPr>
                <w:rFonts w:ascii="Arial" w:hAnsi="Arial" w:cs="Arial"/>
                <w:sz w:val="20"/>
                <w:szCs w:val="20"/>
              </w:rPr>
              <w:t>)</w:t>
            </w:r>
          </w:p>
        </w:tc>
      </w:tr>
      <w:tr w:rsidR="00FB3199" w:rsidRPr="00814484" w:rsidTr="006C7C2E">
        <w:tc>
          <w:tcPr>
            <w:tcW w:w="4428" w:type="dxa"/>
          </w:tcPr>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 xml:space="preserve">Civic and Cultural Buildings </w:t>
            </w:r>
          </w:p>
        </w:tc>
        <w:tc>
          <w:tcPr>
            <w:tcW w:w="4428" w:type="dxa"/>
          </w:tcPr>
          <w:p w:rsidR="00FB3199" w:rsidRPr="00814484" w:rsidRDefault="00FB3199" w:rsidP="00FB3199">
            <w:pPr>
              <w:spacing w:after="0" w:line="240" w:lineRule="auto"/>
              <w:rPr>
                <w:rFonts w:ascii="Arial" w:hAnsi="Arial" w:cs="Arial"/>
                <w:sz w:val="20"/>
                <w:szCs w:val="20"/>
              </w:rPr>
            </w:pPr>
          </w:p>
        </w:tc>
      </w:tr>
      <w:tr w:rsidR="00FB3199" w:rsidRPr="00814484" w:rsidTr="006C7C2E">
        <w:tc>
          <w:tcPr>
            <w:tcW w:w="4428" w:type="dxa"/>
          </w:tcPr>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 xml:space="preserve">Commercial Printing </w:t>
            </w:r>
          </w:p>
        </w:tc>
        <w:tc>
          <w:tcPr>
            <w:tcW w:w="4428" w:type="dxa"/>
          </w:tcPr>
          <w:p w:rsidR="00FB3199" w:rsidRPr="00814484" w:rsidRDefault="00FB3199" w:rsidP="00FB3199">
            <w:pPr>
              <w:spacing w:after="0" w:line="240" w:lineRule="auto"/>
              <w:rPr>
                <w:rFonts w:ascii="Arial" w:hAnsi="Arial" w:cs="Arial"/>
                <w:sz w:val="20"/>
                <w:szCs w:val="20"/>
              </w:rPr>
            </w:pPr>
          </w:p>
        </w:tc>
      </w:tr>
      <w:tr w:rsidR="00FB3199" w:rsidRPr="00814484" w:rsidTr="006C7C2E">
        <w:tc>
          <w:tcPr>
            <w:tcW w:w="4428" w:type="dxa"/>
          </w:tcPr>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Commercial Schools</w:t>
            </w:r>
          </w:p>
        </w:tc>
        <w:tc>
          <w:tcPr>
            <w:tcW w:w="4428" w:type="dxa"/>
          </w:tcPr>
          <w:p w:rsidR="00FB3199" w:rsidRPr="00814484" w:rsidRDefault="00FB3199" w:rsidP="00FB3199">
            <w:pPr>
              <w:spacing w:after="0" w:line="240" w:lineRule="auto"/>
              <w:rPr>
                <w:rFonts w:ascii="Arial" w:hAnsi="Arial" w:cs="Arial"/>
                <w:sz w:val="20"/>
                <w:szCs w:val="20"/>
              </w:rPr>
            </w:pPr>
          </w:p>
        </w:tc>
      </w:tr>
      <w:tr w:rsidR="00FB3199" w:rsidRPr="00814484" w:rsidTr="006C7C2E">
        <w:tc>
          <w:tcPr>
            <w:tcW w:w="4428" w:type="dxa"/>
          </w:tcPr>
          <w:p w:rsidR="00FB3199" w:rsidRPr="00814484" w:rsidRDefault="00FB3199" w:rsidP="00E0128D">
            <w:pPr>
              <w:spacing w:after="0" w:line="240" w:lineRule="auto"/>
              <w:rPr>
                <w:rFonts w:ascii="Arial" w:hAnsi="Arial" w:cs="Arial"/>
                <w:sz w:val="20"/>
                <w:szCs w:val="20"/>
              </w:rPr>
            </w:pPr>
            <w:r w:rsidRPr="00814484">
              <w:rPr>
                <w:rFonts w:ascii="Arial" w:hAnsi="Arial" w:cs="Arial"/>
                <w:sz w:val="20"/>
                <w:szCs w:val="20"/>
              </w:rPr>
              <w:t xml:space="preserve">Accessory Uses (See Section </w:t>
            </w:r>
            <w:r w:rsidR="00E0128D">
              <w:rPr>
                <w:rFonts w:ascii="Arial" w:hAnsi="Arial" w:cs="Arial"/>
                <w:sz w:val="20"/>
                <w:szCs w:val="20"/>
              </w:rPr>
              <w:t>5</w:t>
            </w:r>
            <w:r w:rsidRPr="00814484">
              <w:rPr>
                <w:rFonts w:ascii="Arial" w:hAnsi="Arial" w:cs="Arial"/>
                <w:sz w:val="20"/>
                <w:szCs w:val="20"/>
              </w:rPr>
              <w:t>)</w:t>
            </w:r>
          </w:p>
        </w:tc>
        <w:tc>
          <w:tcPr>
            <w:tcW w:w="4428" w:type="dxa"/>
          </w:tcPr>
          <w:p w:rsidR="00FB3199" w:rsidRPr="00814484" w:rsidRDefault="00FB3199" w:rsidP="00FB3199">
            <w:pPr>
              <w:spacing w:after="0" w:line="240" w:lineRule="auto"/>
              <w:rPr>
                <w:rFonts w:ascii="Arial" w:hAnsi="Arial" w:cs="Arial"/>
                <w:sz w:val="20"/>
                <w:szCs w:val="20"/>
              </w:rPr>
            </w:pPr>
          </w:p>
        </w:tc>
      </w:tr>
    </w:tbl>
    <w:p w:rsidR="00FB3199" w:rsidRPr="00814484" w:rsidRDefault="00FB3199" w:rsidP="00FB3199">
      <w:pPr>
        <w:spacing w:after="0" w:line="240" w:lineRule="auto"/>
        <w:rPr>
          <w:rFonts w:ascii="Arial" w:hAnsi="Arial" w:cs="Arial"/>
          <w:sz w:val="20"/>
          <w:szCs w:val="20"/>
        </w:rPr>
      </w:pPr>
    </w:p>
    <w:p w:rsidR="00106D38" w:rsidRPr="00106D38" w:rsidRDefault="00106D38" w:rsidP="006C7C2E">
      <w:pPr>
        <w:spacing w:after="0" w:line="240" w:lineRule="auto"/>
        <w:jc w:val="center"/>
        <w:rPr>
          <w:rFonts w:ascii="Arial" w:hAnsi="Arial" w:cs="Arial"/>
          <w:b/>
          <w:sz w:val="20"/>
          <w:szCs w:val="20"/>
        </w:rPr>
      </w:pPr>
      <w:r w:rsidRPr="00A132E1">
        <w:rPr>
          <w:rFonts w:ascii="Arial" w:hAnsi="Arial" w:cs="Arial"/>
          <w:b/>
          <w:sz w:val="20"/>
          <w:szCs w:val="20"/>
        </w:rPr>
        <w:t>T</w:t>
      </w:r>
      <w:r w:rsidR="006C7C2E">
        <w:rPr>
          <w:rFonts w:ascii="Arial" w:hAnsi="Arial" w:cs="Arial"/>
          <w:b/>
          <w:sz w:val="20"/>
          <w:szCs w:val="20"/>
        </w:rPr>
        <w:t>ABLE 307</w:t>
      </w:r>
    </w:p>
    <w:p w:rsidR="00106D38" w:rsidRPr="00106D38" w:rsidRDefault="006C7C2E" w:rsidP="006C7C2E">
      <w:pPr>
        <w:spacing w:after="0" w:line="240" w:lineRule="auto"/>
        <w:jc w:val="center"/>
        <w:rPr>
          <w:rFonts w:ascii="Arial" w:hAnsi="Arial" w:cs="Arial"/>
          <w:b/>
          <w:sz w:val="20"/>
          <w:szCs w:val="20"/>
        </w:rPr>
      </w:pPr>
      <w:r>
        <w:rPr>
          <w:rFonts w:ascii="Arial" w:hAnsi="Arial" w:cs="Arial"/>
          <w:b/>
          <w:sz w:val="20"/>
          <w:szCs w:val="20"/>
        </w:rPr>
        <w:t>C-</w:t>
      </w:r>
      <w:proofErr w:type="gramStart"/>
      <w:r>
        <w:rPr>
          <w:rFonts w:ascii="Arial" w:hAnsi="Arial" w:cs="Arial"/>
          <w:b/>
          <w:sz w:val="20"/>
          <w:szCs w:val="20"/>
        </w:rPr>
        <w:t xml:space="preserve">1 </w:t>
      </w:r>
      <w:r w:rsidR="00106D38" w:rsidRPr="00106D38">
        <w:rPr>
          <w:rFonts w:ascii="Arial" w:hAnsi="Arial" w:cs="Arial"/>
          <w:b/>
          <w:sz w:val="20"/>
          <w:szCs w:val="20"/>
        </w:rPr>
        <w:t xml:space="preserve"> DISTRICT</w:t>
      </w:r>
      <w:proofErr w:type="gramEnd"/>
    </w:p>
    <w:p w:rsidR="00106D38" w:rsidRPr="00106D38" w:rsidRDefault="00106D38" w:rsidP="006C7C2E">
      <w:pPr>
        <w:spacing w:after="0" w:line="240" w:lineRule="auto"/>
        <w:jc w:val="center"/>
        <w:rPr>
          <w:rFonts w:ascii="Arial" w:hAnsi="Arial" w:cs="Arial"/>
          <w:b/>
          <w:sz w:val="20"/>
          <w:szCs w:val="20"/>
        </w:rPr>
      </w:pPr>
      <w:r w:rsidRPr="00106D38">
        <w:rPr>
          <w:rFonts w:ascii="Arial" w:hAnsi="Arial" w:cs="Arial"/>
          <w:b/>
          <w:sz w:val="20"/>
          <w:szCs w:val="20"/>
        </w:rPr>
        <w:t>LOT, YARD, AND HEIGHT STANDARDS</w:t>
      </w:r>
    </w:p>
    <w:tbl>
      <w:tblPr>
        <w:tblW w:w="0" w:type="auto"/>
        <w:tblInd w:w="86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001"/>
        <w:gridCol w:w="5048"/>
      </w:tblGrid>
      <w:tr w:rsidR="006C7C2E" w:rsidRPr="00106D38" w:rsidTr="006C7C2E">
        <w:trPr>
          <w:cantSplit/>
          <w:trHeight w:hRule="exact" w:val="404"/>
        </w:trPr>
        <w:tc>
          <w:tcPr>
            <w:tcW w:w="4001" w:type="dxa"/>
            <w:tcBorders>
              <w:top w:val="single" w:sz="7" w:space="0" w:color="000000"/>
              <w:left w:val="single" w:sz="7" w:space="0" w:color="000000"/>
              <w:bottom w:val="single" w:sz="7" w:space="0" w:color="000000"/>
              <w:right w:val="single" w:sz="7" w:space="0" w:color="000000"/>
            </w:tcBorders>
          </w:tcPr>
          <w:p w:rsidR="006C7C2E" w:rsidRPr="00106D38" w:rsidRDefault="006C7C2E" w:rsidP="00106D38">
            <w:pPr>
              <w:spacing w:after="0" w:line="240" w:lineRule="auto"/>
              <w:rPr>
                <w:rFonts w:ascii="Arial" w:hAnsi="Arial" w:cs="Arial"/>
                <w:b/>
                <w:sz w:val="20"/>
                <w:szCs w:val="20"/>
              </w:rPr>
            </w:pPr>
          </w:p>
        </w:tc>
        <w:tc>
          <w:tcPr>
            <w:tcW w:w="5048" w:type="dxa"/>
            <w:tcBorders>
              <w:top w:val="single" w:sz="7" w:space="0" w:color="000000"/>
              <w:left w:val="single" w:sz="7" w:space="0" w:color="000000"/>
              <w:bottom w:val="single" w:sz="7" w:space="0" w:color="000000"/>
              <w:right w:val="single" w:sz="7" w:space="0" w:color="000000"/>
            </w:tcBorders>
          </w:tcPr>
          <w:p w:rsidR="006C7C2E" w:rsidRPr="00106D38" w:rsidRDefault="006C7C2E" w:rsidP="006C7C2E">
            <w:pPr>
              <w:spacing w:after="0" w:line="240" w:lineRule="auto"/>
              <w:rPr>
                <w:rFonts w:ascii="Arial" w:hAnsi="Arial" w:cs="Arial"/>
                <w:b/>
                <w:sz w:val="20"/>
                <w:szCs w:val="20"/>
              </w:rPr>
            </w:pPr>
            <w:r w:rsidRPr="00106D38">
              <w:rPr>
                <w:rFonts w:ascii="Arial" w:hAnsi="Arial" w:cs="Arial"/>
                <w:b/>
                <w:sz w:val="20"/>
                <w:szCs w:val="20"/>
              </w:rPr>
              <w:t>All</w:t>
            </w:r>
            <w:r>
              <w:rPr>
                <w:rFonts w:ascii="Arial" w:hAnsi="Arial" w:cs="Arial"/>
                <w:b/>
                <w:sz w:val="20"/>
                <w:szCs w:val="20"/>
              </w:rPr>
              <w:t xml:space="preserve"> </w:t>
            </w:r>
            <w:r w:rsidRPr="00106D38">
              <w:rPr>
                <w:rFonts w:ascii="Arial" w:hAnsi="Arial" w:cs="Arial"/>
                <w:b/>
                <w:sz w:val="20"/>
                <w:szCs w:val="20"/>
              </w:rPr>
              <w:t>Uses</w:t>
            </w:r>
          </w:p>
        </w:tc>
      </w:tr>
      <w:tr w:rsidR="006C7C2E" w:rsidRPr="00106D38" w:rsidTr="006C7C2E">
        <w:trPr>
          <w:cantSplit/>
          <w:trHeight w:hRule="exact" w:val="720"/>
        </w:trPr>
        <w:tc>
          <w:tcPr>
            <w:tcW w:w="4001" w:type="dxa"/>
            <w:tcBorders>
              <w:top w:val="single" w:sz="7" w:space="0" w:color="000000"/>
              <w:left w:val="single" w:sz="7" w:space="0" w:color="000000"/>
              <w:bottom w:val="single" w:sz="7" w:space="0" w:color="000000"/>
              <w:right w:val="single" w:sz="7" w:space="0" w:color="000000"/>
            </w:tcBorders>
          </w:tcPr>
          <w:p w:rsidR="006C7C2E" w:rsidRPr="00106D38" w:rsidRDefault="006C7C2E" w:rsidP="00106D38">
            <w:pPr>
              <w:spacing w:after="0" w:line="240" w:lineRule="auto"/>
              <w:rPr>
                <w:rFonts w:ascii="Arial" w:hAnsi="Arial" w:cs="Arial"/>
                <w:sz w:val="20"/>
                <w:szCs w:val="20"/>
              </w:rPr>
            </w:pPr>
            <w:r w:rsidRPr="00106D38">
              <w:rPr>
                <w:rFonts w:ascii="Arial" w:hAnsi="Arial" w:cs="Arial"/>
                <w:sz w:val="20"/>
                <w:szCs w:val="20"/>
              </w:rPr>
              <w:t>Minimum Lot Area</w:t>
            </w:r>
          </w:p>
        </w:tc>
        <w:tc>
          <w:tcPr>
            <w:tcW w:w="5048" w:type="dxa"/>
            <w:tcBorders>
              <w:top w:val="single" w:sz="7" w:space="0" w:color="000000"/>
              <w:left w:val="single" w:sz="7" w:space="0" w:color="000000"/>
              <w:bottom w:val="single" w:sz="7" w:space="0" w:color="000000"/>
              <w:right w:val="single" w:sz="7" w:space="0" w:color="000000"/>
            </w:tcBorders>
          </w:tcPr>
          <w:p w:rsidR="006C7C2E" w:rsidRPr="00106D38" w:rsidRDefault="00DA22B8" w:rsidP="00106D38">
            <w:pPr>
              <w:spacing w:after="0" w:line="240" w:lineRule="auto"/>
              <w:rPr>
                <w:rFonts w:ascii="Arial" w:hAnsi="Arial" w:cs="Arial"/>
                <w:sz w:val="20"/>
                <w:szCs w:val="20"/>
              </w:rPr>
            </w:pPr>
            <w:r>
              <w:rPr>
                <w:rFonts w:ascii="Arial" w:hAnsi="Arial" w:cs="Arial"/>
                <w:sz w:val="20"/>
                <w:szCs w:val="20"/>
              </w:rPr>
              <w:t>1000 Square Feet</w:t>
            </w:r>
          </w:p>
        </w:tc>
      </w:tr>
      <w:tr w:rsidR="006C7C2E"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106D38" w:rsidRDefault="006C7C2E" w:rsidP="00106D38">
            <w:pPr>
              <w:spacing w:after="0" w:line="240" w:lineRule="auto"/>
              <w:rPr>
                <w:rFonts w:ascii="Arial" w:hAnsi="Arial" w:cs="Arial"/>
                <w:sz w:val="20"/>
                <w:szCs w:val="20"/>
              </w:rPr>
            </w:pPr>
            <w:r w:rsidRPr="00106D38">
              <w:rPr>
                <w:rFonts w:ascii="Arial" w:hAnsi="Arial" w:cs="Arial"/>
                <w:sz w:val="20"/>
                <w:szCs w:val="20"/>
              </w:rPr>
              <w:t>Minimum Lot Width</w:t>
            </w:r>
          </w:p>
        </w:tc>
        <w:tc>
          <w:tcPr>
            <w:tcW w:w="5048" w:type="dxa"/>
            <w:tcBorders>
              <w:top w:val="single" w:sz="7" w:space="0" w:color="000000"/>
              <w:left w:val="single" w:sz="7" w:space="0" w:color="000000"/>
              <w:bottom w:val="single" w:sz="7" w:space="0" w:color="000000"/>
              <w:right w:val="single" w:sz="7" w:space="0" w:color="000000"/>
            </w:tcBorders>
          </w:tcPr>
          <w:p w:rsidR="006C7C2E" w:rsidRPr="00106D38" w:rsidRDefault="00DA22B8" w:rsidP="00106D38">
            <w:pPr>
              <w:spacing w:after="0" w:line="240" w:lineRule="auto"/>
              <w:rPr>
                <w:rFonts w:ascii="Arial" w:hAnsi="Arial" w:cs="Arial"/>
                <w:sz w:val="20"/>
                <w:szCs w:val="20"/>
              </w:rPr>
            </w:pPr>
            <w:r>
              <w:rPr>
                <w:rFonts w:ascii="Arial" w:hAnsi="Arial" w:cs="Arial"/>
                <w:sz w:val="20"/>
                <w:szCs w:val="20"/>
              </w:rPr>
              <w:t>25 Feet</w:t>
            </w:r>
          </w:p>
        </w:tc>
      </w:tr>
      <w:tr w:rsidR="006C7C2E"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106D38" w:rsidRDefault="006C7C2E" w:rsidP="00106D38">
            <w:pPr>
              <w:spacing w:after="0" w:line="240" w:lineRule="auto"/>
              <w:rPr>
                <w:rFonts w:ascii="Arial" w:hAnsi="Arial" w:cs="Arial"/>
                <w:sz w:val="20"/>
                <w:szCs w:val="20"/>
              </w:rPr>
            </w:pPr>
            <w:r w:rsidRPr="00106D38">
              <w:rPr>
                <w:rFonts w:ascii="Arial" w:hAnsi="Arial" w:cs="Arial"/>
                <w:sz w:val="20"/>
                <w:szCs w:val="20"/>
              </w:rPr>
              <w:t>Minimum Front Yard</w:t>
            </w:r>
          </w:p>
        </w:tc>
        <w:tc>
          <w:tcPr>
            <w:tcW w:w="5048" w:type="dxa"/>
            <w:tcBorders>
              <w:top w:val="single" w:sz="7" w:space="0" w:color="000000"/>
              <w:left w:val="single" w:sz="7" w:space="0" w:color="000000"/>
              <w:bottom w:val="single" w:sz="7" w:space="0" w:color="000000"/>
              <w:right w:val="single" w:sz="7" w:space="0" w:color="000000"/>
            </w:tcBorders>
          </w:tcPr>
          <w:p w:rsidR="006C7C2E" w:rsidRPr="00106D38" w:rsidRDefault="00DA22B8" w:rsidP="00106D38">
            <w:pPr>
              <w:spacing w:after="0" w:line="240" w:lineRule="auto"/>
              <w:rPr>
                <w:rFonts w:ascii="Arial" w:hAnsi="Arial" w:cs="Arial"/>
                <w:sz w:val="20"/>
                <w:szCs w:val="20"/>
              </w:rPr>
            </w:pPr>
            <w:r>
              <w:rPr>
                <w:rFonts w:ascii="Arial" w:hAnsi="Arial" w:cs="Arial"/>
                <w:sz w:val="20"/>
                <w:szCs w:val="20"/>
              </w:rPr>
              <w:t>0</w:t>
            </w:r>
          </w:p>
        </w:tc>
      </w:tr>
      <w:tr w:rsidR="006C7C2E"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106D38" w:rsidRDefault="006C7C2E" w:rsidP="00106D38">
            <w:pPr>
              <w:spacing w:after="0" w:line="240" w:lineRule="auto"/>
              <w:rPr>
                <w:rFonts w:ascii="Arial" w:hAnsi="Arial" w:cs="Arial"/>
                <w:sz w:val="20"/>
                <w:szCs w:val="20"/>
              </w:rPr>
            </w:pPr>
            <w:r w:rsidRPr="00106D38">
              <w:rPr>
                <w:rFonts w:ascii="Arial" w:hAnsi="Arial" w:cs="Arial"/>
                <w:sz w:val="20"/>
                <w:szCs w:val="20"/>
              </w:rPr>
              <w:t>Minimum Side Yard</w:t>
            </w:r>
          </w:p>
        </w:tc>
        <w:tc>
          <w:tcPr>
            <w:tcW w:w="5048" w:type="dxa"/>
            <w:tcBorders>
              <w:top w:val="single" w:sz="7" w:space="0" w:color="000000"/>
              <w:left w:val="single" w:sz="7" w:space="0" w:color="000000"/>
              <w:bottom w:val="single" w:sz="7" w:space="0" w:color="000000"/>
              <w:right w:val="single" w:sz="7" w:space="0" w:color="000000"/>
            </w:tcBorders>
          </w:tcPr>
          <w:p w:rsidR="006C7C2E" w:rsidRPr="00106D38" w:rsidRDefault="00DA22B8" w:rsidP="00106D38">
            <w:pPr>
              <w:spacing w:after="0" w:line="240" w:lineRule="auto"/>
              <w:rPr>
                <w:rFonts w:ascii="Arial" w:hAnsi="Arial" w:cs="Arial"/>
                <w:sz w:val="20"/>
                <w:szCs w:val="20"/>
              </w:rPr>
            </w:pPr>
            <w:r>
              <w:rPr>
                <w:rFonts w:ascii="Arial" w:hAnsi="Arial" w:cs="Arial"/>
                <w:sz w:val="20"/>
                <w:szCs w:val="20"/>
              </w:rPr>
              <w:t>0</w:t>
            </w:r>
          </w:p>
        </w:tc>
      </w:tr>
      <w:tr w:rsidR="006C7C2E"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106D38" w:rsidRDefault="006C7C2E" w:rsidP="00106D38">
            <w:pPr>
              <w:spacing w:after="0" w:line="240" w:lineRule="auto"/>
              <w:rPr>
                <w:rFonts w:ascii="Arial" w:hAnsi="Arial" w:cs="Arial"/>
                <w:sz w:val="20"/>
                <w:szCs w:val="20"/>
              </w:rPr>
            </w:pPr>
            <w:r w:rsidRPr="00106D38">
              <w:rPr>
                <w:rFonts w:ascii="Arial" w:hAnsi="Arial" w:cs="Arial"/>
                <w:sz w:val="20"/>
                <w:szCs w:val="20"/>
              </w:rPr>
              <w:t>Minimum Rear Yard</w:t>
            </w:r>
          </w:p>
        </w:tc>
        <w:tc>
          <w:tcPr>
            <w:tcW w:w="5048" w:type="dxa"/>
            <w:tcBorders>
              <w:top w:val="single" w:sz="7" w:space="0" w:color="000000"/>
              <w:left w:val="single" w:sz="7" w:space="0" w:color="000000"/>
              <w:bottom w:val="single" w:sz="7" w:space="0" w:color="000000"/>
              <w:right w:val="single" w:sz="7" w:space="0" w:color="000000"/>
            </w:tcBorders>
          </w:tcPr>
          <w:p w:rsidR="006C7C2E" w:rsidRPr="00106D38" w:rsidRDefault="00DA22B8" w:rsidP="00106D38">
            <w:pPr>
              <w:spacing w:after="0" w:line="240" w:lineRule="auto"/>
              <w:rPr>
                <w:rFonts w:ascii="Arial" w:hAnsi="Arial" w:cs="Arial"/>
                <w:sz w:val="20"/>
                <w:szCs w:val="20"/>
              </w:rPr>
            </w:pPr>
            <w:r>
              <w:rPr>
                <w:rFonts w:ascii="Arial" w:hAnsi="Arial" w:cs="Arial"/>
                <w:sz w:val="20"/>
                <w:szCs w:val="20"/>
              </w:rPr>
              <w:t>0</w:t>
            </w:r>
          </w:p>
        </w:tc>
      </w:tr>
      <w:tr w:rsidR="006C7C2E"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106D38" w:rsidRDefault="006C7C2E" w:rsidP="00106D38">
            <w:pPr>
              <w:spacing w:after="0" w:line="240" w:lineRule="auto"/>
              <w:rPr>
                <w:rFonts w:ascii="Arial" w:hAnsi="Arial" w:cs="Arial"/>
                <w:sz w:val="20"/>
                <w:szCs w:val="20"/>
              </w:rPr>
            </w:pPr>
            <w:r w:rsidRPr="00106D38">
              <w:rPr>
                <w:rFonts w:ascii="Arial" w:hAnsi="Arial" w:cs="Arial"/>
                <w:sz w:val="20"/>
                <w:szCs w:val="20"/>
              </w:rPr>
              <w:t>Maximum Height</w:t>
            </w:r>
          </w:p>
        </w:tc>
        <w:tc>
          <w:tcPr>
            <w:tcW w:w="5048" w:type="dxa"/>
            <w:tcBorders>
              <w:top w:val="single" w:sz="7" w:space="0" w:color="000000"/>
              <w:left w:val="single" w:sz="7" w:space="0" w:color="000000"/>
              <w:bottom w:val="single" w:sz="7" w:space="0" w:color="000000"/>
              <w:right w:val="single" w:sz="7" w:space="0" w:color="000000"/>
            </w:tcBorders>
          </w:tcPr>
          <w:p w:rsidR="006C7C2E" w:rsidRPr="00106D38" w:rsidRDefault="00DA22B8" w:rsidP="00106D38">
            <w:pPr>
              <w:spacing w:after="0" w:line="240" w:lineRule="auto"/>
              <w:rPr>
                <w:rFonts w:ascii="Arial" w:hAnsi="Arial" w:cs="Arial"/>
                <w:sz w:val="20"/>
                <w:szCs w:val="20"/>
              </w:rPr>
            </w:pPr>
            <w:r>
              <w:rPr>
                <w:rFonts w:ascii="Arial" w:hAnsi="Arial" w:cs="Arial"/>
                <w:sz w:val="20"/>
                <w:szCs w:val="20"/>
              </w:rPr>
              <w:t>60 Feet</w:t>
            </w:r>
          </w:p>
        </w:tc>
      </w:tr>
      <w:tr w:rsidR="006C7C2E" w:rsidRPr="00106D38"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106D38" w:rsidRDefault="006C7C2E" w:rsidP="00106D38">
            <w:pPr>
              <w:spacing w:after="0" w:line="240" w:lineRule="auto"/>
              <w:rPr>
                <w:rFonts w:ascii="Arial" w:hAnsi="Arial" w:cs="Arial"/>
                <w:sz w:val="20"/>
                <w:szCs w:val="20"/>
              </w:rPr>
            </w:pPr>
            <w:r w:rsidRPr="00106D38">
              <w:rPr>
                <w:rFonts w:ascii="Arial" w:hAnsi="Arial" w:cs="Arial"/>
                <w:sz w:val="20"/>
                <w:szCs w:val="20"/>
              </w:rPr>
              <w:t>Maximum Coverage</w:t>
            </w:r>
          </w:p>
        </w:tc>
        <w:tc>
          <w:tcPr>
            <w:tcW w:w="5048" w:type="dxa"/>
            <w:tcBorders>
              <w:top w:val="single" w:sz="7" w:space="0" w:color="000000"/>
              <w:left w:val="single" w:sz="7" w:space="0" w:color="000000"/>
              <w:bottom w:val="single" w:sz="7" w:space="0" w:color="000000"/>
              <w:right w:val="single" w:sz="7" w:space="0" w:color="000000"/>
            </w:tcBorders>
          </w:tcPr>
          <w:p w:rsidR="006C7C2E" w:rsidRPr="00106D38" w:rsidRDefault="00DA22B8" w:rsidP="00106D38">
            <w:pPr>
              <w:spacing w:after="0" w:line="240" w:lineRule="auto"/>
              <w:rPr>
                <w:rFonts w:ascii="Arial" w:hAnsi="Arial" w:cs="Arial"/>
                <w:sz w:val="20"/>
                <w:szCs w:val="20"/>
              </w:rPr>
            </w:pPr>
            <w:r>
              <w:rPr>
                <w:rFonts w:ascii="Arial" w:hAnsi="Arial" w:cs="Arial"/>
                <w:sz w:val="20"/>
                <w:szCs w:val="20"/>
              </w:rPr>
              <w:t>100%</w:t>
            </w:r>
          </w:p>
        </w:tc>
      </w:tr>
    </w:tbl>
    <w:p w:rsidR="00FB3199" w:rsidRPr="00814484" w:rsidRDefault="00FB3199" w:rsidP="00FB3199">
      <w:pPr>
        <w:spacing w:after="0" w:line="240" w:lineRule="auto"/>
        <w:rPr>
          <w:rFonts w:ascii="Arial" w:hAnsi="Arial" w:cs="Arial"/>
          <w:sz w:val="20"/>
          <w:szCs w:val="20"/>
        </w:rPr>
      </w:pPr>
    </w:p>
    <w:p w:rsidR="00FB3199" w:rsidRPr="00814484" w:rsidRDefault="006C7C2E" w:rsidP="006C7C2E">
      <w:pPr>
        <w:spacing w:after="0" w:line="240" w:lineRule="auto"/>
        <w:jc w:val="center"/>
        <w:rPr>
          <w:rFonts w:ascii="Arial" w:hAnsi="Arial" w:cs="Arial"/>
          <w:b/>
          <w:bCs/>
          <w:sz w:val="20"/>
          <w:szCs w:val="20"/>
        </w:rPr>
      </w:pPr>
      <w:r>
        <w:rPr>
          <w:rFonts w:ascii="Arial" w:hAnsi="Arial" w:cs="Arial"/>
          <w:b/>
          <w:bCs/>
          <w:sz w:val="20"/>
          <w:szCs w:val="20"/>
        </w:rPr>
        <w:t xml:space="preserve">Section 308 </w:t>
      </w:r>
      <w:proofErr w:type="gramStart"/>
      <w:r w:rsidR="00FB3199" w:rsidRPr="00814484">
        <w:rPr>
          <w:rFonts w:ascii="Arial" w:hAnsi="Arial" w:cs="Arial"/>
          <w:b/>
          <w:bCs/>
          <w:sz w:val="20"/>
          <w:szCs w:val="20"/>
        </w:rPr>
        <w:t>The</w:t>
      </w:r>
      <w:proofErr w:type="gramEnd"/>
      <w:r w:rsidR="00FB3199" w:rsidRPr="00814484">
        <w:rPr>
          <w:rFonts w:ascii="Arial" w:hAnsi="Arial" w:cs="Arial"/>
          <w:b/>
          <w:bCs/>
          <w:sz w:val="20"/>
          <w:szCs w:val="20"/>
        </w:rPr>
        <w:t xml:space="preserve"> C-2 Commercial District</w:t>
      </w:r>
    </w:p>
    <w:p w:rsidR="00FB3199" w:rsidRPr="00814484" w:rsidRDefault="00FB3199" w:rsidP="00FB3199">
      <w:pPr>
        <w:spacing w:after="0" w:line="240" w:lineRule="auto"/>
        <w:rPr>
          <w:rFonts w:ascii="Arial" w:hAnsi="Arial" w:cs="Arial"/>
          <w:bCs/>
          <w:sz w:val="20"/>
          <w:szCs w:val="20"/>
        </w:rPr>
      </w:pPr>
      <w:r w:rsidRPr="00814484">
        <w:rPr>
          <w:rFonts w:ascii="Arial" w:hAnsi="Arial" w:cs="Arial"/>
          <w:bCs/>
          <w:sz w:val="20"/>
          <w:szCs w:val="20"/>
        </w:rPr>
        <w:t>The C-2 Commercial District is established to provide a full range of commercial opportunities in areas of the Borough with a goal toward establishing commercial cores that meet the needs of both highway and pedestrian access</w:t>
      </w:r>
      <w:r w:rsidR="00A07FA9" w:rsidRPr="00A132E1">
        <w:rPr>
          <w:rFonts w:ascii="Arial" w:hAnsi="Arial" w:cs="Arial"/>
          <w:bCs/>
          <w:sz w:val="20"/>
          <w:szCs w:val="20"/>
        </w:rPr>
        <w:t>.</w:t>
      </w:r>
    </w:p>
    <w:tbl>
      <w:tblPr>
        <w:tblpPr w:leftFromText="180" w:rightFromText="180"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5068"/>
      </w:tblGrid>
      <w:tr w:rsidR="009B7836" w:rsidRPr="00814484" w:rsidTr="009B7836">
        <w:trPr>
          <w:cantSplit/>
        </w:trPr>
        <w:tc>
          <w:tcPr>
            <w:tcW w:w="8748" w:type="dxa"/>
            <w:gridSpan w:val="2"/>
            <w:shd w:val="solid" w:color="auto" w:fill="auto"/>
          </w:tcPr>
          <w:p w:rsidR="009B7836" w:rsidRPr="00814484" w:rsidRDefault="009B7836" w:rsidP="009B7836">
            <w:pPr>
              <w:spacing w:after="0" w:line="240" w:lineRule="auto"/>
              <w:rPr>
                <w:rFonts w:ascii="Arial" w:hAnsi="Arial" w:cs="Arial"/>
                <w:b/>
                <w:sz w:val="20"/>
                <w:szCs w:val="20"/>
              </w:rPr>
            </w:pPr>
            <w:r w:rsidRPr="00814484">
              <w:rPr>
                <w:rFonts w:ascii="Arial" w:hAnsi="Arial" w:cs="Arial"/>
                <w:b/>
                <w:sz w:val="20"/>
                <w:szCs w:val="20"/>
              </w:rPr>
              <w:t xml:space="preserve">C-2 Commercial District Table of Uses </w:t>
            </w:r>
          </w:p>
        </w:tc>
      </w:tr>
      <w:tr w:rsidR="009B7836" w:rsidRPr="00814484" w:rsidTr="009B7836">
        <w:tc>
          <w:tcPr>
            <w:tcW w:w="3680" w:type="dxa"/>
          </w:tcPr>
          <w:p w:rsidR="009B7836" w:rsidRPr="00814484" w:rsidRDefault="009B7836" w:rsidP="009B7836">
            <w:pPr>
              <w:spacing w:after="0" w:line="240" w:lineRule="auto"/>
              <w:rPr>
                <w:rFonts w:ascii="Arial" w:hAnsi="Arial" w:cs="Arial"/>
                <w:b/>
                <w:bCs/>
                <w:sz w:val="20"/>
                <w:szCs w:val="20"/>
              </w:rPr>
            </w:pPr>
            <w:r w:rsidRPr="00814484">
              <w:rPr>
                <w:rFonts w:ascii="Arial" w:hAnsi="Arial" w:cs="Arial"/>
                <w:b/>
                <w:bCs/>
                <w:sz w:val="20"/>
                <w:szCs w:val="20"/>
              </w:rPr>
              <w:t xml:space="preserve">Permitted Uses </w:t>
            </w:r>
          </w:p>
        </w:tc>
        <w:tc>
          <w:tcPr>
            <w:tcW w:w="5068" w:type="dxa"/>
          </w:tcPr>
          <w:p w:rsidR="009B7836" w:rsidRPr="00814484" w:rsidRDefault="009B7836" w:rsidP="009B7836">
            <w:pPr>
              <w:spacing w:after="0" w:line="240" w:lineRule="auto"/>
              <w:rPr>
                <w:rFonts w:ascii="Arial" w:hAnsi="Arial" w:cs="Arial"/>
                <w:b/>
                <w:bCs/>
                <w:sz w:val="20"/>
                <w:szCs w:val="20"/>
              </w:rPr>
            </w:pPr>
            <w:r w:rsidRPr="00814484">
              <w:rPr>
                <w:rFonts w:ascii="Arial" w:hAnsi="Arial" w:cs="Arial"/>
                <w:b/>
                <w:bCs/>
                <w:sz w:val="20"/>
                <w:szCs w:val="20"/>
              </w:rPr>
              <w:t>Conditional Uses</w:t>
            </w:r>
          </w:p>
        </w:tc>
      </w:tr>
      <w:tr w:rsidR="009B7836" w:rsidRPr="00A132E1" w:rsidTr="009B7836">
        <w:tc>
          <w:tcPr>
            <w:tcW w:w="3680" w:type="dxa"/>
          </w:tcPr>
          <w:p w:rsidR="009B7836" w:rsidRPr="00A132E1" w:rsidRDefault="009B7836" w:rsidP="004B4F72">
            <w:pPr>
              <w:spacing w:after="0" w:line="240" w:lineRule="auto"/>
              <w:rPr>
                <w:rFonts w:ascii="Arial" w:hAnsi="Arial" w:cs="Arial"/>
                <w:sz w:val="20"/>
                <w:szCs w:val="20"/>
              </w:rPr>
            </w:pPr>
            <w:r w:rsidRPr="00A132E1">
              <w:rPr>
                <w:rFonts w:ascii="Arial" w:hAnsi="Arial" w:cs="Arial"/>
                <w:sz w:val="20"/>
                <w:szCs w:val="20"/>
              </w:rPr>
              <w:t>Auto</w:t>
            </w:r>
            <w:r w:rsidR="004B4F72" w:rsidRPr="00A132E1">
              <w:rPr>
                <w:rFonts w:ascii="Arial" w:hAnsi="Arial" w:cs="Arial"/>
                <w:sz w:val="20"/>
                <w:szCs w:val="20"/>
              </w:rPr>
              <w:t xml:space="preserve"> </w:t>
            </w:r>
            <w:r w:rsidRPr="00A132E1">
              <w:rPr>
                <w:rFonts w:ascii="Arial" w:hAnsi="Arial" w:cs="Arial"/>
                <w:sz w:val="20"/>
                <w:szCs w:val="20"/>
              </w:rPr>
              <w:t xml:space="preserve"> Service</w:t>
            </w:r>
          </w:p>
        </w:tc>
        <w:tc>
          <w:tcPr>
            <w:tcW w:w="5068" w:type="dxa"/>
          </w:tcPr>
          <w:p w:rsidR="009B7836" w:rsidRPr="00A132E1" w:rsidRDefault="009B7836" w:rsidP="008721E0">
            <w:pPr>
              <w:spacing w:after="0" w:line="240" w:lineRule="auto"/>
              <w:rPr>
                <w:rFonts w:ascii="Arial" w:hAnsi="Arial" w:cs="Arial"/>
                <w:sz w:val="20"/>
                <w:szCs w:val="20"/>
              </w:rPr>
            </w:pPr>
            <w:r w:rsidRPr="00A132E1">
              <w:rPr>
                <w:rFonts w:ascii="Arial" w:hAnsi="Arial" w:cs="Arial"/>
                <w:sz w:val="20"/>
                <w:szCs w:val="20"/>
              </w:rPr>
              <w:t>Auto Sales (See Section 42</w:t>
            </w:r>
            <w:r w:rsidR="008721E0" w:rsidRPr="00A132E1">
              <w:rPr>
                <w:rFonts w:ascii="Arial" w:hAnsi="Arial" w:cs="Arial"/>
                <w:sz w:val="20"/>
                <w:szCs w:val="20"/>
              </w:rPr>
              <w:t>5</w:t>
            </w:r>
            <w:r w:rsidRPr="00A132E1">
              <w:rPr>
                <w:rFonts w:ascii="Arial" w:hAnsi="Arial" w:cs="Arial"/>
                <w:sz w:val="20"/>
                <w:szCs w:val="20"/>
              </w:rPr>
              <w:t>)</w:t>
            </w:r>
          </w:p>
        </w:tc>
      </w:tr>
      <w:tr w:rsidR="009B7836" w:rsidRPr="00A132E1" w:rsidTr="009B7836">
        <w:tc>
          <w:tcPr>
            <w:tcW w:w="3680" w:type="dxa"/>
          </w:tcPr>
          <w:p w:rsidR="009B7836" w:rsidRPr="00A132E1" w:rsidRDefault="009B7836" w:rsidP="009B7836">
            <w:pPr>
              <w:spacing w:after="0" w:line="240" w:lineRule="auto"/>
              <w:rPr>
                <w:rFonts w:ascii="Arial" w:hAnsi="Arial" w:cs="Arial"/>
                <w:sz w:val="20"/>
                <w:szCs w:val="20"/>
              </w:rPr>
            </w:pPr>
            <w:r w:rsidRPr="00A132E1">
              <w:rPr>
                <w:rFonts w:ascii="Arial" w:hAnsi="Arial" w:cs="Arial"/>
                <w:sz w:val="20"/>
                <w:szCs w:val="20"/>
              </w:rPr>
              <w:t xml:space="preserve">Bed and Breakfast </w:t>
            </w:r>
          </w:p>
        </w:tc>
        <w:tc>
          <w:tcPr>
            <w:tcW w:w="5068" w:type="dxa"/>
          </w:tcPr>
          <w:p w:rsidR="009B7836" w:rsidRPr="00A132E1" w:rsidRDefault="009B7836" w:rsidP="001C7DA2">
            <w:pPr>
              <w:spacing w:after="0" w:line="240" w:lineRule="auto"/>
              <w:rPr>
                <w:rFonts w:ascii="Arial" w:hAnsi="Arial" w:cs="Arial"/>
                <w:sz w:val="20"/>
                <w:szCs w:val="20"/>
              </w:rPr>
            </w:pPr>
            <w:r w:rsidRPr="00A132E1">
              <w:rPr>
                <w:rFonts w:ascii="Arial" w:hAnsi="Arial" w:cs="Arial"/>
                <w:sz w:val="20"/>
                <w:szCs w:val="20"/>
              </w:rPr>
              <w:t>Day Care Centers (See Section 40</w:t>
            </w:r>
            <w:r w:rsidR="001C7DA2" w:rsidRPr="00A132E1">
              <w:rPr>
                <w:rFonts w:ascii="Arial" w:hAnsi="Arial" w:cs="Arial"/>
                <w:sz w:val="20"/>
                <w:szCs w:val="20"/>
              </w:rPr>
              <w:t>3</w:t>
            </w:r>
            <w:r w:rsidRPr="00A132E1">
              <w:rPr>
                <w:rFonts w:ascii="Arial" w:hAnsi="Arial" w:cs="Arial"/>
                <w:sz w:val="20"/>
                <w:szCs w:val="20"/>
              </w:rPr>
              <w:t>)</w:t>
            </w:r>
          </w:p>
        </w:tc>
      </w:tr>
      <w:tr w:rsidR="009B7836" w:rsidRPr="00A132E1" w:rsidTr="009B7836">
        <w:tc>
          <w:tcPr>
            <w:tcW w:w="3680" w:type="dxa"/>
          </w:tcPr>
          <w:p w:rsidR="009B7836" w:rsidRPr="00A132E1" w:rsidRDefault="009B7836" w:rsidP="009B7836">
            <w:pPr>
              <w:spacing w:after="0" w:line="240" w:lineRule="auto"/>
              <w:rPr>
                <w:rFonts w:ascii="Arial" w:hAnsi="Arial" w:cs="Arial"/>
                <w:sz w:val="20"/>
                <w:szCs w:val="20"/>
              </w:rPr>
            </w:pPr>
            <w:r w:rsidRPr="00A132E1">
              <w:rPr>
                <w:rFonts w:ascii="Arial" w:hAnsi="Arial" w:cs="Arial"/>
                <w:sz w:val="20"/>
                <w:szCs w:val="20"/>
              </w:rPr>
              <w:t>Eating/Drinking Places</w:t>
            </w:r>
          </w:p>
        </w:tc>
        <w:tc>
          <w:tcPr>
            <w:tcW w:w="5068" w:type="dxa"/>
          </w:tcPr>
          <w:p w:rsidR="009B7836" w:rsidRPr="00A132E1" w:rsidRDefault="009B7836" w:rsidP="001C7DA2">
            <w:pPr>
              <w:spacing w:after="0" w:line="240" w:lineRule="auto"/>
              <w:rPr>
                <w:rFonts w:ascii="Arial" w:hAnsi="Arial" w:cs="Arial"/>
                <w:sz w:val="20"/>
                <w:szCs w:val="20"/>
              </w:rPr>
            </w:pPr>
            <w:r w:rsidRPr="00A132E1">
              <w:rPr>
                <w:rFonts w:ascii="Arial" w:hAnsi="Arial" w:cs="Arial"/>
                <w:sz w:val="20"/>
                <w:szCs w:val="20"/>
              </w:rPr>
              <w:t>Gas Station/Convenience Store (See Section 42</w:t>
            </w:r>
            <w:r w:rsidR="001C7DA2" w:rsidRPr="00A132E1">
              <w:rPr>
                <w:rFonts w:ascii="Arial" w:hAnsi="Arial" w:cs="Arial"/>
                <w:sz w:val="20"/>
                <w:szCs w:val="20"/>
              </w:rPr>
              <w:t>5</w:t>
            </w:r>
            <w:r w:rsidRPr="00A132E1">
              <w:rPr>
                <w:rFonts w:ascii="Arial" w:hAnsi="Arial" w:cs="Arial"/>
                <w:sz w:val="20"/>
                <w:szCs w:val="20"/>
              </w:rPr>
              <w:t>)</w:t>
            </w:r>
          </w:p>
        </w:tc>
      </w:tr>
      <w:tr w:rsidR="008721E0" w:rsidRPr="00A132E1" w:rsidTr="009B7836">
        <w:tc>
          <w:tcPr>
            <w:tcW w:w="3680" w:type="dxa"/>
          </w:tcPr>
          <w:p w:rsidR="008721E0" w:rsidRPr="00A132E1" w:rsidRDefault="008721E0" w:rsidP="00A07FA9">
            <w:pPr>
              <w:spacing w:after="0" w:line="240" w:lineRule="auto"/>
              <w:rPr>
                <w:rFonts w:ascii="Arial" w:hAnsi="Arial" w:cs="Arial"/>
                <w:sz w:val="20"/>
                <w:szCs w:val="20"/>
              </w:rPr>
            </w:pPr>
            <w:r w:rsidRPr="00A132E1">
              <w:rPr>
                <w:rFonts w:ascii="Arial" w:hAnsi="Arial" w:cs="Arial"/>
                <w:sz w:val="20"/>
                <w:szCs w:val="20"/>
              </w:rPr>
              <w:t xml:space="preserve">Place of </w:t>
            </w:r>
            <w:r w:rsidR="00A07FA9" w:rsidRPr="00A132E1">
              <w:rPr>
                <w:rFonts w:ascii="Arial" w:hAnsi="Arial" w:cs="Arial"/>
                <w:sz w:val="20"/>
                <w:szCs w:val="20"/>
              </w:rPr>
              <w:t>W</w:t>
            </w:r>
            <w:r w:rsidRPr="00A132E1">
              <w:rPr>
                <w:rFonts w:ascii="Arial" w:hAnsi="Arial" w:cs="Arial"/>
                <w:sz w:val="20"/>
                <w:szCs w:val="20"/>
              </w:rPr>
              <w:t>orship</w:t>
            </w:r>
          </w:p>
        </w:tc>
        <w:tc>
          <w:tcPr>
            <w:tcW w:w="5068" w:type="dxa"/>
          </w:tcPr>
          <w:p w:rsidR="008721E0" w:rsidRPr="00A132E1" w:rsidRDefault="008721E0" w:rsidP="00352C73">
            <w:r w:rsidRPr="00A132E1">
              <w:t>Indoor Commercial Recreation (See Section 424)</w:t>
            </w:r>
          </w:p>
        </w:tc>
      </w:tr>
      <w:tr w:rsidR="008721E0" w:rsidRPr="00A132E1" w:rsidTr="009B7836">
        <w:tc>
          <w:tcPr>
            <w:tcW w:w="3680" w:type="dxa"/>
          </w:tcPr>
          <w:p w:rsidR="008721E0" w:rsidRPr="00A132E1" w:rsidRDefault="008721E0" w:rsidP="009B7836">
            <w:pPr>
              <w:spacing w:after="0" w:line="240" w:lineRule="auto"/>
              <w:rPr>
                <w:rFonts w:ascii="Arial" w:hAnsi="Arial" w:cs="Arial"/>
                <w:sz w:val="20"/>
                <w:szCs w:val="20"/>
              </w:rPr>
            </w:pPr>
            <w:r w:rsidRPr="00A132E1">
              <w:rPr>
                <w:rFonts w:ascii="Arial" w:hAnsi="Arial" w:cs="Arial"/>
                <w:sz w:val="20"/>
                <w:szCs w:val="20"/>
              </w:rPr>
              <w:t>Professional Offices</w:t>
            </w:r>
          </w:p>
        </w:tc>
        <w:tc>
          <w:tcPr>
            <w:tcW w:w="5068" w:type="dxa"/>
          </w:tcPr>
          <w:p w:rsidR="008721E0" w:rsidRPr="00A132E1" w:rsidRDefault="008721E0" w:rsidP="00352C73">
            <w:r w:rsidRPr="00A132E1">
              <w:t>Drive Through Facilities (See Section 419)</w:t>
            </w:r>
          </w:p>
        </w:tc>
      </w:tr>
      <w:tr w:rsidR="008721E0" w:rsidRPr="00A132E1" w:rsidTr="009B7836">
        <w:tc>
          <w:tcPr>
            <w:tcW w:w="3680" w:type="dxa"/>
          </w:tcPr>
          <w:p w:rsidR="008721E0" w:rsidRPr="00A132E1" w:rsidRDefault="008721E0" w:rsidP="009B7836">
            <w:pPr>
              <w:spacing w:after="0" w:line="240" w:lineRule="auto"/>
              <w:rPr>
                <w:rFonts w:ascii="Arial" w:hAnsi="Arial" w:cs="Arial"/>
                <w:sz w:val="20"/>
                <w:szCs w:val="20"/>
              </w:rPr>
            </w:pPr>
            <w:r w:rsidRPr="00A132E1">
              <w:rPr>
                <w:rFonts w:ascii="Arial" w:hAnsi="Arial" w:cs="Arial"/>
                <w:sz w:val="20"/>
                <w:szCs w:val="20"/>
              </w:rPr>
              <w:t>Civic and Cultural Buildings</w:t>
            </w:r>
          </w:p>
        </w:tc>
        <w:tc>
          <w:tcPr>
            <w:tcW w:w="5068" w:type="dxa"/>
          </w:tcPr>
          <w:p w:rsidR="008721E0" w:rsidRPr="00A132E1" w:rsidRDefault="008721E0" w:rsidP="00352C73">
            <w:r w:rsidRPr="00A132E1">
              <w:t>Multiple-Family Dwelling (See Section 412)</w:t>
            </w:r>
          </w:p>
        </w:tc>
      </w:tr>
      <w:tr w:rsidR="008721E0" w:rsidRPr="00A132E1" w:rsidTr="009B7836">
        <w:tc>
          <w:tcPr>
            <w:tcW w:w="3680" w:type="dxa"/>
          </w:tcPr>
          <w:p w:rsidR="008721E0" w:rsidRPr="00A132E1" w:rsidRDefault="008721E0" w:rsidP="009B7836">
            <w:pPr>
              <w:spacing w:after="0" w:line="240" w:lineRule="auto"/>
              <w:rPr>
                <w:rFonts w:ascii="Arial" w:hAnsi="Arial" w:cs="Arial"/>
                <w:sz w:val="20"/>
                <w:szCs w:val="20"/>
              </w:rPr>
            </w:pPr>
            <w:r w:rsidRPr="00A132E1">
              <w:rPr>
                <w:rFonts w:ascii="Arial" w:hAnsi="Arial" w:cs="Arial"/>
                <w:sz w:val="20"/>
                <w:szCs w:val="20"/>
              </w:rPr>
              <w:t>Retail Sales</w:t>
            </w:r>
          </w:p>
        </w:tc>
        <w:tc>
          <w:tcPr>
            <w:tcW w:w="5068" w:type="dxa"/>
          </w:tcPr>
          <w:p w:rsidR="008721E0" w:rsidRPr="00A132E1" w:rsidRDefault="008721E0" w:rsidP="00352C73">
            <w:r w:rsidRPr="00A132E1">
              <w:t>Office and Shopping Centers (See Section 426)</w:t>
            </w:r>
          </w:p>
        </w:tc>
      </w:tr>
      <w:tr w:rsidR="008721E0" w:rsidRPr="00A132E1" w:rsidTr="009B7836">
        <w:tc>
          <w:tcPr>
            <w:tcW w:w="3680" w:type="dxa"/>
          </w:tcPr>
          <w:p w:rsidR="008721E0" w:rsidRPr="00A132E1" w:rsidRDefault="008721E0" w:rsidP="009B7836">
            <w:pPr>
              <w:spacing w:after="0" w:line="240" w:lineRule="auto"/>
              <w:rPr>
                <w:rFonts w:ascii="Arial" w:hAnsi="Arial" w:cs="Arial"/>
                <w:sz w:val="20"/>
                <w:szCs w:val="20"/>
              </w:rPr>
            </w:pPr>
            <w:r w:rsidRPr="00A132E1">
              <w:rPr>
                <w:rFonts w:ascii="Arial" w:hAnsi="Arial" w:cs="Arial"/>
                <w:sz w:val="20"/>
                <w:szCs w:val="20"/>
              </w:rPr>
              <w:t>Personal Services</w:t>
            </w:r>
          </w:p>
        </w:tc>
        <w:tc>
          <w:tcPr>
            <w:tcW w:w="5068" w:type="dxa"/>
          </w:tcPr>
          <w:p w:rsidR="008721E0" w:rsidRPr="00A132E1" w:rsidRDefault="008721E0" w:rsidP="00352C73">
            <w:r w:rsidRPr="00A132E1">
              <w:t>Auto Service and Repair (See Section 425)</w:t>
            </w:r>
          </w:p>
        </w:tc>
      </w:tr>
      <w:tr w:rsidR="009B7836" w:rsidRPr="00A132E1" w:rsidTr="009B7836">
        <w:tc>
          <w:tcPr>
            <w:tcW w:w="3680" w:type="dxa"/>
          </w:tcPr>
          <w:p w:rsidR="009B7836" w:rsidRPr="00A132E1" w:rsidRDefault="009B7836" w:rsidP="009B7836">
            <w:pPr>
              <w:spacing w:after="0" w:line="240" w:lineRule="auto"/>
              <w:rPr>
                <w:rFonts w:ascii="Arial" w:hAnsi="Arial" w:cs="Arial"/>
                <w:sz w:val="20"/>
                <w:szCs w:val="20"/>
              </w:rPr>
            </w:pPr>
            <w:r w:rsidRPr="00A132E1">
              <w:rPr>
                <w:rFonts w:ascii="Arial" w:hAnsi="Arial" w:cs="Arial"/>
                <w:sz w:val="20"/>
                <w:szCs w:val="20"/>
              </w:rPr>
              <w:t>Business Services including financial services such as banks</w:t>
            </w:r>
          </w:p>
        </w:tc>
        <w:tc>
          <w:tcPr>
            <w:tcW w:w="5068" w:type="dxa"/>
          </w:tcPr>
          <w:p w:rsidR="009B7836" w:rsidRPr="00A132E1" w:rsidRDefault="009B7836" w:rsidP="001C7DA2">
            <w:pPr>
              <w:spacing w:after="0" w:line="240" w:lineRule="auto"/>
              <w:rPr>
                <w:rFonts w:ascii="Arial" w:hAnsi="Arial" w:cs="Arial"/>
                <w:sz w:val="20"/>
                <w:szCs w:val="20"/>
              </w:rPr>
            </w:pPr>
          </w:p>
        </w:tc>
      </w:tr>
      <w:tr w:rsidR="009B7836" w:rsidRPr="00A132E1" w:rsidTr="009B7836">
        <w:tc>
          <w:tcPr>
            <w:tcW w:w="3680" w:type="dxa"/>
          </w:tcPr>
          <w:p w:rsidR="009B7836" w:rsidRPr="00A132E1" w:rsidRDefault="009B7836" w:rsidP="009B7836">
            <w:pPr>
              <w:spacing w:after="0" w:line="240" w:lineRule="auto"/>
              <w:rPr>
                <w:rFonts w:ascii="Arial" w:hAnsi="Arial" w:cs="Arial"/>
                <w:sz w:val="20"/>
                <w:szCs w:val="20"/>
              </w:rPr>
            </w:pPr>
            <w:r w:rsidRPr="00A132E1">
              <w:rPr>
                <w:rFonts w:ascii="Arial" w:hAnsi="Arial" w:cs="Arial"/>
                <w:sz w:val="20"/>
                <w:szCs w:val="20"/>
              </w:rPr>
              <w:t xml:space="preserve">Family and Group Day Care </w:t>
            </w:r>
          </w:p>
        </w:tc>
        <w:tc>
          <w:tcPr>
            <w:tcW w:w="5068" w:type="dxa"/>
          </w:tcPr>
          <w:p w:rsidR="009B7836" w:rsidRPr="00A132E1" w:rsidRDefault="009B7836" w:rsidP="009B7836">
            <w:pPr>
              <w:spacing w:after="0" w:line="240" w:lineRule="auto"/>
              <w:rPr>
                <w:rFonts w:ascii="Arial" w:hAnsi="Arial" w:cs="Arial"/>
                <w:sz w:val="20"/>
                <w:szCs w:val="20"/>
              </w:rPr>
            </w:pPr>
          </w:p>
        </w:tc>
      </w:tr>
      <w:tr w:rsidR="009B7836" w:rsidRPr="00A132E1" w:rsidTr="009B7836">
        <w:tc>
          <w:tcPr>
            <w:tcW w:w="3680" w:type="dxa"/>
          </w:tcPr>
          <w:p w:rsidR="009B7836" w:rsidRPr="00A132E1" w:rsidRDefault="009B7836" w:rsidP="009B7836">
            <w:pPr>
              <w:spacing w:after="0" w:line="240" w:lineRule="auto"/>
              <w:rPr>
                <w:rFonts w:ascii="Arial" w:hAnsi="Arial" w:cs="Arial"/>
                <w:sz w:val="20"/>
                <w:szCs w:val="20"/>
              </w:rPr>
            </w:pPr>
            <w:r w:rsidRPr="00A132E1">
              <w:rPr>
                <w:rFonts w:ascii="Arial" w:hAnsi="Arial" w:cs="Arial"/>
                <w:sz w:val="20"/>
                <w:szCs w:val="20"/>
              </w:rPr>
              <w:t xml:space="preserve">Personal Care Homes </w:t>
            </w:r>
          </w:p>
        </w:tc>
        <w:tc>
          <w:tcPr>
            <w:tcW w:w="5068" w:type="dxa"/>
          </w:tcPr>
          <w:p w:rsidR="009B7836" w:rsidRPr="00A132E1" w:rsidRDefault="009B7836" w:rsidP="009B7836">
            <w:pPr>
              <w:spacing w:after="0" w:line="240" w:lineRule="auto"/>
              <w:rPr>
                <w:rFonts w:ascii="Arial" w:hAnsi="Arial" w:cs="Arial"/>
                <w:sz w:val="20"/>
                <w:szCs w:val="20"/>
              </w:rPr>
            </w:pPr>
          </w:p>
        </w:tc>
      </w:tr>
      <w:tr w:rsidR="009B7836" w:rsidRPr="00A132E1" w:rsidTr="009B7836">
        <w:tc>
          <w:tcPr>
            <w:tcW w:w="3680" w:type="dxa"/>
          </w:tcPr>
          <w:p w:rsidR="009B7836" w:rsidRPr="00A132E1" w:rsidRDefault="009B7836" w:rsidP="00A07FA9">
            <w:pPr>
              <w:spacing w:after="0" w:line="240" w:lineRule="auto"/>
              <w:rPr>
                <w:rFonts w:ascii="Arial" w:hAnsi="Arial" w:cs="Arial"/>
                <w:sz w:val="20"/>
                <w:szCs w:val="20"/>
              </w:rPr>
            </w:pPr>
            <w:r w:rsidRPr="00A132E1">
              <w:rPr>
                <w:rFonts w:ascii="Arial" w:hAnsi="Arial" w:cs="Arial"/>
                <w:sz w:val="20"/>
                <w:szCs w:val="20"/>
              </w:rPr>
              <w:t xml:space="preserve">Nursing Homes </w:t>
            </w:r>
            <w:r w:rsidR="00A12057" w:rsidRPr="00A132E1">
              <w:rPr>
                <w:rFonts w:ascii="Arial" w:hAnsi="Arial" w:cs="Arial"/>
                <w:sz w:val="20"/>
                <w:szCs w:val="20"/>
              </w:rPr>
              <w:t xml:space="preserve">and Personal </w:t>
            </w:r>
            <w:r w:rsidR="00A07FA9" w:rsidRPr="00A132E1">
              <w:rPr>
                <w:rFonts w:ascii="Arial" w:hAnsi="Arial" w:cs="Arial"/>
                <w:sz w:val="20"/>
                <w:szCs w:val="20"/>
              </w:rPr>
              <w:t>C</w:t>
            </w:r>
            <w:r w:rsidR="00A12057" w:rsidRPr="00A132E1">
              <w:rPr>
                <w:rFonts w:ascii="Arial" w:hAnsi="Arial" w:cs="Arial"/>
                <w:sz w:val="20"/>
                <w:szCs w:val="20"/>
              </w:rPr>
              <w:t xml:space="preserve">are </w:t>
            </w:r>
            <w:r w:rsidR="00A07FA9" w:rsidRPr="00A132E1">
              <w:rPr>
                <w:rFonts w:ascii="Arial" w:hAnsi="Arial" w:cs="Arial"/>
                <w:sz w:val="20"/>
                <w:szCs w:val="20"/>
              </w:rPr>
              <w:t>H</w:t>
            </w:r>
            <w:r w:rsidR="00A12057" w:rsidRPr="00A132E1">
              <w:rPr>
                <w:rFonts w:ascii="Arial" w:hAnsi="Arial" w:cs="Arial"/>
                <w:sz w:val="20"/>
                <w:szCs w:val="20"/>
              </w:rPr>
              <w:t>omes</w:t>
            </w:r>
          </w:p>
        </w:tc>
        <w:tc>
          <w:tcPr>
            <w:tcW w:w="5068" w:type="dxa"/>
          </w:tcPr>
          <w:p w:rsidR="009B7836" w:rsidRPr="00A132E1" w:rsidRDefault="009B7836" w:rsidP="009B7836">
            <w:pPr>
              <w:spacing w:after="0" w:line="240" w:lineRule="auto"/>
              <w:rPr>
                <w:rFonts w:ascii="Arial" w:hAnsi="Arial" w:cs="Arial"/>
                <w:sz w:val="20"/>
                <w:szCs w:val="20"/>
              </w:rPr>
            </w:pPr>
          </w:p>
        </w:tc>
      </w:tr>
      <w:tr w:rsidR="009B7836" w:rsidRPr="00A132E1" w:rsidTr="009B7836">
        <w:tc>
          <w:tcPr>
            <w:tcW w:w="3680" w:type="dxa"/>
          </w:tcPr>
          <w:p w:rsidR="009B7836" w:rsidRPr="00A132E1" w:rsidRDefault="009B7836" w:rsidP="009B7836">
            <w:pPr>
              <w:spacing w:after="0" w:line="240" w:lineRule="auto"/>
              <w:rPr>
                <w:rFonts w:ascii="Arial" w:hAnsi="Arial" w:cs="Arial"/>
                <w:sz w:val="20"/>
                <w:szCs w:val="20"/>
              </w:rPr>
            </w:pPr>
            <w:r w:rsidRPr="00A132E1">
              <w:rPr>
                <w:rFonts w:ascii="Arial" w:hAnsi="Arial" w:cs="Arial"/>
                <w:sz w:val="20"/>
                <w:szCs w:val="20"/>
              </w:rPr>
              <w:t>Funeral Homes</w:t>
            </w:r>
          </w:p>
        </w:tc>
        <w:tc>
          <w:tcPr>
            <w:tcW w:w="5068" w:type="dxa"/>
          </w:tcPr>
          <w:p w:rsidR="009B7836" w:rsidRPr="00A132E1" w:rsidRDefault="009B7836" w:rsidP="009B7836">
            <w:pPr>
              <w:spacing w:after="0" w:line="240" w:lineRule="auto"/>
              <w:rPr>
                <w:rFonts w:ascii="Arial" w:hAnsi="Arial" w:cs="Arial"/>
                <w:sz w:val="20"/>
                <w:szCs w:val="20"/>
              </w:rPr>
            </w:pPr>
          </w:p>
        </w:tc>
      </w:tr>
      <w:tr w:rsidR="009B7836" w:rsidRPr="00A132E1" w:rsidTr="009B7836">
        <w:tc>
          <w:tcPr>
            <w:tcW w:w="3680" w:type="dxa"/>
          </w:tcPr>
          <w:p w:rsidR="009B7836" w:rsidRPr="00A132E1" w:rsidRDefault="009B7836" w:rsidP="009B7836">
            <w:pPr>
              <w:spacing w:after="0" w:line="240" w:lineRule="auto"/>
              <w:rPr>
                <w:rFonts w:ascii="Arial" w:hAnsi="Arial" w:cs="Arial"/>
                <w:b/>
                <w:bCs/>
                <w:sz w:val="20"/>
                <w:szCs w:val="20"/>
              </w:rPr>
            </w:pPr>
            <w:r w:rsidRPr="00A132E1">
              <w:rPr>
                <w:rFonts w:ascii="Arial" w:hAnsi="Arial" w:cs="Arial"/>
                <w:b/>
                <w:bCs/>
                <w:sz w:val="20"/>
                <w:szCs w:val="20"/>
              </w:rPr>
              <w:t xml:space="preserve">Accessory Uses and Structures (See Article 5) </w:t>
            </w:r>
          </w:p>
        </w:tc>
        <w:tc>
          <w:tcPr>
            <w:tcW w:w="5068" w:type="dxa"/>
          </w:tcPr>
          <w:p w:rsidR="009B7836" w:rsidRPr="00A132E1" w:rsidRDefault="009B7836" w:rsidP="009B7836">
            <w:pPr>
              <w:spacing w:after="0" w:line="240" w:lineRule="auto"/>
              <w:rPr>
                <w:rFonts w:ascii="Arial" w:hAnsi="Arial" w:cs="Arial"/>
                <w:sz w:val="20"/>
                <w:szCs w:val="20"/>
              </w:rPr>
            </w:pPr>
          </w:p>
        </w:tc>
      </w:tr>
      <w:tr w:rsidR="009B7836" w:rsidRPr="00A132E1" w:rsidTr="009B7836">
        <w:tc>
          <w:tcPr>
            <w:tcW w:w="3680" w:type="dxa"/>
          </w:tcPr>
          <w:p w:rsidR="009B7836" w:rsidRPr="00A132E1" w:rsidRDefault="009B7836" w:rsidP="009B7836">
            <w:pPr>
              <w:spacing w:after="0" w:line="240" w:lineRule="auto"/>
              <w:rPr>
                <w:rFonts w:ascii="Arial" w:hAnsi="Arial" w:cs="Arial"/>
                <w:sz w:val="20"/>
                <w:szCs w:val="20"/>
              </w:rPr>
            </w:pPr>
            <w:r w:rsidRPr="00A132E1">
              <w:rPr>
                <w:rFonts w:ascii="Arial" w:hAnsi="Arial" w:cs="Arial"/>
                <w:sz w:val="20"/>
                <w:szCs w:val="20"/>
              </w:rPr>
              <w:t>Private or public garages and parking areas</w:t>
            </w:r>
          </w:p>
        </w:tc>
        <w:tc>
          <w:tcPr>
            <w:tcW w:w="5068" w:type="dxa"/>
          </w:tcPr>
          <w:p w:rsidR="009B7836" w:rsidRPr="00A132E1" w:rsidRDefault="009B7836" w:rsidP="009B7836">
            <w:pPr>
              <w:spacing w:after="0" w:line="240" w:lineRule="auto"/>
              <w:rPr>
                <w:rFonts w:ascii="Arial" w:hAnsi="Arial" w:cs="Arial"/>
                <w:sz w:val="20"/>
                <w:szCs w:val="20"/>
              </w:rPr>
            </w:pPr>
          </w:p>
        </w:tc>
      </w:tr>
      <w:tr w:rsidR="009B7836" w:rsidRPr="00A132E1" w:rsidTr="009B7836">
        <w:tc>
          <w:tcPr>
            <w:tcW w:w="3680" w:type="dxa"/>
          </w:tcPr>
          <w:p w:rsidR="009B7836" w:rsidRPr="00A132E1" w:rsidRDefault="009B7836" w:rsidP="009B7836">
            <w:pPr>
              <w:spacing w:after="0" w:line="240" w:lineRule="auto"/>
              <w:rPr>
                <w:rFonts w:ascii="Arial" w:hAnsi="Arial" w:cs="Arial"/>
                <w:sz w:val="20"/>
                <w:szCs w:val="20"/>
              </w:rPr>
            </w:pPr>
            <w:r w:rsidRPr="00A132E1">
              <w:rPr>
                <w:rFonts w:ascii="Arial" w:hAnsi="Arial" w:cs="Arial"/>
                <w:sz w:val="20"/>
                <w:szCs w:val="20"/>
              </w:rPr>
              <w:t>Signs</w:t>
            </w:r>
          </w:p>
        </w:tc>
        <w:tc>
          <w:tcPr>
            <w:tcW w:w="5068" w:type="dxa"/>
          </w:tcPr>
          <w:p w:rsidR="009B7836" w:rsidRPr="00A132E1" w:rsidRDefault="009B7836" w:rsidP="009B7836">
            <w:pPr>
              <w:spacing w:after="0" w:line="240" w:lineRule="auto"/>
              <w:rPr>
                <w:rFonts w:ascii="Arial" w:hAnsi="Arial" w:cs="Arial"/>
                <w:sz w:val="20"/>
                <w:szCs w:val="20"/>
              </w:rPr>
            </w:pPr>
          </w:p>
        </w:tc>
      </w:tr>
      <w:tr w:rsidR="009B7836" w:rsidRPr="00A132E1" w:rsidTr="009B7836">
        <w:tc>
          <w:tcPr>
            <w:tcW w:w="3680" w:type="dxa"/>
          </w:tcPr>
          <w:p w:rsidR="009B7836" w:rsidRPr="00A132E1" w:rsidRDefault="009B7836" w:rsidP="00AC5AC9">
            <w:pPr>
              <w:spacing w:after="0" w:line="240" w:lineRule="auto"/>
              <w:rPr>
                <w:rFonts w:ascii="Arial" w:hAnsi="Arial" w:cs="Arial"/>
                <w:sz w:val="20"/>
                <w:szCs w:val="20"/>
              </w:rPr>
            </w:pPr>
            <w:r w:rsidRPr="00A132E1">
              <w:rPr>
                <w:rFonts w:ascii="Arial" w:hAnsi="Arial" w:cs="Arial"/>
                <w:sz w:val="20"/>
                <w:szCs w:val="20"/>
              </w:rPr>
              <w:t xml:space="preserve">Other accessory </w:t>
            </w:r>
            <w:r w:rsidR="00A07FA9" w:rsidRPr="00A132E1">
              <w:rPr>
                <w:rFonts w:ascii="Arial" w:hAnsi="Arial" w:cs="Arial"/>
                <w:sz w:val="20"/>
                <w:szCs w:val="20"/>
              </w:rPr>
              <w:t xml:space="preserve">uses </w:t>
            </w:r>
            <w:r w:rsidRPr="00A132E1">
              <w:rPr>
                <w:rFonts w:ascii="Arial" w:hAnsi="Arial" w:cs="Arial"/>
                <w:sz w:val="20"/>
                <w:szCs w:val="20"/>
              </w:rPr>
              <w:t>and structures customarily appurtenant to a principal permitted use</w:t>
            </w:r>
          </w:p>
        </w:tc>
        <w:tc>
          <w:tcPr>
            <w:tcW w:w="5068" w:type="dxa"/>
          </w:tcPr>
          <w:p w:rsidR="009B7836" w:rsidRPr="00A132E1" w:rsidRDefault="009B7836" w:rsidP="009B7836">
            <w:pPr>
              <w:spacing w:after="0" w:line="240" w:lineRule="auto"/>
              <w:rPr>
                <w:rFonts w:ascii="Arial" w:hAnsi="Arial" w:cs="Arial"/>
                <w:sz w:val="20"/>
                <w:szCs w:val="20"/>
              </w:rPr>
            </w:pPr>
          </w:p>
        </w:tc>
      </w:tr>
    </w:tbl>
    <w:p w:rsidR="00FB3199" w:rsidRPr="00A132E1" w:rsidRDefault="00FB3199" w:rsidP="00FB3199">
      <w:pPr>
        <w:spacing w:after="0" w:line="240" w:lineRule="auto"/>
        <w:rPr>
          <w:rFonts w:ascii="Arial" w:hAnsi="Arial" w:cs="Arial"/>
          <w:sz w:val="20"/>
          <w:szCs w:val="20"/>
        </w:rPr>
      </w:pPr>
    </w:p>
    <w:p w:rsidR="00FB3199" w:rsidRPr="00A132E1" w:rsidRDefault="00FB3199" w:rsidP="00FB3199">
      <w:pPr>
        <w:spacing w:after="0" w:line="240" w:lineRule="auto"/>
        <w:rPr>
          <w:rFonts w:ascii="Arial" w:hAnsi="Arial" w:cs="Arial"/>
          <w:sz w:val="20"/>
          <w:szCs w:val="20"/>
        </w:rPr>
      </w:pPr>
    </w:p>
    <w:p w:rsidR="00FB3199" w:rsidRPr="00A132E1" w:rsidRDefault="00FB3199" w:rsidP="00FB3199">
      <w:pPr>
        <w:spacing w:after="0" w:line="240" w:lineRule="auto"/>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9B7836" w:rsidRPr="00A132E1" w:rsidRDefault="009B7836" w:rsidP="006C7C2E">
      <w:pPr>
        <w:spacing w:after="0" w:line="240" w:lineRule="auto"/>
        <w:jc w:val="center"/>
        <w:rPr>
          <w:rFonts w:ascii="Arial" w:hAnsi="Arial" w:cs="Arial"/>
          <w:sz w:val="20"/>
          <w:szCs w:val="20"/>
        </w:rPr>
      </w:pPr>
    </w:p>
    <w:p w:rsidR="00AF0CF9" w:rsidRPr="00A132E1" w:rsidRDefault="00AF0CF9" w:rsidP="006C7C2E">
      <w:pPr>
        <w:spacing w:after="0" w:line="240" w:lineRule="auto"/>
        <w:jc w:val="center"/>
        <w:rPr>
          <w:rFonts w:ascii="Arial" w:hAnsi="Arial" w:cs="Arial"/>
          <w:sz w:val="20"/>
          <w:szCs w:val="20"/>
        </w:rPr>
      </w:pPr>
    </w:p>
    <w:p w:rsidR="00AF0CF9" w:rsidRPr="00A132E1" w:rsidRDefault="00AF0CF9" w:rsidP="006C7C2E">
      <w:pPr>
        <w:spacing w:after="0" w:line="240" w:lineRule="auto"/>
        <w:jc w:val="center"/>
        <w:rPr>
          <w:rFonts w:ascii="Arial" w:hAnsi="Arial" w:cs="Arial"/>
          <w:sz w:val="20"/>
          <w:szCs w:val="20"/>
        </w:rPr>
      </w:pPr>
    </w:p>
    <w:p w:rsidR="008721E0" w:rsidRPr="00A132E1" w:rsidRDefault="008721E0" w:rsidP="006C7C2E">
      <w:pPr>
        <w:spacing w:after="0" w:line="240" w:lineRule="auto"/>
        <w:jc w:val="center"/>
        <w:rPr>
          <w:rFonts w:ascii="Arial" w:hAnsi="Arial" w:cs="Arial"/>
          <w:sz w:val="20"/>
          <w:szCs w:val="20"/>
        </w:rPr>
      </w:pPr>
    </w:p>
    <w:p w:rsidR="008721E0" w:rsidRPr="00A132E1" w:rsidRDefault="008721E0" w:rsidP="006C7C2E">
      <w:pPr>
        <w:spacing w:after="0" w:line="240" w:lineRule="auto"/>
        <w:jc w:val="center"/>
        <w:rPr>
          <w:rFonts w:ascii="Arial" w:hAnsi="Arial" w:cs="Arial"/>
          <w:sz w:val="20"/>
          <w:szCs w:val="20"/>
        </w:rPr>
      </w:pPr>
    </w:p>
    <w:p w:rsidR="008721E0" w:rsidRPr="00A132E1" w:rsidRDefault="008721E0" w:rsidP="006C7C2E">
      <w:pPr>
        <w:spacing w:after="0" w:line="240" w:lineRule="auto"/>
        <w:jc w:val="center"/>
        <w:rPr>
          <w:rFonts w:ascii="Arial" w:hAnsi="Arial" w:cs="Arial"/>
          <w:sz w:val="20"/>
          <w:szCs w:val="20"/>
        </w:rPr>
      </w:pPr>
    </w:p>
    <w:p w:rsidR="008721E0" w:rsidRPr="00A132E1" w:rsidRDefault="008721E0" w:rsidP="006C7C2E">
      <w:pPr>
        <w:spacing w:after="0" w:line="240" w:lineRule="auto"/>
        <w:jc w:val="center"/>
        <w:rPr>
          <w:rFonts w:ascii="Arial" w:hAnsi="Arial" w:cs="Arial"/>
          <w:sz w:val="20"/>
          <w:szCs w:val="20"/>
        </w:rPr>
      </w:pPr>
    </w:p>
    <w:p w:rsidR="008721E0" w:rsidRPr="00A132E1" w:rsidRDefault="008721E0" w:rsidP="006C7C2E">
      <w:pPr>
        <w:spacing w:after="0" w:line="240" w:lineRule="auto"/>
        <w:jc w:val="center"/>
        <w:rPr>
          <w:rFonts w:ascii="Arial" w:hAnsi="Arial" w:cs="Arial"/>
          <w:sz w:val="20"/>
          <w:szCs w:val="20"/>
        </w:rPr>
      </w:pPr>
    </w:p>
    <w:p w:rsidR="008721E0" w:rsidRPr="00A132E1" w:rsidRDefault="008721E0" w:rsidP="006C7C2E">
      <w:pPr>
        <w:spacing w:after="0" w:line="240" w:lineRule="auto"/>
        <w:jc w:val="center"/>
        <w:rPr>
          <w:rFonts w:ascii="Arial" w:hAnsi="Arial" w:cs="Arial"/>
          <w:sz w:val="20"/>
          <w:szCs w:val="20"/>
        </w:rPr>
      </w:pPr>
    </w:p>
    <w:p w:rsidR="00135771" w:rsidRDefault="006C7C2E" w:rsidP="006C7C2E">
      <w:pPr>
        <w:spacing w:after="0" w:line="240" w:lineRule="auto"/>
        <w:jc w:val="center"/>
        <w:rPr>
          <w:rFonts w:ascii="Arial" w:hAnsi="Arial" w:cs="Arial"/>
          <w:b/>
          <w:sz w:val="20"/>
          <w:szCs w:val="20"/>
        </w:rPr>
      </w:pPr>
      <w:r w:rsidRPr="00A132E1">
        <w:rPr>
          <w:rFonts w:ascii="Arial" w:hAnsi="Arial" w:cs="Arial"/>
          <w:b/>
          <w:sz w:val="20"/>
          <w:szCs w:val="20"/>
        </w:rPr>
        <w:t>T</w:t>
      </w:r>
      <w:r w:rsidR="00BD4401" w:rsidRPr="00A132E1">
        <w:rPr>
          <w:rFonts w:ascii="Arial" w:hAnsi="Arial" w:cs="Arial"/>
          <w:b/>
          <w:sz w:val="20"/>
          <w:szCs w:val="20"/>
        </w:rPr>
        <w:t>ABLE</w:t>
      </w:r>
      <w:r w:rsidR="00BD4401">
        <w:rPr>
          <w:rFonts w:ascii="Arial" w:hAnsi="Arial" w:cs="Arial"/>
          <w:b/>
          <w:sz w:val="20"/>
          <w:szCs w:val="20"/>
        </w:rPr>
        <w:t xml:space="preserve"> </w:t>
      </w:r>
    </w:p>
    <w:p w:rsidR="006C7C2E" w:rsidRPr="006C7C2E" w:rsidRDefault="00BD4401" w:rsidP="006C7C2E">
      <w:pPr>
        <w:spacing w:after="0" w:line="240" w:lineRule="auto"/>
        <w:jc w:val="center"/>
        <w:rPr>
          <w:rFonts w:ascii="Arial" w:hAnsi="Arial" w:cs="Arial"/>
          <w:b/>
          <w:sz w:val="20"/>
          <w:szCs w:val="20"/>
        </w:rPr>
      </w:pPr>
      <w:r>
        <w:rPr>
          <w:rFonts w:ascii="Arial" w:hAnsi="Arial" w:cs="Arial"/>
          <w:b/>
          <w:sz w:val="20"/>
          <w:szCs w:val="20"/>
        </w:rPr>
        <w:t>308</w:t>
      </w:r>
      <w:r w:rsidR="009B7836">
        <w:rPr>
          <w:rFonts w:ascii="Arial" w:hAnsi="Arial" w:cs="Arial"/>
          <w:b/>
          <w:sz w:val="20"/>
          <w:szCs w:val="20"/>
        </w:rPr>
        <w:t xml:space="preserve"> </w:t>
      </w:r>
      <w:r w:rsidR="006C7C2E">
        <w:rPr>
          <w:rFonts w:ascii="Arial" w:hAnsi="Arial" w:cs="Arial"/>
          <w:b/>
          <w:sz w:val="20"/>
          <w:szCs w:val="20"/>
        </w:rPr>
        <w:t>C-</w:t>
      </w:r>
      <w:proofErr w:type="gramStart"/>
      <w:r w:rsidR="006C7C2E">
        <w:rPr>
          <w:rFonts w:ascii="Arial" w:hAnsi="Arial" w:cs="Arial"/>
          <w:b/>
          <w:sz w:val="20"/>
          <w:szCs w:val="20"/>
        </w:rPr>
        <w:t>2</w:t>
      </w:r>
      <w:r w:rsidR="006C7C2E" w:rsidRPr="006C7C2E">
        <w:rPr>
          <w:rFonts w:ascii="Arial" w:hAnsi="Arial" w:cs="Arial"/>
          <w:b/>
          <w:sz w:val="20"/>
          <w:szCs w:val="20"/>
        </w:rPr>
        <w:t xml:space="preserve">  DISTRICT</w:t>
      </w:r>
      <w:proofErr w:type="gramEnd"/>
    </w:p>
    <w:p w:rsidR="006C7C2E" w:rsidRPr="006C7C2E" w:rsidRDefault="006C7C2E" w:rsidP="006C7C2E">
      <w:pPr>
        <w:spacing w:after="0" w:line="240" w:lineRule="auto"/>
        <w:jc w:val="center"/>
        <w:rPr>
          <w:rFonts w:ascii="Arial" w:hAnsi="Arial" w:cs="Arial"/>
          <w:b/>
          <w:sz w:val="20"/>
          <w:szCs w:val="20"/>
        </w:rPr>
      </w:pPr>
      <w:r w:rsidRPr="006C7C2E">
        <w:rPr>
          <w:rFonts w:ascii="Arial" w:hAnsi="Arial" w:cs="Arial"/>
          <w:b/>
          <w:sz w:val="20"/>
          <w:szCs w:val="20"/>
        </w:rPr>
        <w:t>LOT, YARD, AND HEIGHT STANDARDS</w:t>
      </w:r>
    </w:p>
    <w:tbl>
      <w:tblPr>
        <w:tblW w:w="0" w:type="auto"/>
        <w:tblInd w:w="86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001"/>
        <w:gridCol w:w="5048"/>
      </w:tblGrid>
      <w:tr w:rsidR="006C7C2E" w:rsidRPr="006C7C2E" w:rsidTr="006C7C2E">
        <w:trPr>
          <w:cantSplit/>
          <w:trHeight w:hRule="exact" w:val="404"/>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b/>
                <w:sz w:val="20"/>
                <w:szCs w:val="20"/>
              </w:rPr>
            </w:pP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b/>
                <w:sz w:val="20"/>
                <w:szCs w:val="20"/>
              </w:rPr>
            </w:pPr>
            <w:r w:rsidRPr="006C7C2E">
              <w:rPr>
                <w:rFonts w:ascii="Arial" w:hAnsi="Arial" w:cs="Arial"/>
                <w:b/>
                <w:sz w:val="20"/>
                <w:szCs w:val="20"/>
              </w:rPr>
              <w:t>All Uses</w:t>
            </w:r>
          </w:p>
        </w:tc>
      </w:tr>
      <w:tr w:rsidR="006C7C2E" w:rsidRPr="006C7C2E" w:rsidTr="006C7C2E">
        <w:trPr>
          <w:cantSplit/>
          <w:trHeight w:hRule="exact" w:val="72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Minimum Lot Area</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10,000 Square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Minimum Lot Width</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100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Minimum Front Yard</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20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Minimum Side Yard</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DA22B8">
            <w:pPr>
              <w:spacing w:after="0" w:line="240" w:lineRule="auto"/>
              <w:rPr>
                <w:rFonts w:ascii="Arial" w:hAnsi="Arial" w:cs="Arial"/>
                <w:sz w:val="20"/>
                <w:szCs w:val="20"/>
              </w:rPr>
            </w:pPr>
            <w:r>
              <w:rPr>
                <w:rFonts w:ascii="Arial" w:hAnsi="Arial" w:cs="Arial"/>
                <w:sz w:val="20"/>
                <w:szCs w:val="20"/>
              </w:rPr>
              <w:t>20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Minimum Rear Yard</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20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Maximum Height</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45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Maximum Coverage</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DA22B8">
            <w:pPr>
              <w:spacing w:after="0" w:line="240" w:lineRule="auto"/>
              <w:rPr>
                <w:rFonts w:ascii="Arial" w:hAnsi="Arial" w:cs="Arial"/>
                <w:sz w:val="20"/>
                <w:szCs w:val="20"/>
              </w:rPr>
            </w:pPr>
            <w:r>
              <w:rPr>
                <w:rFonts w:ascii="Arial" w:hAnsi="Arial" w:cs="Arial"/>
                <w:sz w:val="20"/>
                <w:szCs w:val="20"/>
              </w:rPr>
              <w:t>50 Percent</w:t>
            </w:r>
          </w:p>
        </w:tc>
      </w:tr>
    </w:tbl>
    <w:p w:rsidR="006C7C2E" w:rsidRPr="006C7C2E" w:rsidRDefault="006C7C2E" w:rsidP="006C7C2E">
      <w:pPr>
        <w:spacing w:after="0" w:line="240" w:lineRule="auto"/>
        <w:rPr>
          <w:rFonts w:ascii="Arial" w:hAnsi="Arial" w:cs="Arial"/>
          <w:sz w:val="20"/>
          <w:szCs w:val="20"/>
        </w:rPr>
      </w:pPr>
    </w:p>
    <w:p w:rsidR="00FB3199" w:rsidRPr="00814484" w:rsidRDefault="00FB3199" w:rsidP="006C7C2E">
      <w:pPr>
        <w:spacing w:after="0" w:line="240" w:lineRule="auto"/>
        <w:rPr>
          <w:rFonts w:ascii="Arial" w:hAnsi="Arial" w:cs="Arial"/>
          <w:sz w:val="20"/>
          <w:szCs w:val="20"/>
        </w:rPr>
      </w:pPr>
      <w:r w:rsidRPr="00814484">
        <w:rPr>
          <w:rFonts w:ascii="Arial" w:hAnsi="Arial" w:cs="Arial"/>
          <w:sz w:val="20"/>
          <w:szCs w:val="20"/>
        </w:rPr>
        <w:br w:type="page"/>
      </w:r>
    </w:p>
    <w:p w:rsidR="00FB3199" w:rsidRPr="00814484" w:rsidRDefault="00FB3199" w:rsidP="00FB3199">
      <w:pPr>
        <w:spacing w:after="0" w:line="240" w:lineRule="auto"/>
        <w:rPr>
          <w:rFonts w:ascii="Arial" w:hAnsi="Arial" w:cs="Arial"/>
          <w:sz w:val="20"/>
          <w:szCs w:val="20"/>
        </w:rPr>
      </w:pPr>
    </w:p>
    <w:p w:rsidR="00FB3199" w:rsidRPr="00814484" w:rsidRDefault="00FB3199" w:rsidP="00FB3199">
      <w:pPr>
        <w:spacing w:after="0" w:line="240" w:lineRule="auto"/>
        <w:rPr>
          <w:rFonts w:ascii="Arial" w:hAnsi="Arial" w:cs="Arial"/>
          <w:b/>
          <w:sz w:val="20"/>
          <w:szCs w:val="20"/>
        </w:rPr>
      </w:pPr>
      <w:r w:rsidRPr="00814484">
        <w:rPr>
          <w:rFonts w:ascii="Arial" w:hAnsi="Arial" w:cs="Arial"/>
          <w:b/>
          <w:sz w:val="20"/>
          <w:szCs w:val="20"/>
        </w:rPr>
        <w:t>Section</w:t>
      </w:r>
      <w:r w:rsidR="006C7C2E">
        <w:rPr>
          <w:rFonts w:ascii="Arial" w:hAnsi="Arial" w:cs="Arial"/>
          <w:b/>
          <w:sz w:val="20"/>
          <w:szCs w:val="20"/>
        </w:rPr>
        <w:t xml:space="preserve"> 309</w:t>
      </w:r>
      <w:r w:rsidRPr="00814484">
        <w:rPr>
          <w:rFonts w:ascii="Arial" w:hAnsi="Arial" w:cs="Arial"/>
          <w:b/>
          <w:sz w:val="20"/>
          <w:szCs w:val="20"/>
        </w:rPr>
        <w:t xml:space="preserve"> HC</w:t>
      </w:r>
      <w:r w:rsidR="003E109F">
        <w:rPr>
          <w:rFonts w:ascii="Arial" w:hAnsi="Arial" w:cs="Arial"/>
          <w:b/>
          <w:sz w:val="20"/>
          <w:szCs w:val="20"/>
        </w:rPr>
        <w:t>LI</w:t>
      </w:r>
      <w:r w:rsidRPr="00814484">
        <w:rPr>
          <w:rFonts w:ascii="Arial" w:hAnsi="Arial" w:cs="Arial"/>
          <w:b/>
          <w:sz w:val="20"/>
          <w:szCs w:val="20"/>
        </w:rPr>
        <w:t xml:space="preserve"> Highway Commercial </w:t>
      </w:r>
      <w:r w:rsidR="003E109F">
        <w:rPr>
          <w:rFonts w:ascii="Arial" w:hAnsi="Arial" w:cs="Arial"/>
          <w:b/>
          <w:sz w:val="20"/>
          <w:szCs w:val="20"/>
        </w:rPr>
        <w:t xml:space="preserve">and Light Industrial District </w:t>
      </w:r>
    </w:p>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ab/>
      </w:r>
    </w:p>
    <w:p w:rsidR="00FB3199" w:rsidRPr="00814484" w:rsidRDefault="00FB3199" w:rsidP="00FB3199">
      <w:pPr>
        <w:spacing w:after="0" w:line="240" w:lineRule="auto"/>
        <w:rPr>
          <w:rFonts w:ascii="Arial" w:hAnsi="Arial" w:cs="Arial"/>
          <w:sz w:val="20"/>
          <w:szCs w:val="20"/>
        </w:rPr>
      </w:pPr>
      <w:r w:rsidRPr="00814484">
        <w:rPr>
          <w:rFonts w:ascii="Arial" w:hAnsi="Arial" w:cs="Arial"/>
          <w:sz w:val="20"/>
          <w:szCs w:val="20"/>
        </w:rPr>
        <w:t>The HC</w:t>
      </w:r>
      <w:r w:rsidR="003E109F">
        <w:rPr>
          <w:rFonts w:ascii="Arial" w:hAnsi="Arial" w:cs="Arial"/>
          <w:sz w:val="20"/>
          <w:szCs w:val="20"/>
        </w:rPr>
        <w:t>LI</w:t>
      </w:r>
      <w:r w:rsidRPr="00814484">
        <w:rPr>
          <w:rFonts w:ascii="Arial" w:hAnsi="Arial" w:cs="Arial"/>
          <w:sz w:val="20"/>
          <w:szCs w:val="20"/>
        </w:rPr>
        <w:t xml:space="preserve"> Highway Commercial District is established to provide for businesses that require significant infrastructure and access to major traffic arterials.</w:t>
      </w:r>
    </w:p>
    <w:p w:rsidR="00FB3199" w:rsidRPr="00814484" w:rsidRDefault="00FB3199" w:rsidP="00FB3199">
      <w:pPr>
        <w:spacing w:after="0" w:line="240" w:lineRule="auto"/>
        <w:rPr>
          <w:rFonts w:ascii="Arial" w:hAnsi="Arial" w:cs="Arial"/>
          <w:sz w:val="20"/>
          <w:szCs w:val="20"/>
        </w:rPr>
      </w:pPr>
    </w:p>
    <w:tbl>
      <w:tblPr>
        <w:tblpPr w:leftFromText="180" w:rightFromText="180" w:vertAnchor="text" w:horzAnchor="margin" w:tblpXSpec="center" w:tblpY="122"/>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
      <w:tblGrid>
        <w:gridCol w:w="4335"/>
        <w:gridCol w:w="4521"/>
      </w:tblGrid>
      <w:tr w:rsidR="00895C1E" w:rsidRPr="00814484" w:rsidTr="00895C1E">
        <w:trPr>
          <w:cantSplit/>
        </w:trPr>
        <w:tc>
          <w:tcPr>
            <w:tcW w:w="8856" w:type="dxa"/>
            <w:gridSpan w:val="2"/>
            <w:shd w:val="pct60" w:color="000000" w:fill="FFFFFF"/>
          </w:tcPr>
          <w:p w:rsidR="00895C1E" w:rsidRPr="00814484" w:rsidRDefault="00895C1E" w:rsidP="00895C1E">
            <w:pPr>
              <w:spacing w:after="0" w:line="240" w:lineRule="auto"/>
              <w:rPr>
                <w:rFonts w:ascii="Arial" w:hAnsi="Arial" w:cs="Arial"/>
                <w:b/>
                <w:bCs/>
                <w:sz w:val="20"/>
                <w:szCs w:val="20"/>
                <w:u w:val="single"/>
              </w:rPr>
            </w:pPr>
            <w:r w:rsidRPr="006C7C2E">
              <w:rPr>
                <w:rFonts w:ascii="Arial" w:hAnsi="Arial" w:cs="Arial"/>
                <w:b/>
                <w:bCs/>
                <w:color w:val="FFFFFF" w:themeColor="background1"/>
                <w:sz w:val="20"/>
                <w:szCs w:val="20"/>
              </w:rPr>
              <w:t>HC</w:t>
            </w:r>
            <w:r w:rsidR="003E109F">
              <w:rPr>
                <w:rFonts w:ascii="Arial" w:hAnsi="Arial" w:cs="Arial"/>
                <w:b/>
                <w:bCs/>
                <w:color w:val="FFFFFF" w:themeColor="background1"/>
                <w:sz w:val="20"/>
                <w:szCs w:val="20"/>
              </w:rPr>
              <w:t>LI</w:t>
            </w:r>
            <w:r w:rsidRPr="006C7C2E">
              <w:rPr>
                <w:rFonts w:ascii="Arial" w:hAnsi="Arial" w:cs="Arial"/>
                <w:b/>
                <w:bCs/>
                <w:color w:val="FFFFFF" w:themeColor="background1"/>
                <w:sz w:val="20"/>
                <w:szCs w:val="20"/>
              </w:rPr>
              <w:t xml:space="preserve"> Highway Commercial District, Table of Uses</w:t>
            </w:r>
          </w:p>
        </w:tc>
      </w:tr>
      <w:tr w:rsidR="00895C1E" w:rsidRPr="00814484" w:rsidTr="00895C1E">
        <w:tc>
          <w:tcPr>
            <w:tcW w:w="4335" w:type="dxa"/>
          </w:tcPr>
          <w:p w:rsidR="00895C1E" w:rsidRPr="00A53D4C" w:rsidRDefault="00895C1E" w:rsidP="00895C1E">
            <w:pPr>
              <w:spacing w:after="0" w:line="240" w:lineRule="auto"/>
              <w:rPr>
                <w:rFonts w:ascii="Arial" w:hAnsi="Arial" w:cs="Arial"/>
                <w:b/>
                <w:sz w:val="20"/>
                <w:szCs w:val="20"/>
              </w:rPr>
            </w:pPr>
            <w:r w:rsidRPr="00A53D4C">
              <w:rPr>
                <w:rFonts w:ascii="Arial" w:hAnsi="Arial" w:cs="Arial"/>
                <w:b/>
                <w:sz w:val="20"/>
                <w:szCs w:val="20"/>
              </w:rPr>
              <w:t xml:space="preserve">Permitted Uses </w:t>
            </w:r>
          </w:p>
        </w:tc>
        <w:tc>
          <w:tcPr>
            <w:tcW w:w="4521" w:type="dxa"/>
          </w:tcPr>
          <w:p w:rsidR="00895C1E" w:rsidRPr="00084869" w:rsidRDefault="00895C1E" w:rsidP="00895C1E">
            <w:pPr>
              <w:spacing w:after="0" w:line="240" w:lineRule="auto"/>
              <w:rPr>
                <w:rFonts w:ascii="Arial" w:hAnsi="Arial" w:cs="Arial"/>
                <w:b/>
                <w:sz w:val="20"/>
                <w:szCs w:val="20"/>
              </w:rPr>
            </w:pPr>
            <w:r w:rsidRPr="00084869">
              <w:rPr>
                <w:rFonts w:ascii="Arial" w:hAnsi="Arial" w:cs="Arial"/>
                <w:b/>
                <w:sz w:val="20"/>
                <w:szCs w:val="20"/>
              </w:rPr>
              <w:t>Conditional Uses</w:t>
            </w:r>
          </w:p>
        </w:tc>
      </w:tr>
      <w:tr w:rsidR="00895C1E" w:rsidRPr="00814484" w:rsidTr="00895C1E">
        <w:tc>
          <w:tcPr>
            <w:tcW w:w="4335" w:type="dxa"/>
          </w:tcPr>
          <w:p w:rsidR="00895C1E" w:rsidRPr="00814484" w:rsidRDefault="00895C1E" w:rsidP="00895C1E">
            <w:pPr>
              <w:spacing w:after="0" w:line="240" w:lineRule="auto"/>
              <w:rPr>
                <w:rFonts w:ascii="Arial" w:hAnsi="Arial" w:cs="Arial"/>
                <w:sz w:val="20"/>
                <w:szCs w:val="20"/>
              </w:rPr>
            </w:pPr>
            <w:r w:rsidRPr="00814484">
              <w:rPr>
                <w:rFonts w:ascii="Arial" w:hAnsi="Arial" w:cs="Arial"/>
                <w:sz w:val="20"/>
                <w:szCs w:val="20"/>
              </w:rPr>
              <w:t xml:space="preserve">Automobile and Equipment Sales and Service </w:t>
            </w:r>
          </w:p>
        </w:tc>
        <w:tc>
          <w:tcPr>
            <w:tcW w:w="4521" w:type="dxa"/>
          </w:tcPr>
          <w:p w:rsidR="00895C1E" w:rsidRPr="00814484" w:rsidRDefault="00895C1E" w:rsidP="00AD734D">
            <w:pPr>
              <w:spacing w:after="0" w:line="240" w:lineRule="auto"/>
              <w:rPr>
                <w:rFonts w:ascii="Arial" w:hAnsi="Arial" w:cs="Arial"/>
                <w:sz w:val="20"/>
                <w:szCs w:val="20"/>
              </w:rPr>
            </w:pPr>
            <w:r w:rsidRPr="00814484">
              <w:rPr>
                <w:rFonts w:ascii="Arial" w:hAnsi="Arial" w:cs="Arial"/>
                <w:sz w:val="20"/>
                <w:szCs w:val="20"/>
              </w:rPr>
              <w:t xml:space="preserve">Light Manufacturing (See Section </w:t>
            </w:r>
            <w:r>
              <w:rPr>
                <w:rFonts w:ascii="Arial" w:hAnsi="Arial" w:cs="Arial"/>
                <w:sz w:val="20"/>
                <w:szCs w:val="20"/>
              </w:rPr>
              <w:t>42</w:t>
            </w:r>
            <w:r w:rsidR="00AD734D">
              <w:rPr>
                <w:rFonts w:ascii="Arial" w:hAnsi="Arial" w:cs="Arial"/>
                <w:sz w:val="20"/>
                <w:szCs w:val="20"/>
              </w:rPr>
              <w:t>7</w:t>
            </w:r>
            <w:r w:rsidRPr="00814484">
              <w:rPr>
                <w:rFonts w:ascii="Arial" w:hAnsi="Arial" w:cs="Arial"/>
                <w:sz w:val="20"/>
                <w:szCs w:val="20"/>
              </w:rPr>
              <w:t>)</w:t>
            </w:r>
          </w:p>
        </w:tc>
      </w:tr>
      <w:tr w:rsidR="00895C1E" w:rsidRPr="00814484" w:rsidTr="00895C1E">
        <w:tc>
          <w:tcPr>
            <w:tcW w:w="4335" w:type="dxa"/>
          </w:tcPr>
          <w:p w:rsidR="00895C1E" w:rsidRPr="00814484" w:rsidRDefault="00895C1E" w:rsidP="00895C1E">
            <w:pPr>
              <w:spacing w:after="0" w:line="240" w:lineRule="auto"/>
              <w:rPr>
                <w:rFonts w:ascii="Arial" w:hAnsi="Arial" w:cs="Arial"/>
                <w:sz w:val="20"/>
                <w:szCs w:val="20"/>
              </w:rPr>
            </w:pPr>
            <w:r w:rsidRPr="00814484">
              <w:rPr>
                <w:rFonts w:ascii="Arial" w:hAnsi="Arial" w:cs="Arial"/>
                <w:sz w:val="20"/>
                <w:szCs w:val="20"/>
              </w:rPr>
              <w:t>Building Material/Supply Yards</w:t>
            </w:r>
          </w:p>
        </w:tc>
        <w:tc>
          <w:tcPr>
            <w:tcW w:w="4521" w:type="dxa"/>
          </w:tcPr>
          <w:p w:rsidR="00895C1E" w:rsidRPr="00814484" w:rsidRDefault="00895C1E" w:rsidP="00895C1E">
            <w:pPr>
              <w:spacing w:after="0" w:line="240" w:lineRule="auto"/>
              <w:rPr>
                <w:rFonts w:ascii="Arial" w:hAnsi="Arial" w:cs="Arial"/>
                <w:sz w:val="20"/>
                <w:szCs w:val="20"/>
              </w:rPr>
            </w:pPr>
            <w:r w:rsidRPr="00814484">
              <w:rPr>
                <w:rFonts w:ascii="Arial" w:hAnsi="Arial" w:cs="Arial"/>
                <w:sz w:val="20"/>
                <w:szCs w:val="20"/>
              </w:rPr>
              <w:t xml:space="preserve">Truck Terminals/Warehousing/Distribution (See Section </w:t>
            </w:r>
            <w:r>
              <w:rPr>
                <w:rFonts w:ascii="Arial" w:hAnsi="Arial" w:cs="Arial"/>
                <w:sz w:val="20"/>
                <w:szCs w:val="20"/>
              </w:rPr>
              <w:t>427</w:t>
            </w:r>
            <w:r w:rsidRPr="00814484">
              <w:rPr>
                <w:rFonts w:ascii="Arial" w:hAnsi="Arial" w:cs="Arial"/>
                <w:sz w:val="20"/>
                <w:szCs w:val="20"/>
              </w:rPr>
              <w:t>)</w:t>
            </w: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Business Services including financial services such as banks</w:t>
            </w:r>
          </w:p>
        </w:tc>
        <w:tc>
          <w:tcPr>
            <w:tcW w:w="4521" w:type="dxa"/>
          </w:tcPr>
          <w:p w:rsidR="00895C1E" w:rsidRPr="00814484" w:rsidRDefault="00895C1E" w:rsidP="00A53D4C">
            <w:pPr>
              <w:spacing w:after="0" w:line="240" w:lineRule="auto"/>
              <w:rPr>
                <w:rFonts w:ascii="Arial" w:hAnsi="Arial" w:cs="Arial"/>
                <w:sz w:val="20"/>
                <w:szCs w:val="20"/>
              </w:rPr>
            </w:pPr>
            <w:r w:rsidRPr="00814484">
              <w:rPr>
                <w:rFonts w:ascii="Arial" w:hAnsi="Arial" w:cs="Arial"/>
                <w:sz w:val="20"/>
                <w:szCs w:val="20"/>
              </w:rPr>
              <w:t xml:space="preserve">Multiple Family Dwellings (See Section </w:t>
            </w:r>
            <w:r>
              <w:rPr>
                <w:rFonts w:ascii="Arial" w:hAnsi="Arial" w:cs="Arial"/>
                <w:sz w:val="20"/>
                <w:szCs w:val="20"/>
              </w:rPr>
              <w:t>41</w:t>
            </w:r>
            <w:r w:rsidR="00A53D4C">
              <w:rPr>
                <w:rFonts w:ascii="Arial" w:hAnsi="Arial" w:cs="Arial"/>
                <w:sz w:val="20"/>
                <w:szCs w:val="20"/>
              </w:rPr>
              <w:t>2</w:t>
            </w:r>
            <w:r w:rsidRPr="00814484">
              <w:rPr>
                <w:rFonts w:ascii="Arial" w:hAnsi="Arial" w:cs="Arial"/>
                <w:sz w:val="20"/>
                <w:szCs w:val="20"/>
              </w:rPr>
              <w:t>)</w:t>
            </w:r>
          </w:p>
        </w:tc>
      </w:tr>
      <w:tr w:rsidR="00895C1E" w:rsidRPr="00814484" w:rsidTr="00895C1E">
        <w:tc>
          <w:tcPr>
            <w:tcW w:w="4335" w:type="dxa"/>
          </w:tcPr>
          <w:p w:rsidR="00895C1E" w:rsidRPr="00A132E1" w:rsidRDefault="00895C1E" w:rsidP="00A07FA9">
            <w:pPr>
              <w:spacing w:after="0" w:line="240" w:lineRule="auto"/>
              <w:rPr>
                <w:rFonts w:ascii="Arial" w:hAnsi="Arial" w:cs="Arial"/>
                <w:sz w:val="20"/>
                <w:szCs w:val="20"/>
              </w:rPr>
            </w:pPr>
            <w:r w:rsidRPr="00A132E1">
              <w:rPr>
                <w:rFonts w:ascii="Arial" w:hAnsi="Arial" w:cs="Arial"/>
                <w:sz w:val="20"/>
                <w:szCs w:val="20"/>
              </w:rPr>
              <w:t xml:space="preserve">Car </w:t>
            </w:r>
            <w:r w:rsidR="00A07FA9" w:rsidRPr="00A132E1">
              <w:rPr>
                <w:rFonts w:ascii="Arial" w:hAnsi="Arial" w:cs="Arial"/>
                <w:sz w:val="20"/>
                <w:szCs w:val="20"/>
              </w:rPr>
              <w:t>W</w:t>
            </w:r>
            <w:r w:rsidRPr="00A132E1">
              <w:rPr>
                <w:rFonts w:ascii="Arial" w:hAnsi="Arial" w:cs="Arial"/>
                <w:sz w:val="20"/>
                <w:szCs w:val="20"/>
              </w:rPr>
              <w:t>ash</w:t>
            </w:r>
          </w:p>
        </w:tc>
        <w:tc>
          <w:tcPr>
            <w:tcW w:w="4521" w:type="dxa"/>
          </w:tcPr>
          <w:p w:rsidR="00895C1E" w:rsidRPr="00814484" w:rsidRDefault="00895C1E" w:rsidP="00895C1E">
            <w:pPr>
              <w:spacing w:after="0" w:line="240" w:lineRule="auto"/>
              <w:rPr>
                <w:rFonts w:ascii="Arial" w:hAnsi="Arial" w:cs="Arial"/>
                <w:sz w:val="20"/>
                <w:szCs w:val="20"/>
              </w:rPr>
            </w:pPr>
            <w:r w:rsidRPr="00814484">
              <w:rPr>
                <w:rFonts w:ascii="Arial" w:hAnsi="Arial" w:cs="Arial"/>
                <w:sz w:val="20"/>
                <w:szCs w:val="20"/>
              </w:rPr>
              <w:t xml:space="preserve">Flea Markets (See Section </w:t>
            </w:r>
            <w:r>
              <w:rPr>
                <w:rFonts w:ascii="Arial" w:hAnsi="Arial" w:cs="Arial"/>
                <w:sz w:val="20"/>
                <w:szCs w:val="20"/>
              </w:rPr>
              <w:t>428</w:t>
            </w:r>
            <w:r w:rsidRPr="00814484">
              <w:rPr>
                <w:rFonts w:ascii="Arial" w:hAnsi="Arial" w:cs="Arial"/>
                <w:sz w:val="20"/>
                <w:szCs w:val="20"/>
              </w:rPr>
              <w:t>)</w:t>
            </w:r>
          </w:p>
        </w:tc>
      </w:tr>
      <w:tr w:rsidR="00895C1E" w:rsidRPr="00814484" w:rsidTr="00895C1E">
        <w:tc>
          <w:tcPr>
            <w:tcW w:w="4335" w:type="dxa"/>
          </w:tcPr>
          <w:p w:rsidR="00895C1E" w:rsidRPr="00A132E1" w:rsidRDefault="00895C1E" w:rsidP="00A07FA9">
            <w:pPr>
              <w:spacing w:after="0" w:line="240" w:lineRule="auto"/>
              <w:rPr>
                <w:rFonts w:ascii="Arial" w:hAnsi="Arial" w:cs="Arial"/>
                <w:sz w:val="20"/>
                <w:szCs w:val="20"/>
              </w:rPr>
            </w:pPr>
            <w:r w:rsidRPr="00A132E1">
              <w:rPr>
                <w:rFonts w:ascii="Arial" w:hAnsi="Arial" w:cs="Arial"/>
                <w:sz w:val="20"/>
                <w:szCs w:val="20"/>
              </w:rPr>
              <w:t xml:space="preserve">Place of </w:t>
            </w:r>
            <w:r w:rsidR="00A07FA9" w:rsidRPr="00A132E1">
              <w:rPr>
                <w:rFonts w:ascii="Arial" w:hAnsi="Arial" w:cs="Arial"/>
                <w:sz w:val="20"/>
                <w:szCs w:val="20"/>
              </w:rPr>
              <w:t>W</w:t>
            </w:r>
            <w:r w:rsidRPr="00A132E1">
              <w:rPr>
                <w:rFonts w:ascii="Arial" w:hAnsi="Arial" w:cs="Arial"/>
                <w:sz w:val="20"/>
                <w:szCs w:val="20"/>
              </w:rPr>
              <w:t>orship</w:t>
            </w:r>
          </w:p>
        </w:tc>
        <w:tc>
          <w:tcPr>
            <w:tcW w:w="4521" w:type="dxa"/>
          </w:tcPr>
          <w:p w:rsidR="00895C1E" w:rsidRPr="00814484" w:rsidRDefault="00895C1E" w:rsidP="00FE750E">
            <w:pPr>
              <w:spacing w:after="0" w:line="240" w:lineRule="auto"/>
              <w:rPr>
                <w:rFonts w:ascii="Arial" w:hAnsi="Arial" w:cs="Arial"/>
                <w:sz w:val="20"/>
                <w:szCs w:val="20"/>
              </w:rPr>
            </w:pPr>
            <w:r w:rsidRPr="00814484">
              <w:rPr>
                <w:rFonts w:ascii="Arial" w:hAnsi="Arial" w:cs="Arial"/>
                <w:sz w:val="20"/>
                <w:szCs w:val="20"/>
              </w:rPr>
              <w:t xml:space="preserve">Outdoor Commercial Recreation (See Section </w:t>
            </w:r>
            <w:r>
              <w:rPr>
                <w:rFonts w:ascii="Arial" w:hAnsi="Arial" w:cs="Arial"/>
                <w:sz w:val="20"/>
                <w:szCs w:val="20"/>
              </w:rPr>
              <w:t>42</w:t>
            </w:r>
            <w:r w:rsidR="00FE750E">
              <w:rPr>
                <w:rFonts w:ascii="Arial" w:hAnsi="Arial" w:cs="Arial"/>
                <w:sz w:val="20"/>
                <w:szCs w:val="20"/>
              </w:rPr>
              <w:t>4</w:t>
            </w:r>
            <w:r w:rsidRPr="00814484">
              <w:rPr>
                <w:rFonts w:ascii="Arial" w:hAnsi="Arial" w:cs="Arial"/>
                <w:sz w:val="20"/>
                <w:szCs w:val="20"/>
              </w:rPr>
              <w:t>)</w:t>
            </w: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 xml:space="preserve">Personal Care Homes </w:t>
            </w:r>
          </w:p>
        </w:tc>
        <w:tc>
          <w:tcPr>
            <w:tcW w:w="4521" w:type="dxa"/>
          </w:tcPr>
          <w:p w:rsidR="00895C1E" w:rsidRPr="00814484" w:rsidRDefault="008F4C4A" w:rsidP="00895C1E">
            <w:pPr>
              <w:spacing w:after="0" w:line="240" w:lineRule="auto"/>
              <w:rPr>
                <w:rFonts w:ascii="Arial" w:hAnsi="Arial" w:cs="Arial"/>
                <w:sz w:val="20"/>
                <w:szCs w:val="20"/>
              </w:rPr>
            </w:pPr>
            <w:r>
              <w:rPr>
                <w:rFonts w:ascii="Arial" w:hAnsi="Arial" w:cs="Arial"/>
                <w:sz w:val="20"/>
                <w:szCs w:val="20"/>
              </w:rPr>
              <w:t>Retail Liquor Store (437)</w:t>
            </w:r>
          </w:p>
        </w:tc>
      </w:tr>
      <w:tr w:rsidR="00895C1E" w:rsidRPr="00814484" w:rsidTr="00895C1E">
        <w:tc>
          <w:tcPr>
            <w:tcW w:w="4335" w:type="dxa"/>
          </w:tcPr>
          <w:p w:rsidR="00895C1E" w:rsidRPr="00A132E1" w:rsidRDefault="00895C1E" w:rsidP="00050387">
            <w:pPr>
              <w:spacing w:after="0" w:line="240" w:lineRule="auto"/>
              <w:rPr>
                <w:rFonts w:ascii="Arial" w:hAnsi="Arial" w:cs="Arial"/>
                <w:sz w:val="20"/>
                <w:szCs w:val="20"/>
              </w:rPr>
            </w:pPr>
            <w:r w:rsidRPr="00A132E1">
              <w:rPr>
                <w:rFonts w:ascii="Arial" w:hAnsi="Arial" w:cs="Arial"/>
                <w:sz w:val="20"/>
                <w:szCs w:val="20"/>
              </w:rPr>
              <w:t xml:space="preserve">Nursing Homes </w:t>
            </w:r>
            <w:r w:rsidR="00050387" w:rsidRPr="00A132E1">
              <w:rPr>
                <w:rFonts w:ascii="Arial" w:hAnsi="Arial" w:cs="Arial"/>
                <w:sz w:val="20"/>
                <w:szCs w:val="20"/>
              </w:rPr>
              <w:t xml:space="preserve"> and Personal Care Homes</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 xml:space="preserve">Eating and Drinking Place (including Drive Through Facilities) </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Essential Services</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Hotel/Motel</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 xml:space="preserve">Indoor Commercial Recreation </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Landscaping and Nursery</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Nursing Homes and Hospital</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 xml:space="preserve">Veterinary Clinics </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Funeral Homes</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Personal Services</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rPr>
          <w:trHeight w:val="305"/>
        </w:trPr>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Professional Offices</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Retail Businesses</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Self Service Storage Facility</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Service Station/Convenience Store</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Shopping Centers</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Theaters</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Accessory Uses and Structures (see Article 5)</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A07FA9">
            <w:pPr>
              <w:spacing w:after="0" w:line="240" w:lineRule="auto"/>
              <w:rPr>
                <w:rFonts w:ascii="Arial" w:hAnsi="Arial" w:cs="Arial"/>
                <w:sz w:val="20"/>
                <w:szCs w:val="20"/>
              </w:rPr>
            </w:pPr>
            <w:r w:rsidRPr="00A132E1">
              <w:rPr>
                <w:rFonts w:ascii="Arial" w:hAnsi="Arial" w:cs="Arial"/>
                <w:sz w:val="20"/>
                <w:szCs w:val="20"/>
              </w:rPr>
              <w:t xml:space="preserve">Private or </w:t>
            </w:r>
            <w:r w:rsidR="00A07FA9" w:rsidRPr="00A132E1">
              <w:rPr>
                <w:rFonts w:ascii="Arial" w:hAnsi="Arial" w:cs="Arial"/>
                <w:sz w:val="20"/>
                <w:szCs w:val="20"/>
              </w:rPr>
              <w:t>P</w:t>
            </w:r>
            <w:r w:rsidRPr="00A132E1">
              <w:rPr>
                <w:rFonts w:ascii="Arial" w:hAnsi="Arial" w:cs="Arial"/>
                <w:sz w:val="20"/>
                <w:szCs w:val="20"/>
              </w:rPr>
              <w:t xml:space="preserve">ublic </w:t>
            </w:r>
            <w:r w:rsidR="00A07FA9" w:rsidRPr="00A132E1">
              <w:rPr>
                <w:rFonts w:ascii="Arial" w:hAnsi="Arial" w:cs="Arial"/>
                <w:sz w:val="20"/>
                <w:szCs w:val="20"/>
              </w:rPr>
              <w:t>G</w:t>
            </w:r>
            <w:r w:rsidRPr="00A132E1">
              <w:rPr>
                <w:rFonts w:ascii="Arial" w:hAnsi="Arial" w:cs="Arial"/>
                <w:sz w:val="20"/>
                <w:szCs w:val="20"/>
              </w:rPr>
              <w:t xml:space="preserve">arages and </w:t>
            </w:r>
            <w:r w:rsidR="00A07FA9" w:rsidRPr="00A132E1">
              <w:rPr>
                <w:rFonts w:ascii="Arial" w:hAnsi="Arial" w:cs="Arial"/>
                <w:sz w:val="20"/>
                <w:szCs w:val="20"/>
              </w:rPr>
              <w:t>P</w:t>
            </w:r>
            <w:r w:rsidRPr="00A132E1">
              <w:rPr>
                <w:rFonts w:ascii="Arial" w:hAnsi="Arial" w:cs="Arial"/>
                <w:sz w:val="20"/>
                <w:szCs w:val="20"/>
              </w:rPr>
              <w:t xml:space="preserve">arking </w:t>
            </w:r>
            <w:r w:rsidR="00A07FA9" w:rsidRPr="00A132E1">
              <w:rPr>
                <w:rFonts w:ascii="Arial" w:hAnsi="Arial" w:cs="Arial"/>
                <w:sz w:val="20"/>
                <w:szCs w:val="20"/>
              </w:rPr>
              <w:t>A</w:t>
            </w:r>
            <w:r w:rsidRPr="00A132E1">
              <w:rPr>
                <w:rFonts w:ascii="Arial" w:hAnsi="Arial" w:cs="Arial"/>
                <w:sz w:val="20"/>
                <w:szCs w:val="20"/>
              </w:rPr>
              <w:t>reas</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895C1E">
            <w:pPr>
              <w:spacing w:after="0" w:line="240" w:lineRule="auto"/>
              <w:rPr>
                <w:rFonts w:ascii="Arial" w:hAnsi="Arial" w:cs="Arial"/>
                <w:sz w:val="20"/>
                <w:szCs w:val="20"/>
              </w:rPr>
            </w:pPr>
            <w:r w:rsidRPr="00A132E1">
              <w:rPr>
                <w:rFonts w:ascii="Arial" w:hAnsi="Arial" w:cs="Arial"/>
                <w:sz w:val="20"/>
                <w:szCs w:val="20"/>
              </w:rPr>
              <w:t>Signs</w:t>
            </w:r>
          </w:p>
        </w:tc>
        <w:tc>
          <w:tcPr>
            <w:tcW w:w="4521" w:type="dxa"/>
          </w:tcPr>
          <w:p w:rsidR="00895C1E" w:rsidRPr="00814484" w:rsidRDefault="00895C1E" w:rsidP="00895C1E">
            <w:pPr>
              <w:spacing w:after="0" w:line="240" w:lineRule="auto"/>
              <w:rPr>
                <w:rFonts w:ascii="Arial" w:hAnsi="Arial" w:cs="Arial"/>
                <w:sz w:val="20"/>
                <w:szCs w:val="20"/>
              </w:rPr>
            </w:pPr>
          </w:p>
        </w:tc>
      </w:tr>
      <w:tr w:rsidR="00895C1E" w:rsidRPr="00814484" w:rsidTr="00895C1E">
        <w:tc>
          <w:tcPr>
            <w:tcW w:w="4335" w:type="dxa"/>
          </w:tcPr>
          <w:p w:rsidR="00895C1E" w:rsidRPr="00A132E1" w:rsidRDefault="00895C1E" w:rsidP="00A07FA9">
            <w:pPr>
              <w:spacing w:after="0" w:line="240" w:lineRule="auto"/>
              <w:rPr>
                <w:rFonts w:ascii="Arial" w:hAnsi="Arial" w:cs="Arial"/>
                <w:sz w:val="20"/>
                <w:szCs w:val="20"/>
              </w:rPr>
            </w:pPr>
            <w:r w:rsidRPr="00A132E1">
              <w:rPr>
                <w:rFonts w:ascii="Arial" w:hAnsi="Arial" w:cs="Arial"/>
                <w:sz w:val="20"/>
                <w:szCs w:val="20"/>
              </w:rPr>
              <w:t xml:space="preserve">Other </w:t>
            </w:r>
            <w:r w:rsidR="00A07FA9" w:rsidRPr="00A132E1">
              <w:rPr>
                <w:rFonts w:ascii="Arial" w:hAnsi="Arial" w:cs="Arial"/>
                <w:sz w:val="20"/>
                <w:szCs w:val="20"/>
              </w:rPr>
              <w:t>a</w:t>
            </w:r>
            <w:r w:rsidRPr="00A132E1">
              <w:rPr>
                <w:rFonts w:ascii="Arial" w:hAnsi="Arial" w:cs="Arial"/>
                <w:sz w:val="20"/>
                <w:szCs w:val="20"/>
              </w:rPr>
              <w:t>ccessory</w:t>
            </w:r>
            <w:r w:rsidR="00A07FA9" w:rsidRPr="00A132E1">
              <w:rPr>
                <w:rFonts w:ascii="Arial" w:hAnsi="Arial" w:cs="Arial"/>
                <w:sz w:val="20"/>
                <w:szCs w:val="20"/>
              </w:rPr>
              <w:t xml:space="preserve"> uses</w:t>
            </w:r>
            <w:r w:rsidRPr="00A132E1">
              <w:rPr>
                <w:rFonts w:ascii="Arial" w:hAnsi="Arial" w:cs="Arial"/>
                <w:sz w:val="20"/>
                <w:szCs w:val="20"/>
              </w:rPr>
              <w:t xml:space="preserve"> and structures customarily appurtenant to a principal permitted use</w:t>
            </w:r>
          </w:p>
        </w:tc>
        <w:tc>
          <w:tcPr>
            <w:tcW w:w="4521" w:type="dxa"/>
          </w:tcPr>
          <w:p w:rsidR="00895C1E" w:rsidRPr="00814484" w:rsidRDefault="00895C1E" w:rsidP="00895C1E">
            <w:pPr>
              <w:spacing w:after="0" w:line="240" w:lineRule="auto"/>
              <w:rPr>
                <w:rFonts w:ascii="Arial" w:hAnsi="Arial" w:cs="Arial"/>
                <w:sz w:val="20"/>
                <w:szCs w:val="20"/>
              </w:rPr>
            </w:pPr>
          </w:p>
        </w:tc>
      </w:tr>
    </w:tbl>
    <w:p w:rsidR="00FB3199" w:rsidRPr="00814484" w:rsidRDefault="00FB3199" w:rsidP="00FB3199">
      <w:pPr>
        <w:spacing w:after="0" w:line="240" w:lineRule="auto"/>
        <w:rPr>
          <w:rFonts w:ascii="Arial" w:hAnsi="Arial" w:cs="Arial"/>
          <w:b/>
          <w:sz w:val="20"/>
          <w:szCs w:val="20"/>
        </w:rPr>
      </w:pPr>
      <w:r w:rsidRPr="00814484">
        <w:rPr>
          <w:rFonts w:ascii="Arial" w:hAnsi="Arial" w:cs="Arial"/>
          <w:sz w:val="20"/>
          <w:szCs w:val="20"/>
        </w:rPr>
        <w:tab/>
      </w:r>
    </w:p>
    <w:p w:rsidR="00FB3199" w:rsidRPr="00814484" w:rsidRDefault="00FB3199" w:rsidP="00FB3199">
      <w:pPr>
        <w:spacing w:after="0" w:line="240" w:lineRule="auto"/>
        <w:rPr>
          <w:rFonts w:ascii="Arial" w:hAnsi="Arial" w:cs="Arial"/>
          <w:sz w:val="20"/>
          <w:szCs w:val="20"/>
        </w:rPr>
      </w:pPr>
    </w:p>
    <w:p w:rsidR="006C7C2E" w:rsidRDefault="006C7C2E">
      <w:pPr>
        <w:rPr>
          <w:rFonts w:ascii="Arial" w:hAnsi="Arial" w:cs="Arial"/>
          <w:sz w:val="20"/>
          <w:szCs w:val="20"/>
        </w:rPr>
      </w:pPr>
      <w:r>
        <w:rPr>
          <w:rFonts w:ascii="Arial" w:hAnsi="Arial" w:cs="Arial"/>
          <w:sz w:val="20"/>
          <w:szCs w:val="20"/>
        </w:rPr>
        <w:br w:type="page"/>
      </w:r>
    </w:p>
    <w:p w:rsidR="006C7C2E" w:rsidRPr="006C7C2E" w:rsidRDefault="006C7C2E" w:rsidP="00BD4401">
      <w:pPr>
        <w:spacing w:after="0" w:line="240" w:lineRule="auto"/>
        <w:jc w:val="center"/>
        <w:rPr>
          <w:rFonts w:ascii="Arial" w:hAnsi="Arial" w:cs="Arial"/>
          <w:b/>
          <w:sz w:val="20"/>
          <w:szCs w:val="20"/>
        </w:rPr>
      </w:pPr>
      <w:r w:rsidRPr="00A132E1">
        <w:rPr>
          <w:rFonts w:ascii="Arial" w:hAnsi="Arial" w:cs="Arial"/>
          <w:b/>
          <w:sz w:val="20"/>
          <w:szCs w:val="20"/>
        </w:rPr>
        <w:t>T</w:t>
      </w:r>
      <w:r w:rsidR="00BD4401">
        <w:rPr>
          <w:rFonts w:ascii="Arial" w:hAnsi="Arial" w:cs="Arial"/>
          <w:b/>
          <w:sz w:val="20"/>
          <w:szCs w:val="20"/>
        </w:rPr>
        <w:t>ABLE 309</w:t>
      </w:r>
    </w:p>
    <w:p w:rsidR="006C7C2E" w:rsidRPr="006C7C2E" w:rsidRDefault="00BD4401" w:rsidP="00BD4401">
      <w:pPr>
        <w:spacing w:after="0" w:line="240" w:lineRule="auto"/>
        <w:jc w:val="center"/>
        <w:rPr>
          <w:rFonts w:ascii="Arial" w:hAnsi="Arial" w:cs="Arial"/>
          <w:b/>
          <w:sz w:val="20"/>
          <w:szCs w:val="20"/>
        </w:rPr>
      </w:pPr>
      <w:proofErr w:type="gramStart"/>
      <w:r>
        <w:rPr>
          <w:rFonts w:ascii="Arial" w:hAnsi="Arial" w:cs="Arial"/>
          <w:b/>
          <w:sz w:val="20"/>
          <w:szCs w:val="20"/>
        </w:rPr>
        <w:t>HC</w:t>
      </w:r>
      <w:r w:rsidR="003E109F">
        <w:rPr>
          <w:rFonts w:ascii="Arial" w:hAnsi="Arial" w:cs="Arial"/>
          <w:b/>
          <w:sz w:val="20"/>
          <w:szCs w:val="20"/>
        </w:rPr>
        <w:t>LI</w:t>
      </w:r>
      <w:r w:rsidR="006C7C2E" w:rsidRPr="006C7C2E">
        <w:rPr>
          <w:rFonts w:ascii="Arial" w:hAnsi="Arial" w:cs="Arial"/>
          <w:b/>
          <w:sz w:val="20"/>
          <w:szCs w:val="20"/>
        </w:rPr>
        <w:t xml:space="preserve">  DISTRICT</w:t>
      </w:r>
      <w:proofErr w:type="gramEnd"/>
    </w:p>
    <w:p w:rsidR="006C7C2E" w:rsidRPr="006C7C2E" w:rsidRDefault="006C7C2E" w:rsidP="00BD4401">
      <w:pPr>
        <w:spacing w:after="0" w:line="240" w:lineRule="auto"/>
        <w:jc w:val="center"/>
        <w:rPr>
          <w:rFonts w:ascii="Arial" w:hAnsi="Arial" w:cs="Arial"/>
          <w:b/>
          <w:sz w:val="20"/>
          <w:szCs w:val="20"/>
        </w:rPr>
      </w:pPr>
      <w:r w:rsidRPr="006C7C2E">
        <w:rPr>
          <w:rFonts w:ascii="Arial" w:hAnsi="Arial" w:cs="Arial"/>
          <w:b/>
          <w:sz w:val="20"/>
          <w:szCs w:val="20"/>
        </w:rPr>
        <w:t>LOT, YARD, AND HEIGHT STANDARDS</w:t>
      </w:r>
    </w:p>
    <w:tbl>
      <w:tblPr>
        <w:tblW w:w="0" w:type="auto"/>
        <w:tblInd w:w="86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001"/>
        <w:gridCol w:w="5048"/>
      </w:tblGrid>
      <w:tr w:rsidR="006C7C2E" w:rsidRPr="006C7C2E" w:rsidTr="006C7C2E">
        <w:trPr>
          <w:cantSplit/>
          <w:trHeight w:hRule="exact" w:val="404"/>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b/>
                <w:sz w:val="20"/>
                <w:szCs w:val="20"/>
              </w:rPr>
            </w:pP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b/>
                <w:sz w:val="20"/>
                <w:szCs w:val="20"/>
              </w:rPr>
            </w:pPr>
            <w:r w:rsidRPr="006C7C2E">
              <w:rPr>
                <w:rFonts w:ascii="Arial" w:hAnsi="Arial" w:cs="Arial"/>
                <w:b/>
                <w:sz w:val="20"/>
                <w:szCs w:val="20"/>
              </w:rPr>
              <w:t>All Uses</w:t>
            </w:r>
          </w:p>
        </w:tc>
      </w:tr>
      <w:tr w:rsidR="006C7C2E" w:rsidRPr="006C7C2E" w:rsidTr="006C7C2E">
        <w:trPr>
          <w:cantSplit/>
          <w:trHeight w:hRule="exact" w:val="72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Minimum Lot Area</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20,000 Square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Minimum Lot Width</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100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Minimum Front Yard</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40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Minimum Side Yard</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20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Minimum Rear Yard</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45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Maximum Height</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45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Maximum Coverage</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50 Percent</w:t>
            </w:r>
          </w:p>
        </w:tc>
      </w:tr>
    </w:tbl>
    <w:p w:rsidR="00FB3199" w:rsidRPr="00814484" w:rsidRDefault="00FB3199" w:rsidP="00BD4401">
      <w:pPr>
        <w:spacing w:after="0" w:line="240" w:lineRule="auto"/>
        <w:jc w:val="center"/>
        <w:rPr>
          <w:rFonts w:ascii="Arial" w:hAnsi="Arial" w:cs="Arial"/>
          <w:b/>
          <w:bCs/>
          <w:sz w:val="20"/>
          <w:szCs w:val="20"/>
        </w:rPr>
      </w:pPr>
      <w:r w:rsidRPr="00814484">
        <w:rPr>
          <w:rFonts w:ascii="Arial" w:hAnsi="Arial" w:cs="Arial"/>
          <w:sz w:val="20"/>
          <w:szCs w:val="20"/>
        </w:rPr>
        <w:br w:type="page"/>
      </w:r>
      <w:r w:rsidR="00BD4401">
        <w:rPr>
          <w:rFonts w:ascii="Arial" w:hAnsi="Arial" w:cs="Arial"/>
          <w:b/>
          <w:bCs/>
          <w:sz w:val="20"/>
          <w:szCs w:val="20"/>
        </w:rPr>
        <w:t>Section 310</w:t>
      </w:r>
      <w:r w:rsidRPr="00814484">
        <w:rPr>
          <w:rFonts w:ascii="Arial" w:hAnsi="Arial" w:cs="Arial"/>
          <w:b/>
          <w:bCs/>
          <w:sz w:val="20"/>
          <w:szCs w:val="20"/>
        </w:rPr>
        <w:t xml:space="preserve"> </w:t>
      </w:r>
      <w:proofErr w:type="gramStart"/>
      <w:r w:rsidRPr="00814484">
        <w:rPr>
          <w:rFonts w:ascii="Arial" w:hAnsi="Arial" w:cs="Arial"/>
          <w:b/>
          <w:bCs/>
          <w:sz w:val="20"/>
          <w:szCs w:val="20"/>
        </w:rPr>
        <w:t>The</w:t>
      </w:r>
      <w:proofErr w:type="gramEnd"/>
      <w:r w:rsidRPr="00814484">
        <w:rPr>
          <w:rFonts w:ascii="Arial" w:hAnsi="Arial" w:cs="Arial"/>
          <w:b/>
          <w:bCs/>
          <w:sz w:val="20"/>
          <w:szCs w:val="20"/>
        </w:rPr>
        <w:t xml:space="preserve"> I Industrial District</w:t>
      </w:r>
    </w:p>
    <w:p w:rsidR="00FB3199" w:rsidRPr="00814484" w:rsidRDefault="00FB3199" w:rsidP="00FB3199">
      <w:pPr>
        <w:spacing w:after="0" w:line="240" w:lineRule="auto"/>
        <w:rPr>
          <w:rFonts w:ascii="Arial" w:hAnsi="Arial" w:cs="Arial"/>
          <w:bCs/>
          <w:sz w:val="20"/>
          <w:szCs w:val="20"/>
        </w:rPr>
      </w:pPr>
      <w:r w:rsidRPr="00814484">
        <w:rPr>
          <w:rFonts w:ascii="Arial" w:hAnsi="Arial" w:cs="Arial"/>
          <w:bCs/>
          <w:sz w:val="20"/>
          <w:szCs w:val="20"/>
        </w:rPr>
        <w:t xml:space="preserve">The </w:t>
      </w:r>
      <w:r w:rsidRPr="00814484">
        <w:rPr>
          <w:rFonts w:ascii="Arial" w:hAnsi="Arial" w:cs="Arial"/>
          <w:sz w:val="20"/>
          <w:szCs w:val="20"/>
        </w:rPr>
        <w:t xml:space="preserve">I Industrial District </w:t>
      </w:r>
      <w:r w:rsidRPr="00814484">
        <w:rPr>
          <w:rFonts w:ascii="Arial" w:hAnsi="Arial" w:cs="Arial"/>
          <w:bCs/>
          <w:sz w:val="20"/>
          <w:szCs w:val="20"/>
        </w:rPr>
        <w:t>is established to provide appropriate areas for forms of manufacturing and similar high-intensity uses that can have a higher impact upon surrounding properties.</w:t>
      </w:r>
    </w:p>
    <w:p w:rsidR="00FB3199" w:rsidRPr="00814484" w:rsidRDefault="00FB3199" w:rsidP="00FB3199">
      <w:pPr>
        <w:spacing w:after="0" w:line="240" w:lineRule="auto"/>
        <w:rPr>
          <w:rFonts w:ascii="Arial" w:hAnsi="Arial" w:cs="Arial"/>
          <w:sz w:val="20"/>
          <w:szCs w:val="20"/>
        </w:rPr>
      </w:pPr>
    </w:p>
    <w:p w:rsidR="00FB3199" w:rsidRPr="00814484" w:rsidRDefault="00FB3199" w:rsidP="00FB3199">
      <w:pPr>
        <w:spacing w:after="0" w:line="240" w:lineRule="auto"/>
        <w:rPr>
          <w:rFonts w:ascii="Arial" w:hAnsi="Arial" w:cs="Arial"/>
          <w:sz w:val="20"/>
          <w:szCs w:val="20"/>
        </w:rPr>
      </w:pP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194"/>
      </w:tblGrid>
      <w:tr w:rsidR="00FB3199" w:rsidRPr="00814484" w:rsidTr="00DA22B8">
        <w:trPr>
          <w:cantSplit/>
        </w:trPr>
        <w:tc>
          <w:tcPr>
            <w:tcW w:w="8748" w:type="dxa"/>
            <w:gridSpan w:val="2"/>
            <w:shd w:val="solid" w:color="auto" w:fill="auto"/>
          </w:tcPr>
          <w:p w:rsidR="00FB3199" w:rsidRPr="00814484" w:rsidRDefault="00FB3199" w:rsidP="00FB3199">
            <w:pPr>
              <w:spacing w:after="0" w:line="240" w:lineRule="auto"/>
              <w:rPr>
                <w:rFonts w:ascii="Arial" w:hAnsi="Arial" w:cs="Arial"/>
                <w:b/>
                <w:sz w:val="20"/>
                <w:szCs w:val="20"/>
              </w:rPr>
            </w:pPr>
            <w:r w:rsidRPr="00814484">
              <w:rPr>
                <w:rFonts w:ascii="Arial" w:hAnsi="Arial" w:cs="Arial"/>
                <w:b/>
                <w:sz w:val="20"/>
                <w:szCs w:val="20"/>
              </w:rPr>
              <w:t xml:space="preserve">I Industrial District, Table of Uses </w:t>
            </w:r>
          </w:p>
        </w:tc>
      </w:tr>
      <w:tr w:rsidR="00FB3199" w:rsidRPr="00814484" w:rsidTr="00DA22B8">
        <w:tc>
          <w:tcPr>
            <w:tcW w:w="4554" w:type="dxa"/>
          </w:tcPr>
          <w:p w:rsidR="00FB3199" w:rsidRPr="00814484" w:rsidRDefault="00FB3199" w:rsidP="00FB3199">
            <w:pPr>
              <w:spacing w:after="0" w:line="240" w:lineRule="auto"/>
              <w:rPr>
                <w:rFonts w:ascii="Arial" w:hAnsi="Arial" w:cs="Arial"/>
                <w:b/>
                <w:bCs/>
                <w:sz w:val="20"/>
                <w:szCs w:val="20"/>
              </w:rPr>
            </w:pPr>
            <w:r w:rsidRPr="00814484">
              <w:rPr>
                <w:rFonts w:ascii="Arial" w:hAnsi="Arial" w:cs="Arial"/>
                <w:b/>
                <w:bCs/>
                <w:sz w:val="20"/>
                <w:szCs w:val="20"/>
              </w:rPr>
              <w:t xml:space="preserve">Permitted Uses </w:t>
            </w:r>
          </w:p>
        </w:tc>
        <w:tc>
          <w:tcPr>
            <w:tcW w:w="4194" w:type="dxa"/>
          </w:tcPr>
          <w:p w:rsidR="00FB3199" w:rsidRPr="00814484" w:rsidRDefault="00FB3199" w:rsidP="00FB3199">
            <w:pPr>
              <w:spacing w:after="0" w:line="240" w:lineRule="auto"/>
              <w:rPr>
                <w:rFonts w:ascii="Arial" w:hAnsi="Arial" w:cs="Arial"/>
                <w:b/>
                <w:bCs/>
                <w:sz w:val="20"/>
                <w:szCs w:val="20"/>
              </w:rPr>
            </w:pPr>
            <w:r w:rsidRPr="00814484">
              <w:rPr>
                <w:rFonts w:ascii="Arial" w:hAnsi="Arial" w:cs="Arial"/>
                <w:b/>
                <w:bCs/>
                <w:sz w:val="20"/>
                <w:szCs w:val="20"/>
              </w:rPr>
              <w:t>Conditional Uses</w:t>
            </w:r>
          </w:p>
        </w:tc>
      </w:tr>
      <w:tr w:rsidR="00FB3199" w:rsidRPr="00A132E1" w:rsidTr="00DA22B8">
        <w:tc>
          <w:tcPr>
            <w:tcW w:w="4554"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Communications Antennas</w:t>
            </w:r>
          </w:p>
        </w:tc>
        <w:tc>
          <w:tcPr>
            <w:tcW w:w="4194" w:type="dxa"/>
          </w:tcPr>
          <w:p w:rsidR="00FB3199" w:rsidRPr="00A132E1" w:rsidRDefault="00FB3199" w:rsidP="00FE750E">
            <w:pPr>
              <w:spacing w:after="0" w:line="240" w:lineRule="auto"/>
              <w:rPr>
                <w:rFonts w:ascii="Arial" w:hAnsi="Arial" w:cs="Arial"/>
                <w:sz w:val="20"/>
                <w:szCs w:val="20"/>
              </w:rPr>
            </w:pPr>
            <w:r w:rsidRPr="00A132E1">
              <w:rPr>
                <w:rFonts w:ascii="Arial" w:hAnsi="Arial" w:cs="Arial"/>
                <w:sz w:val="20"/>
                <w:szCs w:val="20"/>
              </w:rPr>
              <w:t xml:space="preserve">Sexually Oriented Business  (See Section </w:t>
            </w:r>
            <w:r w:rsidR="00BD4401" w:rsidRPr="00A132E1">
              <w:rPr>
                <w:rFonts w:ascii="Arial" w:hAnsi="Arial" w:cs="Arial"/>
                <w:sz w:val="20"/>
                <w:szCs w:val="20"/>
              </w:rPr>
              <w:t>42</w:t>
            </w:r>
            <w:r w:rsidR="00FE750E" w:rsidRPr="00A132E1">
              <w:rPr>
                <w:rFonts w:ascii="Arial" w:hAnsi="Arial" w:cs="Arial"/>
                <w:sz w:val="20"/>
                <w:szCs w:val="20"/>
              </w:rPr>
              <w:t>9</w:t>
            </w:r>
            <w:r w:rsidRPr="00A132E1">
              <w:rPr>
                <w:rFonts w:ascii="Arial" w:hAnsi="Arial" w:cs="Arial"/>
                <w:sz w:val="20"/>
                <w:szCs w:val="20"/>
              </w:rPr>
              <w:t>)</w:t>
            </w:r>
          </w:p>
        </w:tc>
      </w:tr>
      <w:tr w:rsidR="00FB3199" w:rsidRPr="00A132E1" w:rsidTr="00DA22B8">
        <w:tc>
          <w:tcPr>
            <w:tcW w:w="4554"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Light Manufacturing</w:t>
            </w:r>
          </w:p>
        </w:tc>
        <w:tc>
          <w:tcPr>
            <w:tcW w:w="4194" w:type="dxa"/>
          </w:tcPr>
          <w:p w:rsidR="00FB3199" w:rsidRPr="00A132E1" w:rsidRDefault="00FB3199" w:rsidP="00FE750E">
            <w:pPr>
              <w:spacing w:after="0" w:line="240" w:lineRule="auto"/>
              <w:rPr>
                <w:rFonts w:ascii="Arial" w:hAnsi="Arial" w:cs="Arial"/>
                <w:sz w:val="20"/>
                <w:szCs w:val="20"/>
              </w:rPr>
            </w:pPr>
            <w:r w:rsidRPr="00A132E1">
              <w:rPr>
                <w:rFonts w:ascii="Arial" w:hAnsi="Arial" w:cs="Arial"/>
                <w:sz w:val="20"/>
                <w:szCs w:val="20"/>
              </w:rPr>
              <w:t xml:space="preserve">Bottle Clubs (See Section </w:t>
            </w:r>
            <w:r w:rsidR="00BD4401" w:rsidRPr="00A132E1">
              <w:rPr>
                <w:rFonts w:ascii="Arial" w:hAnsi="Arial" w:cs="Arial"/>
                <w:sz w:val="20"/>
                <w:szCs w:val="20"/>
              </w:rPr>
              <w:t>4</w:t>
            </w:r>
            <w:r w:rsidR="00FE750E" w:rsidRPr="00A132E1">
              <w:rPr>
                <w:rFonts w:ascii="Arial" w:hAnsi="Arial" w:cs="Arial"/>
                <w:sz w:val="20"/>
                <w:szCs w:val="20"/>
              </w:rPr>
              <w:t>30</w:t>
            </w:r>
            <w:r w:rsidRPr="00A132E1">
              <w:rPr>
                <w:rFonts w:ascii="Arial" w:hAnsi="Arial" w:cs="Arial"/>
                <w:sz w:val="20"/>
                <w:szCs w:val="20"/>
              </w:rPr>
              <w:t>)</w:t>
            </w:r>
          </w:p>
        </w:tc>
      </w:tr>
      <w:tr w:rsidR="00FB3199" w:rsidRPr="00A132E1" w:rsidTr="00DA22B8">
        <w:tc>
          <w:tcPr>
            <w:tcW w:w="4554" w:type="dxa"/>
          </w:tcPr>
          <w:p w:rsidR="00FB3199" w:rsidRPr="00A132E1" w:rsidRDefault="00FB3199" w:rsidP="00A07FA9">
            <w:pPr>
              <w:spacing w:after="0" w:line="240" w:lineRule="auto"/>
              <w:rPr>
                <w:rFonts w:ascii="Arial" w:hAnsi="Arial" w:cs="Arial"/>
                <w:sz w:val="20"/>
                <w:szCs w:val="20"/>
              </w:rPr>
            </w:pPr>
            <w:r w:rsidRPr="00A132E1">
              <w:rPr>
                <w:rFonts w:ascii="Arial" w:hAnsi="Arial" w:cs="Arial"/>
                <w:sz w:val="20"/>
                <w:szCs w:val="20"/>
              </w:rPr>
              <w:t xml:space="preserve">Self </w:t>
            </w:r>
            <w:r w:rsidR="00A07FA9" w:rsidRPr="00A132E1">
              <w:rPr>
                <w:rFonts w:ascii="Arial" w:hAnsi="Arial" w:cs="Arial"/>
                <w:sz w:val="20"/>
                <w:szCs w:val="20"/>
              </w:rPr>
              <w:t>S</w:t>
            </w:r>
            <w:r w:rsidRPr="00A132E1">
              <w:rPr>
                <w:rFonts w:ascii="Arial" w:hAnsi="Arial" w:cs="Arial"/>
                <w:sz w:val="20"/>
                <w:szCs w:val="20"/>
              </w:rPr>
              <w:t xml:space="preserve">ervice Storage </w:t>
            </w:r>
            <w:r w:rsidR="00A07FA9" w:rsidRPr="00A132E1">
              <w:rPr>
                <w:rFonts w:ascii="Arial" w:hAnsi="Arial" w:cs="Arial"/>
                <w:sz w:val="20"/>
                <w:szCs w:val="20"/>
              </w:rPr>
              <w:t>B</w:t>
            </w:r>
            <w:r w:rsidRPr="00A132E1">
              <w:rPr>
                <w:rFonts w:ascii="Arial" w:hAnsi="Arial" w:cs="Arial"/>
                <w:sz w:val="20"/>
                <w:szCs w:val="20"/>
              </w:rPr>
              <w:t xml:space="preserve">uildings </w:t>
            </w:r>
          </w:p>
        </w:tc>
        <w:tc>
          <w:tcPr>
            <w:tcW w:w="4194" w:type="dxa"/>
          </w:tcPr>
          <w:p w:rsidR="00FB3199" w:rsidRPr="00A132E1" w:rsidRDefault="00FB3199" w:rsidP="00FE750E">
            <w:pPr>
              <w:spacing w:after="0" w:line="240" w:lineRule="auto"/>
              <w:rPr>
                <w:rFonts w:ascii="Arial" w:hAnsi="Arial" w:cs="Arial"/>
                <w:sz w:val="20"/>
                <w:szCs w:val="20"/>
              </w:rPr>
            </w:pPr>
            <w:r w:rsidRPr="00A132E1">
              <w:rPr>
                <w:rFonts w:ascii="Arial" w:hAnsi="Arial" w:cs="Arial"/>
                <w:sz w:val="20"/>
                <w:szCs w:val="20"/>
              </w:rPr>
              <w:t xml:space="preserve">Bulk Fuel Storage (See Section </w:t>
            </w:r>
            <w:r w:rsidR="00BD4401" w:rsidRPr="00A132E1">
              <w:rPr>
                <w:rFonts w:ascii="Arial" w:hAnsi="Arial" w:cs="Arial"/>
                <w:sz w:val="20"/>
                <w:szCs w:val="20"/>
              </w:rPr>
              <w:t>43</w:t>
            </w:r>
            <w:r w:rsidR="00FE750E" w:rsidRPr="00A132E1">
              <w:rPr>
                <w:rFonts w:ascii="Arial" w:hAnsi="Arial" w:cs="Arial"/>
                <w:sz w:val="20"/>
                <w:szCs w:val="20"/>
              </w:rPr>
              <w:t>1</w:t>
            </w:r>
            <w:r w:rsidRPr="00A132E1">
              <w:rPr>
                <w:rFonts w:ascii="Arial" w:hAnsi="Arial" w:cs="Arial"/>
                <w:sz w:val="20"/>
                <w:szCs w:val="20"/>
              </w:rPr>
              <w:t>)</w:t>
            </w:r>
          </w:p>
        </w:tc>
      </w:tr>
      <w:tr w:rsidR="00D63A15" w:rsidRPr="00A132E1" w:rsidTr="00DA22B8">
        <w:tc>
          <w:tcPr>
            <w:tcW w:w="4554" w:type="dxa"/>
          </w:tcPr>
          <w:p w:rsidR="00D63A15" w:rsidRPr="00A132E1" w:rsidRDefault="00D63A15" w:rsidP="00FB3199">
            <w:pPr>
              <w:spacing w:after="0" w:line="240" w:lineRule="auto"/>
              <w:rPr>
                <w:rFonts w:ascii="Arial" w:hAnsi="Arial" w:cs="Arial"/>
                <w:sz w:val="20"/>
                <w:szCs w:val="20"/>
              </w:rPr>
            </w:pPr>
            <w:r w:rsidRPr="00A132E1">
              <w:rPr>
                <w:rFonts w:ascii="Arial" w:hAnsi="Arial" w:cs="Arial"/>
                <w:sz w:val="20"/>
                <w:szCs w:val="20"/>
              </w:rPr>
              <w:t>Professional Offices</w:t>
            </w:r>
          </w:p>
        </w:tc>
        <w:tc>
          <w:tcPr>
            <w:tcW w:w="4194" w:type="dxa"/>
          </w:tcPr>
          <w:p w:rsidR="00D63A15" w:rsidRPr="00A132E1" w:rsidRDefault="00D63A15" w:rsidP="00A07FA9">
            <w:r w:rsidRPr="00A132E1">
              <w:t>Communications Towers (See Section 41</w:t>
            </w:r>
            <w:r w:rsidR="00A53D4C" w:rsidRPr="00A132E1">
              <w:t>7</w:t>
            </w:r>
            <w:r w:rsidRPr="00A132E1">
              <w:t>)</w:t>
            </w:r>
          </w:p>
        </w:tc>
      </w:tr>
      <w:tr w:rsidR="00D63A15" w:rsidRPr="00A132E1" w:rsidTr="00DA22B8">
        <w:tc>
          <w:tcPr>
            <w:tcW w:w="4554" w:type="dxa"/>
          </w:tcPr>
          <w:p w:rsidR="00D63A15" w:rsidRPr="00A132E1" w:rsidRDefault="00D63A15" w:rsidP="00FB3199">
            <w:pPr>
              <w:spacing w:after="0" w:line="240" w:lineRule="auto"/>
              <w:rPr>
                <w:rFonts w:ascii="Arial" w:hAnsi="Arial" w:cs="Arial"/>
                <w:sz w:val="20"/>
                <w:szCs w:val="20"/>
              </w:rPr>
            </w:pPr>
            <w:r w:rsidRPr="00A132E1">
              <w:rPr>
                <w:rFonts w:ascii="Arial" w:hAnsi="Arial" w:cs="Arial"/>
                <w:sz w:val="20"/>
                <w:szCs w:val="20"/>
              </w:rPr>
              <w:t>Public Utility Structures</w:t>
            </w:r>
          </w:p>
        </w:tc>
        <w:tc>
          <w:tcPr>
            <w:tcW w:w="4194" w:type="dxa"/>
          </w:tcPr>
          <w:p w:rsidR="00D63A15" w:rsidRPr="00A132E1" w:rsidRDefault="00D63A15" w:rsidP="00352C73">
            <w:r w:rsidRPr="00A132E1">
              <w:t>Correctional Facility/Halfway House and Treatment Center (See Section 432)</w:t>
            </w:r>
          </w:p>
        </w:tc>
      </w:tr>
      <w:tr w:rsidR="00D63A15" w:rsidRPr="00A132E1" w:rsidTr="00DA22B8">
        <w:tc>
          <w:tcPr>
            <w:tcW w:w="4554" w:type="dxa"/>
          </w:tcPr>
          <w:p w:rsidR="00D63A15" w:rsidRPr="00A132E1" w:rsidRDefault="00D63A15" w:rsidP="00FB3199">
            <w:pPr>
              <w:spacing w:after="0" w:line="240" w:lineRule="auto"/>
              <w:rPr>
                <w:rFonts w:ascii="Arial" w:hAnsi="Arial" w:cs="Arial"/>
                <w:sz w:val="20"/>
                <w:szCs w:val="20"/>
              </w:rPr>
            </w:pPr>
            <w:r w:rsidRPr="00A132E1">
              <w:rPr>
                <w:rFonts w:ascii="Arial" w:hAnsi="Arial" w:cs="Arial"/>
                <w:sz w:val="20"/>
                <w:szCs w:val="20"/>
              </w:rPr>
              <w:t>Research Lab</w:t>
            </w:r>
          </w:p>
        </w:tc>
        <w:tc>
          <w:tcPr>
            <w:tcW w:w="4194" w:type="dxa"/>
          </w:tcPr>
          <w:p w:rsidR="00D63A15" w:rsidRPr="00A132E1" w:rsidRDefault="00D63A15" w:rsidP="00352C73">
            <w:r w:rsidRPr="00A132E1">
              <w:t>Heavy Industry (See Section 433)</w:t>
            </w:r>
          </w:p>
        </w:tc>
      </w:tr>
      <w:tr w:rsidR="00D63A15" w:rsidRPr="00A132E1" w:rsidTr="00D63A15">
        <w:trPr>
          <w:trHeight w:val="683"/>
        </w:trPr>
        <w:tc>
          <w:tcPr>
            <w:tcW w:w="4554" w:type="dxa"/>
          </w:tcPr>
          <w:p w:rsidR="00D63A15" w:rsidRPr="00A132E1" w:rsidRDefault="00D63A15" w:rsidP="00FB3199">
            <w:pPr>
              <w:spacing w:after="0" w:line="240" w:lineRule="auto"/>
              <w:rPr>
                <w:rFonts w:ascii="Arial" w:hAnsi="Arial" w:cs="Arial"/>
                <w:sz w:val="20"/>
                <w:szCs w:val="20"/>
              </w:rPr>
            </w:pPr>
            <w:r w:rsidRPr="00A132E1">
              <w:rPr>
                <w:rFonts w:ascii="Arial" w:hAnsi="Arial" w:cs="Arial"/>
                <w:sz w:val="20"/>
                <w:szCs w:val="20"/>
              </w:rPr>
              <w:t>Building Material and Supply Yard</w:t>
            </w:r>
          </w:p>
        </w:tc>
        <w:tc>
          <w:tcPr>
            <w:tcW w:w="4194" w:type="dxa"/>
          </w:tcPr>
          <w:p w:rsidR="00D63A15" w:rsidRPr="00A132E1" w:rsidRDefault="00D63A15" w:rsidP="00352C73">
            <w:r w:rsidRPr="00A132E1">
              <w:t>Junk Yards, Salvage and Recycling Centers (See Section 434)</w:t>
            </w:r>
          </w:p>
        </w:tc>
      </w:tr>
      <w:tr w:rsidR="00D63A15" w:rsidRPr="00A132E1" w:rsidTr="00D63A15">
        <w:trPr>
          <w:trHeight w:val="647"/>
        </w:trPr>
        <w:tc>
          <w:tcPr>
            <w:tcW w:w="4554" w:type="dxa"/>
          </w:tcPr>
          <w:p w:rsidR="00D63A15" w:rsidRPr="00A132E1" w:rsidRDefault="00D63A15" w:rsidP="00FB3199">
            <w:pPr>
              <w:spacing w:after="0" w:line="240" w:lineRule="auto"/>
              <w:rPr>
                <w:rFonts w:ascii="Arial" w:hAnsi="Arial" w:cs="Arial"/>
                <w:sz w:val="20"/>
                <w:szCs w:val="20"/>
              </w:rPr>
            </w:pPr>
            <w:r w:rsidRPr="00A132E1">
              <w:rPr>
                <w:rFonts w:ascii="Arial" w:hAnsi="Arial" w:cs="Arial"/>
                <w:sz w:val="20"/>
                <w:szCs w:val="20"/>
              </w:rPr>
              <w:t xml:space="preserve">Truck Terminals and Warehousing </w:t>
            </w:r>
          </w:p>
        </w:tc>
        <w:tc>
          <w:tcPr>
            <w:tcW w:w="4194" w:type="dxa"/>
          </w:tcPr>
          <w:p w:rsidR="00D63A15" w:rsidRPr="00A132E1" w:rsidRDefault="00D63A15" w:rsidP="00352C73">
            <w:r w:rsidRPr="00A132E1">
              <w:t>Mining and Mineral Excavation (See Section 435)</w:t>
            </w:r>
          </w:p>
        </w:tc>
      </w:tr>
      <w:tr w:rsidR="00D63A15" w:rsidRPr="00A132E1" w:rsidTr="00DA22B8">
        <w:tc>
          <w:tcPr>
            <w:tcW w:w="4554" w:type="dxa"/>
          </w:tcPr>
          <w:p w:rsidR="00D63A15" w:rsidRPr="00A132E1" w:rsidRDefault="00D63A15" w:rsidP="00FB3199">
            <w:pPr>
              <w:spacing w:after="0" w:line="240" w:lineRule="auto"/>
              <w:rPr>
                <w:rFonts w:ascii="Arial" w:hAnsi="Arial" w:cs="Arial"/>
                <w:sz w:val="20"/>
                <w:szCs w:val="20"/>
              </w:rPr>
            </w:pPr>
            <w:r w:rsidRPr="00A132E1">
              <w:rPr>
                <w:rFonts w:ascii="Arial" w:hAnsi="Arial" w:cs="Arial"/>
                <w:sz w:val="20"/>
                <w:szCs w:val="20"/>
              </w:rPr>
              <w:t xml:space="preserve">Business Services including financial services, such as banks </w:t>
            </w:r>
          </w:p>
        </w:tc>
        <w:tc>
          <w:tcPr>
            <w:tcW w:w="4194" w:type="dxa"/>
          </w:tcPr>
          <w:p w:rsidR="00D63A15" w:rsidRPr="00A132E1" w:rsidRDefault="00D63A15" w:rsidP="00A53D4C">
            <w:r w:rsidRPr="00A132E1">
              <w:t>Day Care Centers (See Section 40</w:t>
            </w:r>
            <w:r w:rsidR="00A53D4C" w:rsidRPr="00A132E1">
              <w:t>3</w:t>
            </w:r>
            <w:r w:rsidRPr="00A132E1">
              <w:t>)</w:t>
            </w:r>
          </w:p>
        </w:tc>
      </w:tr>
      <w:tr w:rsidR="00D63A15" w:rsidRPr="00A132E1" w:rsidTr="00DA22B8">
        <w:tc>
          <w:tcPr>
            <w:tcW w:w="4554" w:type="dxa"/>
          </w:tcPr>
          <w:p w:rsidR="00D63A15" w:rsidRPr="00A132E1" w:rsidRDefault="00D63A15" w:rsidP="00A07FA9">
            <w:pPr>
              <w:spacing w:after="0" w:line="240" w:lineRule="auto"/>
              <w:rPr>
                <w:rFonts w:ascii="Arial" w:hAnsi="Arial" w:cs="Arial"/>
                <w:sz w:val="20"/>
                <w:szCs w:val="20"/>
              </w:rPr>
            </w:pPr>
            <w:r w:rsidRPr="00A132E1">
              <w:rPr>
                <w:rFonts w:ascii="Arial" w:hAnsi="Arial" w:cs="Arial"/>
                <w:sz w:val="20"/>
                <w:szCs w:val="20"/>
              </w:rPr>
              <w:t xml:space="preserve">Place of </w:t>
            </w:r>
            <w:r w:rsidR="00A07FA9" w:rsidRPr="00A132E1">
              <w:rPr>
                <w:rFonts w:ascii="Arial" w:hAnsi="Arial" w:cs="Arial"/>
                <w:sz w:val="20"/>
                <w:szCs w:val="20"/>
              </w:rPr>
              <w:t>W</w:t>
            </w:r>
            <w:r w:rsidRPr="00A132E1">
              <w:rPr>
                <w:rFonts w:ascii="Arial" w:hAnsi="Arial" w:cs="Arial"/>
                <w:sz w:val="20"/>
                <w:szCs w:val="20"/>
              </w:rPr>
              <w:t>orship</w:t>
            </w:r>
          </w:p>
        </w:tc>
        <w:tc>
          <w:tcPr>
            <w:tcW w:w="4194" w:type="dxa"/>
          </w:tcPr>
          <w:p w:rsidR="00D63A15" w:rsidRPr="00A132E1" w:rsidRDefault="00D63A15" w:rsidP="00352C73">
            <w:r w:rsidRPr="00A132E1">
              <w:t>Retail Business (See Section 436)</w:t>
            </w:r>
          </w:p>
        </w:tc>
      </w:tr>
      <w:tr w:rsidR="00D63A15" w:rsidRPr="00A132E1" w:rsidTr="00DA22B8">
        <w:tc>
          <w:tcPr>
            <w:tcW w:w="4554" w:type="dxa"/>
          </w:tcPr>
          <w:p w:rsidR="00D63A15" w:rsidRPr="00A132E1" w:rsidRDefault="00D63A15" w:rsidP="00FB3199">
            <w:pPr>
              <w:spacing w:after="0" w:line="240" w:lineRule="auto"/>
              <w:rPr>
                <w:rFonts w:ascii="Arial" w:hAnsi="Arial" w:cs="Arial"/>
                <w:sz w:val="20"/>
                <w:szCs w:val="20"/>
              </w:rPr>
            </w:pPr>
            <w:r w:rsidRPr="00A132E1">
              <w:rPr>
                <w:rFonts w:ascii="Arial" w:hAnsi="Arial" w:cs="Arial"/>
                <w:sz w:val="20"/>
                <w:szCs w:val="20"/>
              </w:rPr>
              <w:t>Landscaping Supply and Nursery</w:t>
            </w:r>
          </w:p>
        </w:tc>
        <w:tc>
          <w:tcPr>
            <w:tcW w:w="4194" w:type="dxa"/>
          </w:tcPr>
          <w:p w:rsidR="00D63A15" w:rsidRPr="00A132E1" w:rsidRDefault="00D63A15" w:rsidP="00352C73">
            <w:r w:rsidRPr="00A132E1">
              <w:t>Eating and Drinking Places (See Section 436)</w:t>
            </w:r>
          </w:p>
        </w:tc>
      </w:tr>
      <w:tr w:rsidR="00FB3199" w:rsidRPr="00A132E1" w:rsidTr="00DA22B8">
        <w:tc>
          <w:tcPr>
            <w:tcW w:w="4554"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 xml:space="preserve">Contractors’ Office Garage and Storage Yard </w:t>
            </w:r>
          </w:p>
        </w:tc>
        <w:tc>
          <w:tcPr>
            <w:tcW w:w="4194" w:type="dxa"/>
          </w:tcPr>
          <w:p w:rsidR="00FB3199" w:rsidRPr="00A132E1" w:rsidRDefault="00FB3199" w:rsidP="00FE750E">
            <w:pPr>
              <w:spacing w:after="0" w:line="240" w:lineRule="auto"/>
              <w:rPr>
                <w:rFonts w:ascii="Arial" w:hAnsi="Arial" w:cs="Arial"/>
                <w:sz w:val="20"/>
                <w:szCs w:val="20"/>
              </w:rPr>
            </w:pPr>
          </w:p>
        </w:tc>
      </w:tr>
      <w:tr w:rsidR="00FB3199" w:rsidRPr="00A132E1" w:rsidTr="00DA22B8">
        <w:tc>
          <w:tcPr>
            <w:tcW w:w="4554"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Auto Service and Repair</w:t>
            </w:r>
          </w:p>
        </w:tc>
        <w:tc>
          <w:tcPr>
            <w:tcW w:w="4194" w:type="dxa"/>
          </w:tcPr>
          <w:p w:rsidR="00FB3199" w:rsidRPr="00A132E1" w:rsidRDefault="00FB3199" w:rsidP="00FB3199">
            <w:pPr>
              <w:spacing w:after="0" w:line="240" w:lineRule="auto"/>
              <w:rPr>
                <w:rFonts w:ascii="Arial" w:hAnsi="Arial" w:cs="Arial"/>
                <w:sz w:val="20"/>
                <w:szCs w:val="20"/>
              </w:rPr>
            </w:pPr>
          </w:p>
        </w:tc>
      </w:tr>
      <w:tr w:rsidR="00FB3199" w:rsidRPr="00A132E1" w:rsidTr="00DA22B8">
        <w:tc>
          <w:tcPr>
            <w:tcW w:w="4554" w:type="dxa"/>
          </w:tcPr>
          <w:p w:rsidR="00FB3199" w:rsidRPr="00A132E1" w:rsidRDefault="00FB3199" w:rsidP="00AA3792">
            <w:pPr>
              <w:spacing w:after="0" w:line="240" w:lineRule="auto"/>
              <w:rPr>
                <w:rFonts w:ascii="Arial" w:hAnsi="Arial" w:cs="Arial"/>
                <w:b/>
                <w:bCs/>
                <w:sz w:val="20"/>
                <w:szCs w:val="20"/>
              </w:rPr>
            </w:pPr>
            <w:r w:rsidRPr="00A132E1">
              <w:rPr>
                <w:rFonts w:ascii="Arial" w:hAnsi="Arial" w:cs="Arial"/>
                <w:b/>
                <w:bCs/>
                <w:sz w:val="20"/>
                <w:szCs w:val="20"/>
              </w:rPr>
              <w:t xml:space="preserve">Accessory Uses and Structures (see </w:t>
            </w:r>
            <w:r w:rsidR="00BD4401" w:rsidRPr="00A132E1">
              <w:rPr>
                <w:rFonts w:ascii="Arial" w:hAnsi="Arial" w:cs="Arial"/>
                <w:b/>
                <w:bCs/>
                <w:sz w:val="20"/>
                <w:szCs w:val="20"/>
              </w:rPr>
              <w:t xml:space="preserve">Article </w:t>
            </w:r>
            <w:r w:rsidR="00AA3792" w:rsidRPr="00A132E1">
              <w:rPr>
                <w:rFonts w:ascii="Arial" w:hAnsi="Arial" w:cs="Arial"/>
                <w:b/>
                <w:bCs/>
                <w:sz w:val="20"/>
                <w:szCs w:val="20"/>
              </w:rPr>
              <w:t>5)</w:t>
            </w:r>
          </w:p>
        </w:tc>
        <w:tc>
          <w:tcPr>
            <w:tcW w:w="4194" w:type="dxa"/>
          </w:tcPr>
          <w:p w:rsidR="00FB3199" w:rsidRPr="00A132E1" w:rsidRDefault="00FB3199" w:rsidP="00FB3199">
            <w:pPr>
              <w:spacing w:after="0" w:line="240" w:lineRule="auto"/>
              <w:rPr>
                <w:rFonts w:ascii="Arial" w:hAnsi="Arial" w:cs="Arial"/>
                <w:sz w:val="20"/>
                <w:szCs w:val="20"/>
              </w:rPr>
            </w:pPr>
          </w:p>
        </w:tc>
      </w:tr>
      <w:tr w:rsidR="00FB3199" w:rsidRPr="00A132E1" w:rsidTr="00DA22B8">
        <w:tc>
          <w:tcPr>
            <w:tcW w:w="4554" w:type="dxa"/>
          </w:tcPr>
          <w:p w:rsidR="00FB3199" w:rsidRPr="00A132E1" w:rsidRDefault="00FB3199" w:rsidP="00AA3792">
            <w:pPr>
              <w:spacing w:after="0" w:line="240" w:lineRule="auto"/>
              <w:rPr>
                <w:rFonts w:ascii="Arial" w:hAnsi="Arial" w:cs="Arial"/>
                <w:sz w:val="20"/>
                <w:szCs w:val="20"/>
              </w:rPr>
            </w:pPr>
            <w:r w:rsidRPr="00A132E1">
              <w:rPr>
                <w:rFonts w:ascii="Arial" w:hAnsi="Arial" w:cs="Arial"/>
                <w:sz w:val="20"/>
                <w:szCs w:val="20"/>
              </w:rPr>
              <w:t xml:space="preserve">Private or </w:t>
            </w:r>
            <w:r w:rsidR="00AA3792" w:rsidRPr="00A132E1">
              <w:rPr>
                <w:rFonts w:ascii="Arial" w:hAnsi="Arial" w:cs="Arial"/>
                <w:sz w:val="20"/>
                <w:szCs w:val="20"/>
              </w:rPr>
              <w:t>P</w:t>
            </w:r>
            <w:r w:rsidRPr="00A132E1">
              <w:rPr>
                <w:rFonts w:ascii="Arial" w:hAnsi="Arial" w:cs="Arial"/>
                <w:sz w:val="20"/>
                <w:szCs w:val="20"/>
              </w:rPr>
              <w:t xml:space="preserve">ublic </w:t>
            </w:r>
            <w:r w:rsidR="00AA3792" w:rsidRPr="00A132E1">
              <w:rPr>
                <w:rFonts w:ascii="Arial" w:hAnsi="Arial" w:cs="Arial"/>
                <w:sz w:val="20"/>
                <w:szCs w:val="20"/>
              </w:rPr>
              <w:t>G</w:t>
            </w:r>
            <w:r w:rsidRPr="00A132E1">
              <w:rPr>
                <w:rFonts w:ascii="Arial" w:hAnsi="Arial" w:cs="Arial"/>
                <w:sz w:val="20"/>
                <w:szCs w:val="20"/>
              </w:rPr>
              <w:t xml:space="preserve">arages and </w:t>
            </w:r>
            <w:r w:rsidR="00AA3792" w:rsidRPr="00A132E1">
              <w:rPr>
                <w:rFonts w:ascii="Arial" w:hAnsi="Arial" w:cs="Arial"/>
                <w:sz w:val="20"/>
                <w:szCs w:val="20"/>
              </w:rPr>
              <w:t>P</w:t>
            </w:r>
            <w:r w:rsidRPr="00A132E1">
              <w:rPr>
                <w:rFonts w:ascii="Arial" w:hAnsi="Arial" w:cs="Arial"/>
                <w:sz w:val="20"/>
                <w:szCs w:val="20"/>
              </w:rPr>
              <w:t xml:space="preserve">arking </w:t>
            </w:r>
            <w:r w:rsidR="00AA3792" w:rsidRPr="00A132E1">
              <w:rPr>
                <w:rFonts w:ascii="Arial" w:hAnsi="Arial" w:cs="Arial"/>
                <w:sz w:val="20"/>
                <w:szCs w:val="20"/>
              </w:rPr>
              <w:t>A</w:t>
            </w:r>
            <w:r w:rsidRPr="00A132E1">
              <w:rPr>
                <w:rFonts w:ascii="Arial" w:hAnsi="Arial" w:cs="Arial"/>
                <w:sz w:val="20"/>
                <w:szCs w:val="20"/>
              </w:rPr>
              <w:t>reas</w:t>
            </w:r>
          </w:p>
        </w:tc>
        <w:tc>
          <w:tcPr>
            <w:tcW w:w="4194" w:type="dxa"/>
          </w:tcPr>
          <w:p w:rsidR="00FB3199" w:rsidRPr="00A132E1" w:rsidRDefault="00FB3199" w:rsidP="00FB3199">
            <w:pPr>
              <w:spacing w:after="0" w:line="240" w:lineRule="auto"/>
              <w:rPr>
                <w:rFonts w:ascii="Arial" w:hAnsi="Arial" w:cs="Arial"/>
                <w:sz w:val="20"/>
                <w:szCs w:val="20"/>
              </w:rPr>
            </w:pPr>
          </w:p>
        </w:tc>
      </w:tr>
      <w:tr w:rsidR="00FB3199" w:rsidRPr="00A132E1" w:rsidTr="00DA22B8">
        <w:tc>
          <w:tcPr>
            <w:tcW w:w="4554" w:type="dxa"/>
          </w:tcPr>
          <w:p w:rsidR="00FB3199" w:rsidRPr="00A132E1" w:rsidRDefault="00FB3199" w:rsidP="00FB3199">
            <w:pPr>
              <w:spacing w:after="0" w:line="240" w:lineRule="auto"/>
              <w:rPr>
                <w:rFonts w:ascii="Arial" w:hAnsi="Arial" w:cs="Arial"/>
                <w:sz w:val="20"/>
                <w:szCs w:val="20"/>
              </w:rPr>
            </w:pPr>
            <w:r w:rsidRPr="00A132E1">
              <w:rPr>
                <w:rFonts w:ascii="Arial" w:hAnsi="Arial" w:cs="Arial"/>
                <w:sz w:val="20"/>
                <w:szCs w:val="20"/>
              </w:rPr>
              <w:t>Signs</w:t>
            </w:r>
          </w:p>
        </w:tc>
        <w:tc>
          <w:tcPr>
            <w:tcW w:w="4194" w:type="dxa"/>
          </w:tcPr>
          <w:p w:rsidR="00FB3199" w:rsidRPr="00A132E1" w:rsidRDefault="00FB3199" w:rsidP="00FB3199">
            <w:pPr>
              <w:spacing w:after="0" w:line="240" w:lineRule="auto"/>
              <w:rPr>
                <w:rFonts w:ascii="Arial" w:hAnsi="Arial" w:cs="Arial"/>
                <w:sz w:val="20"/>
                <w:szCs w:val="20"/>
              </w:rPr>
            </w:pPr>
          </w:p>
        </w:tc>
      </w:tr>
      <w:tr w:rsidR="00FB3199" w:rsidRPr="00A132E1" w:rsidTr="00DA22B8">
        <w:tc>
          <w:tcPr>
            <w:tcW w:w="4554" w:type="dxa"/>
          </w:tcPr>
          <w:p w:rsidR="00FB3199" w:rsidRPr="00A132E1" w:rsidRDefault="00FB3199" w:rsidP="00A53D4C">
            <w:pPr>
              <w:spacing w:after="0" w:line="240" w:lineRule="auto"/>
              <w:rPr>
                <w:rFonts w:ascii="Arial" w:hAnsi="Arial" w:cs="Arial"/>
                <w:sz w:val="20"/>
                <w:szCs w:val="20"/>
              </w:rPr>
            </w:pPr>
            <w:r w:rsidRPr="00A132E1">
              <w:rPr>
                <w:rFonts w:ascii="Arial" w:hAnsi="Arial" w:cs="Arial"/>
                <w:sz w:val="20"/>
                <w:szCs w:val="20"/>
              </w:rPr>
              <w:t xml:space="preserve">Other </w:t>
            </w:r>
            <w:r w:rsidR="00A53D4C" w:rsidRPr="00A132E1">
              <w:rPr>
                <w:rFonts w:ascii="Arial" w:hAnsi="Arial" w:cs="Arial"/>
                <w:sz w:val="20"/>
                <w:szCs w:val="20"/>
              </w:rPr>
              <w:t>a</w:t>
            </w:r>
            <w:r w:rsidRPr="00A132E1">
              <w:rPr>
                <w:rFonts w:ascii="Arial" w:hAnsi="Arial" w:cs="Arial"/>
                <w:sz w:val="20"/>
                <w:szCs w:val="20"/>
              </w:rPr>
              <w:t>ccessory</w:t>
            </w:r>
            <w:r w:rsidR="00AA3792" w:rsidRPr="00A132E1">
              <w:rPr>
                <w:rFonts w:ascii="Arial" w:hAnsi="Arial" w:cs="Arial"/>
                <w:sz w:val="20"/>
                <w:szCs w:val="20"/>
              </w:rPr>
              <w:t xml:space="preserve"> uses</w:t>
            </w:r>
            <w:r w:rsidRPr="00A132E1">
              <w:rPr>
                <w:rFonts w:ascii="Arial" w:hAnsi="Arial" w:cs="Arial"/>
                <w:sz w:val="20"/>
                <w:szCs w:val="20"/>
              </w:rPr>
              <w:t xml:space="preserve"> and structures customarily appurtenant to a principal permitted use</w:t>
            </w:r>
          </w:p>
        </w:tc>
        <w:tc>
          <w:tcPr>
            <w:tcW w:w="4194" w:type="dxa"/>
          </w:tcPr>
          <w:p w:rsidR="00FB3199" w:rsidRPr="00A132E1" w:rsidRDefault="00FB3199" w:rsidP="00FB3199">
            <w:pPr>
              <w:spacing w:after="0" w:line="240" w:lineRule="auto"/>
              <w:rPr>
                <w:rFonts w:ascii="Arial" w:hAnsi="Arial" w:cs="Arial"/>
                <w:sz w:val="20"/>
                <w:szCs w:val="20"/>
              </w:rPr>
            </w:pPr>
          </w:p>
        </w:tc>
      </w:tr>
      <w:tr w:rsidR="00FB3199" w:rsidRPr="00A132E1" w:rsidTr="00DA22B8">
        <w:tc>
          <w:tcPr>
            <w:tcW w:w="4554" w:type="dxa"/>
          </w:tcPr>
          <w:p w:rsidR="00FB3199" w:rsidRPr="00A132E1" w:rsidRDefault="00FB3199" w:rsidP="00FB3199">
            <w:pPr>
              <w:spacing w:after="0" w:line="240" w:lineRule="auto"/>
              <w:rPr>
                <w:rFonts w:ascii="Arial" w:hAnsi="Arial" w:cs="Arial"/>
                <w:sz w:val="20"/>
                <w:szCs w:val="20"/>
              </w:rPr>
            </w:pPr>
          </w:p>
        </w:tc>
        <w:tc>
          <w:tcPr>
            <w:tcW w:w="4194" w:type="dxa"/>
          </w:tcPr>
          <w:p w:rsidR="00FB3199" w:rsidRPr="00A132E1" w:rsidRDefault="00FB3199" w:rsidP="00FB3199">
            <w:pPr>
              <w:spacing w:after="0" w:line="240" w:lineRule="auto"/>
              <w:rPr>
                <w:rFonts w:ascii="Arial" w:hAnsi="Arial" w:cs="Arial"/>
                <w:sz w:val="20"/>
                <w:szCs w:val="20"/>
              </w:rPr>
            </w:pPr>
          </w:p>
        </w:tc>
      </w:tr>
    </w:tbl>
    <w:p w:rsidR="00FB3199" w:rsidRPr="00A132E1" w:rsidRDefault="00FB3199" w:rsidP="00FB3199">
      <w:pPr>
        <w:spacing w:after="0" w:line="240" w:lineRule="auto"/>
        <w:rPr>
          <w:rFonts w:ascii="Arial" w:hAnsi="Arial" w:cs="Arial"/>
          <w:sz w:val="20"/>
          <w:szCs w:val="20"/>
        </w:rPr>
      </w:pPr>
    </w:p>
    <w:p w:rsidR="006C7C2E" w:rsidRPr="006C7C2E" w:rsidRDefault="006C7C2E" w:rsidP="00BD4401">
      <w:pPr>
        <w:spacing w:after="0" w:line="240" w:lineRule="auto"/>
        <w:jc w:val="center"/>
        <w:rPr>
          <w:rFonts w:ascii="Arial" w:hAnsi="Arial" w:cs="Arial"/>
          <w:b/>
          <w:sz w:val="20"/>
          <w:szCs w:val="20"/>
        </w:rPr>
      </w:pPr>
      <w:r w:rsidRPr="00A132E1">
        <w:rPr>
          <w:rFonts w:ascii="Arial" w:hAnsi="Arial" w:cs="Arial"/>
          <w:b/>
          <w:sz w:val="20"/>
          <w:szCs w:val="20"/>
        </w:rPr>
        <w:t xml:space="preserve">TABLE </w:t>
      </w:r>
      <w:r w:rsidR="00BD4401" w:rsidRPr="00A132E1">
        <w:rPr>
          <w:rFonts w:ascii="Arial" w:hAnsi="Arial" w:cs="Arial"/>
          <w:b/>
          <w:sz w:val="20"/>
          <w:szCs w:val="20"/>
        </w:rPr>
        <w:t>310</w:t>
      </w:r>
      <w:r w:rsidR="00D63A15" w:rsidRPr="00A132E1">
        <w:rPr>
          <w:rFonts w:ascii="Arial" w:hAnsi="Arial" w:cs="Arial"/>
          <w:b/>
          <w:sz w:val="20"/>
          <w:szCs w:val="20"/>
        </w:rPr>
        <w:t xml:space="preserve"> </w:t>
      </w:r>
      <w:r w:rsidR="00050387" w:rsidRPr="00A132E1">
        <w:rPr>
          <w:rFonts w:ascii="Arial" w:hAnsi="Arial" w:cs="Arial"/>
          <w:b/>
          <w:sz w:val="20"/>
          <w:szCs w:val="20"/>
        </w:rPr>
        <w:t>I DISTRICT</w:t>
      </w:r>
    </w:p>
    <w:p w:rsidR="006C7C2E" w:rsidRPr="006C7C2E" w:rsidRDefault="006C7C2E" w:rsidP="00BD4401">
      <w:pPr>
        <w:spacing w:after="0" w:line="240" w:lineRule="auto"/>
        <w:jc w:val="center"/>
        <w:rPr>
          <w:rFonts w:ascii="Arial" w:hAnsi="Arial" w:cs="Arial"/>
          <w:b/>
          <w:sz w:val="20"/>
          <w:szCs w:val="20"/>
        </w:rPr>
      </w:pPr>
      <w:r w:rsidRPr="006C7C2E">
        <w:rPr>
          <w:rFonts w:ascii="Arial" w:hAnsi="Arial" w:cs="Arial"/>
          <w:b/>
          <w:sz w:val="20"/>
          <w:szCs w:val="20"/>
        </w:rPr>
        <w:t>LOT, YARD, AND HEIGHT STANDARDS</w:t>
      </w:r>
    </w:p>
    <w:tbl>
      <w:tblPr>
        <w:tblW w:w="0" w:type="auto"/>
        <w:tblInd w:w="86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001"/>
        <w:gridCol w:w="5048"/>
      </w:tblGrid>
      <w:tr w:rsidR="006C7C2E" w:rsidRPr="006C7C2E" w:rsidTr="006C7C2E">
        <w:trPr>
          <w:cantSplit/>
          <w:trHeight w:hRule="exact" w:val="404"/>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b/>
                <w:sz w:val="20"/>
                <w:szCs w:val="20"/>
              </w:rPr>
            </w:pP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b/>
                <w:sz w:val="20"/>
                <w:szCs w:val="20"/>
              </w:rPr>
            </w:pPr>
            <w:r w:rsidRPr="006C7C2E">
              <w:rPr>
                <w:rFonts w:ascii="Arial" w:hAnsi="Arial" w:cs="Arial"/>
                <w:b/>
                <w:sz w:val="20"/>
                <w:szCs w:val="20"/>
              </w:rPr>
              <w:t>All Uses</w:t>
            </w:r>
          </w:p>
        </w:tc>
      </w:tr>
      <w:tr w:rsidR="006C7C2E" w:rsidRPr="006C7C2E" w:rsidTr="006C7C2E">
        <w:trPr>
          <w:cantSplit/>
          <w:trHeight w:hRule="exact" w:val="72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Minimum Lot Area</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40,000 Square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Minimum Lot Width</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100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Minimum Front Yard</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30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Minimum Side Yard</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DA22B8">
            <w:pPr>
              <w:spacing w:after="0" w:line="240" w:lineRule="auto"/>
              <w:rPr>
                <w:rFonts w:ascii="Arial" w:hAnsi="Arial" w:cs="Arial"/>
                <w:sz w:val="20"/>
                <w:szCs w:val="20"/>
              </w:rPr>
            </w:pPr>
            <w:r>
              <w:rPr>
                <w:rFonts w:ascii="Arial" w:hAnsi="Arial" w:cs="Arial"/>
                <w:sz w:val="20"/>
                <w:szCs w:val="20"/>
              </w:rPr>
              <w:t>30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Minimum Rear Yard</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45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Maximum Height</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75 Feet</w:t>
            </w:r>
          </w:p>
        </w:tc>
      </w:tr>
      <w:tr w:rsidR="006C7C2E" w:rsidRPr="006C7C2E" w:rsidTr="006C7C2E">
        <w:trPr>
          <w:cantSplit/>
          <w:trHeight w:hRule="exact" w:val="360"/>
        </w:trPr>
        <w:tc>
          <w:tcPr>
            <w:tcW w:w="4001" w:type="dxa"/>
            <w:tcBorders>
              <w:top w:val="single" w:sz="7" w:space="0" w:color="000000"/>
              <w:left w:val="single" w:sz="7" w:space="0" w:color="000000"/>
              <w:bottom w:val="single" w:sz="7" w:space="0" w:color="000000"/>
              <w:right w:val="single" w:sz="7" w:space="0" w:color="000000"/>
            </w:tcBorders>
          </w:tcPr>
          <w:p w:rsidR="006C7C2E" w:rsidRPr="006C7C2E" w:rsidRDefault="006C7C2E" w:rsidP="006C7C2E">
            <w:pPr>
              <w:spacing w:after="0" w:line="240" w:lineRule="auto"/>
              <w:rPr>
                <w:rFonts w:ascii="Arial" w:hAnsi="Arial" w:cs="Arial"/>
                <w:sz w:val="20"/>
                <w:szCs w:val="20"/>
              </w:rPr>
            </w:pPr>
            <w:r w:rsidRPr="006C7C2E">
              <w:rPr>
                <w:rFonts w:ascii="Arial" w:hAnsi="Arial" w:cs="Arial"/>
                <w:sz w:val="20"/>
                <w:szCs w:val="20"/>
              </w:rPr>
              <w:t>Maximum Coverage</w:t>
            </w:r>
          </w:p>
        </w:tc>
        <w:tc>
          <w:tcPr>
            <w:tcW w:w="5048" w:type="dxa"/>
            <w:tcBorders>
              <w:top w:val="single" w:sz="7" w:space="0" w:color="000000"/>
              <w:left w:val="single" w:sz="7" w:space="0" w:color="000000"/>
              <w:bottom w:val="single" w:sz="7" w:space="0" w:color="000000"/>
              <w:right w:val="single" w:sz="7" w:space="0" w:color="000000"/>
            </w:tcBorders>
          </w:tcPr>
          <w:p w:rsidR="006C7C2E" w:rsidRPr="006C7C2E" w:rsidRDefault="00DA22B8" w:rsidP="006C7C2E">
            <w:pPr>
              <w:spacing w:after="0" w:line="240" w:lineRule="auto"/>
              <w:rPr>
                <w:rFonts w:ascii="Arial" w:hAnsi="Arial" w:cs="Arial"/>
                <w:sz w:val="20"/>
                <w:szCs w:val="20"/>
              </w:rPr>
            </w:pPr>
            <w:r>
              <w:rPr>
                <w:rFonts w:ascii="Arial" w:hAnsi="Arial" w:cs="Arial"/>
                <w:sz w:val="20"/>
                <w:szCs w:val="20"/>
              </w:rPr>
              <w:t>75 Percent</w:t>
            </w:r>
          </w:p>
        </w:tc>
      </w:tr>
    </w:tbl>
    <w:p w:rsidR="00BE02A5" w:rsidRPr="00BE02A5" w:rsidRDefault="00BE02A5" w:rsidP="00BE02A5">
      <w:pPr>
        <w:spacing w:after="0" w:line="240" w:lineRule="auto"/>
        <w:jc w:val="center"/>
        <w:rPr>
          <w:rFonts w:ascii="Arial" w:eastAsia="Times New Roman" w:hAnsi="Arial" w:cs="Arial"/>
          <w:b/>
          <w:sz w:val="20"/>
          <w:szCs w:val="20"/>
        </w:rPr>
      </w:pPr>
      <w:r w:rsidRPr="00BE02A5">
        <w:rPr>
          <w:rFonts w:ascii="Arial" w:eastAsia="Times New Roman" w:hAnsi="Arial" w:cs="Arial"/>
          <w:b/>
          <w:sz w:val="20"/>
          <w:szCs w:val="20"/>
        </w:rPr>
        <w:t>ARTICLE 4</w:t>
      </w:r>
    </w:p>
    <w:p w:rsidR="00BE02A5" w:rsidRPr="00BE02A5" w:rsidRDefault="00BE02A5" w:rsidP="00BE02A5">
      <w:pPr>
        <w:tabs>
          <w:tab w:val="center" w:pos="4680"/>
        </w:tabs>
        <w:spacing w:after="480" w:line="240" w:lineRule="auto"/>
        <w:ind w:left="720" w:hanging="720"/>
        <w:jc w:val="center"/>
        <w:rPr>
          <w:rFonts w:ascii="Arial" w:eastAsia="Times New Roman" w:hAnsi="Arial" w:cs="Arial"/>
          <w:sz w:val="20"/>
          <w:szCs w:val="20"/>
        </w:rPr>
      </w:pPr>
      <w:r w:rsidRPr="00BE02A5">
        <w:rPr>
          <w:rFonts w:ascii="Arial" w:eastAsia="Times New Roman" w:hAnsi="Arial" w:cs="Arial"/>
          <w:b/>
          <w:sz w:val="20"/>
          <w:szCs w:val="20"/>
        </w:rPr>
        <w:t>CONDITIONAL USES AND SPECIAL EXCEPTIONS</w:t>
      </w:r>
    </w:p>
    <w:p w:rsidR="00BE02A5" w:rsidRPr="00BE02A5" w:rsidRDefault="00BE02A5" w:rsidP="00BE0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80" w:line="240" w:lineRule="auto"/>
        <w:ind w:left="1440" w:hanging="1440"/>
        <w:rPr>
          <w:rFonts w:ascii="Arial" w:eastAsia="Times New Roman" w:hAnsi="Arial" w:cs="Arial"/>
          <w:sz w:val="20"/>
          <w:szCs w:val="20"/>
        </w:rPr>
      </w:pPr>
      <w:r w:rsidRPr="00BE02A5">
        <w:rPr>
          <w:rFonts w:ascii="Arial" w:eastAsia="Times New Roman" w:hAnsi="Arial" w:cs="Arial"/>
          <w:b/>
          <w:sz w:val="20"/>
          <w:szCs w:val="20"/>
        </w:rPr>
        <w:t>Section 401</w:t>
      </w:r>
      <w:r w:rsidRPr="00BE02A5">
        <w:rPr>
          <w:rFonts w:ascii="Arial" w:eastAsia="Times New Roman" w:hAnsi="Arial" w:cs="Arial"/>
          <w:b/>
          <w:sz w:val="20"/>
          <w:szCs w:val="20"/>
        </w:rPr>
        <w:tab/>
        <w:t>Conditional Uses and Special Exceptions</w:t>
      </w:r>
    </w:p>
    <w:p w:rsidR="00BE02A5" w:rsidRPr="00BE02A5" w:rsidRDefault="00BE02A5" w:rsidP="00BE02A5">
      <w:pPr>
        <w:spacing w:line="240" w:lineRule="auto"/>
        <w:rPr>
          <w:rFonts w:ascii="Arial" w:eastAsia="Times New Roman" w:hAnsi="Arial" w:cs="Arial"/>
          <w:sz w:val="20"/>
          <w:szCs w:val="20"/>
        </w:rPr>
      </w:pPr>
      <w:r w:rsidRPr="00BE02A5">
        <w:rPr>
          <w:rFonts w:ascii="Arial" w:eastAsia="Times New Roman" w:hAnsi="Arial" w:cs="Arial"/>
          <w:sz w:val="20"/>
          <w:szCs w:val="20"/>
        </w:rPr>
        <w:t xml:space="preserve">The criteria for Conditional Uses and Special Exceptions are listed below.  The </w:t>
      </w:r>
      <w:r w:rsidR="00486D85">
        <w:rPr>
          <w:rFonts w:ascii="Arial" w:eastAsia="Times New Roman" w:hAnsi="Arial" w:cs="Arial"/>
          <w:sz w:val="20"/>
          <w:szCs w:val="20"/>
        </w:rPr>
        <w:t>Borough Council</w:t>
      </w:r>
      <w:r w:rsidRPr="00BE02A5">
        <w:rPr>
          <w:rFonts w:ascii="Arial" w:eastAsia="Times New Roman" w:hAnsi="Arial" w:cs="Arial"/>
          <w:sz w:val="20"/>
          <w:szCs w:val="20"/>
        </w:rPr>
        <w:t xml:space="preserve"> or the Zoning Hearing Board (as the case may be), in granting Conditional Uses and Special Exceptions, are charged with considering the effect that such proposed uses will have upon the immediate neighborhood.  The preservation and integrity of existing development must be carefully weighed and given priority in each decision.  In granting a Conditional Use or a Special Exception, the </w:t>
      </w:r>
      <w:r w:rsidR="00486D85">
        <w:rPr>
          <w:rFonts w:ascii="Arial" w:eastAsia="Times New Roman" w:hAnsi="Arial" w:cs="Arial"/>
          <w:sz w:val="20"/>
          <w:szCs w:val="20"/>
        </w:rPr>
        <w:t>Borough Council</w:t>
      </w:r>
      <w:r w:rsidRPr="00BE02A5">
        <w:rPr>
          <w:rFonts w:ascii="Arial" w:eastAsia="Times New Roman" w:hAnsi="Arial" w:cs="Arial"/>
          <w:sz w:val="20"/>
          <w:szCs w:val="20"/>
        </w:rPr>
        <w:t xml:space="preserve"> or the Zoning Hearing Board (as the case may be) may attach reasonable conditions and safeguards, in addition to those expressed in this Ordinance, as they may deem necessary to implement the purposes of the Pennsylvania Municipalities Planning Code and this Ordinance.</w:t>
      </w:r>
    </w:p>
    <w:p w:rsidR="00BE02A5" w:rsidRPr="00A132E1" w:rsidRDefault="00BE02A5" w:rsidP="00BE02A5">
      <w:pPr>
        <w:spacing w:line="240" w:lineRule="auto"/>
        <w:rPr>
          <w:rFonts w:ascii="Arial" w:eastAsia="Times New Roman" w:hAnsi="Arial" w:cs="Arial"/>
          <w:sz w:val="20"/>
          <w:szCs w:val="20"/>
        </w:rPr>
      </w:pPr>
      <w:r w:rsidRPr="00BE02A5">
        <w:rPr>
          <w:rFonts w:ascii="Arial" w:eastAsia="Times New Roman" w:hAnsi="Arial" w:cs="Arial"/>
          <w:sz w:val="20"/>
          <w:szCs w:val="20"/>
        </w:rPr>
        <w:t xml:space="preserve">Applications for Conditional Uses and Special Exceptions shall be made to the Zoning Officer.  Conditional Uses shall be granted or denied by the </w:t>
      </w:r>
      <w:r w:rsidR="00486D85">
        <w:rPr>
          <w:rFonts w:ascii="Arial" w:eastAsia="Times New Roman" w:hAnsi="Arial" w:cs="Arial"/>
          <w:sz w:val="20"/>
          <w:szCs w:val="20"/>
        </w:rPr>
        <w:t>Borough Council</w:t>
      </w:r>
      <w:r w:rsidRPr="00BE02A5">
        <w:rPr>
          <w:rFonts w:ascii="Arial" w:eastAsia="Times New Roman" w:hAnsi="Arial" w:cs="Arial"/>
          <w:sz w:val="20"/>
          <w:szCs w:val="20"/>
        </w:rPr>
        <w:t xml:space="preserve"> after the recommendation of the </w:t>
      </w:r>
      <w:r w:rsidR="00486D85">
        <w:rPr>
          <w:rFonts w:ascii="Arial" w:eastAsia="Times New Roman" w:hAnsi="Arial" w:cs="Arial"/>
          <w:sz w:val="20"/>
          <w:szCs w:val="20"/>
        </w:rPr>
        <w:t xml:space="preserve">Borough </w:t>
      </w:r>
      <w:r w:rsidR="00486D85" w:rsidRPr="00BE02A5">
        <w:rPr>
          <w:rFonts w:ascii="Arial" w:eastAsia="Times New Roman" w:hAnsi="Arial" w:cs="Arial"/>
          <w:sz w:val="20"/>
          <w:szCs w:val="20"/>
        </w:rPr>
        <w:t>Planning</w:t>
      </w:r>
      <w:r w:rsidRPr="00BE02A5">
        <w:rPr>
          <w:rFonts w:ascii="Arial" w:eastAsia="Times New Roman" w:hAnsi="Arial" w:cs="Arial"/>
          <w:sz w:val="20"/>
          <w:szCs w:val="20"/>
        </w:rPr>
        <w:t xml:space="preserve"> Commission.  Special Exceptions shall be granted or denied by the Zoning Hearing Board.  Procedures for both shall follow those specified in this Ordinance </w:t>
      </w:r>
      <w:r w:rsidRPr="00A132E1">
        <w:rPr>
          <w:rFonts w:ascii="Arial" w:eastAsia="Times New Roman" w:hAnsi="Arial" w:cs="Arial"/>
          <w:sz w:val="20"/>
          <w:szCs w:val="20"/>
        </w:rPr>
        <w:t>and the Planning Code.</w:t>
      </w:r>
    </w:p>
    <w:p w:rsidR="00BE02A5" w:rsidRPr="00A132E1" w:rsidRDefault="0007457A" w:rsidP="00BE02A5">
      <w:pPr>
        <w:spacing w:line="240" w:lineRule="auto"/>
        <w:rPr>
          <w:rFonts w:ascii="Arial" w:eastAsia="Times New Roman" w:hAnsi="Arial" w:cs="Arial"/>
          <w:bCs/>
          <w:sz w:val="20"/>
          <w:szCs w:val="20"/>
        </w:rPr>
      </w:pPr>
      <w:r w:rsidRPr="00A132E1">
        <w:rPr>
          <w:rFonts w:ascii="Arial" w:eastAsia="Times New Roman" w:hAnsi="Arial" w:cs="Arial"/>
          <w:sz w:val="20"/>
          <w:szCs w:val="20"/>
        </w:rPr>
        <w:t>This article contains</w:t>
      </w:r>
      <w:r w:rsidR="00BE02A5" w:rsidRPr="00A132E1">
        <w:rPr>
          <w:rFonts w:ascii="Arial" w:eastAsia="Times New Roman" w:hAnsi="Arial" w:cs="Arial"/>
          <w:sz w:val="20"/>
          <w:szCs w:val="20"/>
        </w:rPr>
        <w:t xml:space="preserve"> </w:t>
      </w:r>
      <w:r w:rsidRPr="00A132E1">
        <w:rPr>
          <w:rFonts w:ascii="Arial" w:eastAsia="Times New Roman" w:hAnsi="Arial" w:cs="Arial"/>
          <w:sz w:val="20"/>
          <w:szCs w:val="20"/>
        </w:rPr>
        <w:t xml:space="preserve">specific </w:t>
      </w:r>
      <w:r w:rsidR="00BE02A5" w:rsidRPr="00A132E1">
        <w:rPr>
          <w:rFonts w:ascii="Arial" w:eastAsia="Times New Roman" w:hAnsi="Arial" w:cs="Arial"/>
          <w:sz w:val="20"/>
          <w:szCs w:val="20"/>
        </w:rPr>
        <w:t>standards for</w:t>
      </w:r>
      <w:r w:rsidRPr="00A132E1">
        <w:rPr>
          <w:rFonts w:ascii="Arial" w:eastAsia="Times New Roman" w:hAnsi="Arial" w:cs="Arial"/>
          <w:sz w:val="20"/>
          <w:szCs w:val="20"/>
        </w:rPr>
        <w:t xml:space="preserve"> </w:t>
      </w:r>
      <w:r w:rsidR="00AA3792" w:rsidRPr="00A132E1">
        <w:rPr>
          <w:rFonts w:ascii="Arial" w:eastAsia="Times New Roman" w:hAnsi="Arial" w:cs="Arial"/>
          <w:sz w:val="20"/>
          <w:szCs w:val="20"/>
        </w:rPr>
        <w:t>C</w:t>
      </w:r>
      <w:r w:rsidR="00BE02A5" w:rsidRPr="00A132E1">
        <w:rPr>
          <w:rFonts w:ascii="Arial" w:eastAsia="Times New Roman" w:hAnsi="Arial" w:cs="Arial"/>
          <w:sz w:val="20"/>
          <w:szCs w:val="20"/>
        </w:rPr>
        <w:t xml:space="preserve">onditional </w:t>
      </w:r>
      <w:r w:rsidR="00AA3792" w:rsidRPr="00A132E1">
        <w:rPr>
          <w:rFonts w:ascii="Arial" w:eastAsia="Times New Roman" w:hAnsi="Arial" w:cs="Arial"/>
          <w:sz w:val="20"/>
          <w:szCs w:val="20"/>
        </w:rPr>
        <w:t>U</w:t>
      </w:r>
      <w:r w:rsidR="00BE02A5" w:rsidRPr="00A132E1">
        <w:rPr>
          <w:rFonts w:ascii="Arial" w:eastAsia="Times New Roman" w:hAnsi="Arial" w:cs="Arial"/>
          <w:sz w:val="20"/>
          <w:szCs w:val="20"/>
        </w:rPr>
        <w:t>ses</w:t>
      </w:r>
      <w:r w:rsidR="00486D85" w:rsidRPr="00A132E1">
        <w:rPr>
          <w:rFonts w:ascii="Arial" w:eastAsia="Times New Roman" w:hAnsi="Arial" w:cs="Arial"/>
          <w:sz w:val="20"/>
          <w:szCs w:val="20"/>
        </w:rPr>
        <w:t xml:space="preserve"> and </w:t>
      </w:r>
      <w:r w:rsidR="00AA3792" w:rsidRPr="00A132E1">
        <w:rPr>
          <w:rFonts w:ascii="Arial" w:eastAsia="Times New Roman" w:hAnsi="Arial" w:cs="Arial"/>
          <w:sz w:val="20"/>
          <w:szCs w:val="20"/>
        </w:rPr>
        <w:t>S</w:t>
      </w:r>
      <w:r w:rsidR="00486D85" w:rsidRPr="00A132E1">
        <w:rPr>
          <w:rFonts w:ascii="Arial" w:eastAsia="Times New Roman" w:hAnsi="Arial" w:cs="Arial"/>
          <w:sz w:val="20"/>
          <w:szCs w:val="20"/>
        </w:rPr>
        <w:t xml:space="preserve">pecial </w:t>
      </w:r>
      <w:r w:rsidR="00AA3792" w:rsidRPr="00A132E1">
        <w:rPr>
          <w:rFonts w:ascii="Arial" w:eastAsia="Times New Roman" w:hAnsi="Arial" w:cs="Arial"/>
          <w:sz w:val="20"/>
          <w:szCs w:val="20"/>
        </w:rPr>
        <w:t>E</w:t>
      </w:r>
      <w:r w:rsidR="00486D85" w:rsidRPr="00A132E1">
        <w:rPr>
          <w:rFonts w:ascii="Arial" w:eastAsia="Times New Roman" w:hAnsi="Arial" w:cs="Arial"/>
          <w:sz w:val="20"/>
          <w:szCs w:val="20"/>
        </w:rPr>
        <w:t>xceptions</w:t>
      </w:r>
      <w:r w:rsidRPr="00A132E1">
        <w:rPr>
          <w:rFonts w:ascii="Arial" w:eastAsia="Times New Roman" w:hAnsi="Arial" w:cs="Arial"/>
          <w:sz w:val="20"/>
          <w:szCs w:val="20"/>
        </w:rPr>
        <w:t xml:space="preserve"> allowed in each zoning district</w:t>
      </w:r>
      <w:r w:rsidR="00BE02A5" w:rsidRPr="00A132E1">
        <w:rPr>
          <w:rFonts w:ascii="Arial" w:eastAsia="Times New Roman" w:hAnsi="Arial" w:cs="Arial"/>
          <w:sz w:val="20"/>
          <w:szCs w:val="20"/>
        </w:rPr>
        <w:t xml:space="preserve">.  </w:t>
      </w:r>
      <w:r w:rsidRPr="00A132E1">
        <w:rPr>
          <w:rFonts w:ascii="Arial" w:eastAsia="Times New Roman" w:hAnsi="Arial" w:cs="Arial"/>
          <w:sz w:val="20"/>
          <w:szCs w:val="20"/>
        </w:rPr>
        <w:t>It shall be the responsibility of the applicant to illustrate compliance with these standards to the Borough</w:t>
      </w:r>
      <w:r w:rsidR="00AA3792" w:rsidRPr="00A132E1">
        <w:rPr>
          <w:rFonts w:ascii="Arial" w:eastAsia="Times New Roman" w:hAnsi="Arial" w:cs="Arial"/>
          <w:sz w:val="20"/>
          <w:szCs w:val="20"/>
        </w:rPr>
        <w:t>.</w:t>
      </w:r>
      <w:r w:rsidR="00BE02A5" w:rsidRPr="00A132E1">
        <w:rPr>
          <w:rFonts w:ascii="Arial" w:eastAsia="Times New Roman" w:hAnsi="Arial" w:cs="Arial"/>
          <w:sz w:val="20"/>
          <w:szCs w:val="20"/>
        </w:rPr>
        <w:t xml:space="preserve">  </w:t>
      </w:r>
      <w:r w:rsidR="00BE02A5" w:rsidRPr="00A132E1">
        <w:rPr>
          <w:rFonts w:ascii="Arial" w:eastAsia="Times New Roman" w:hAnsi="Arial" w:cs="Arial"/>
          <w:bCs/>
          <w:sz w:val="20"/>
          <w:szCs w:val="20"/>
        </w:rPr>
        <w:t xml:space="preserve">In granting a </w:t>
      </w:r>
      <w:r w:rsidR="00AA3792" w:rsidRPr="00A132E1">
        <w:rPr>
          <w:rFonts w:ascii="Arial" w:eastAsia="Times New Roman" w:hAnsi="Arial" w:cs="Arial"/>
          <w:bCs/>
          <w:sz w:val="20"/>
          <w:szCs w:val="20"/>
        </w:rPr>
        <w:t>C</w:t>
      </w:r>
      <w:r w:rsidR="00BE02A5" w:rsidRPr="00A132E1">
        <w:rPr>
          <w:rFonts w:ascii="Arial" w:eastAsia="Times New Roman" w:hAnsi="Arial" w:cs="Arial"/>
          <w:bCs/>
          <w:sz w:val="20"/>
          <w:szCs w:val="20"/>
        </w:rPr>
        <w:t xml:space="preserve">onditional </w:t>
      </w:r>
      <w:r w:rsidR="00AA3792" w:rsidRPr="00A132E1">
        <w:rPr>
          <w:rFonts w:ascii="Arial" w:eastAsia="Times New Roman" w:hAnsi="Arial" w:cs="Arial"/>
          <w:bCs/>
          <w:sz w:val="20"/>
          <w:szCs w:val="20"/>
        </w:rPr>
        <w:t>U</w:t>
      </w:r>
      <w:r w:rsidR="00BE02A5" w:rsidRPr="00A132E1">
        <w:rPr>
          <w:rFonts w:ascii="Arial" w:eastAsia="Times New Roman" w:hAnsi="Arial" w:cs="Arial"/>
          <w:bCs/>
          <w:sz w:val="20"/>
          <w:szCs w:val="20"/>
        </w:rPr>
        <w:t>se</w:t>
      </w:r>
      <w:r w:rsidRPr="00A132E1">
        <w:rPr>
          <w:rFonts w:ascii="Arial" w:eastAsia="Times New Roman" w:hAnsi="Arial" w:cs="Arial"/>
          <w:bCs/>
          <w:sz w:val="20"/>
          <w:szCs w:val="20"/>
        </w:rPr>
        <w:t xml:space="preserve"> or </w:t>
      </w:r>
      <w:r w:rsidR="00AA3792" w:rsidRPr="00A132E1">
        <w:rPr>
          <w:rFonts w:ascii="Arial" w:eastAsia="Times New Roman" w:hAnsi="Arial" w:cs="Arial"/>
          <w:bCs/>
          <w:sz w:val="20"/>
          <w:szCs w:val="20"/>
        </w:rPr>
        <w:t>S</w:t>
      </w:r>
      <w:r w:rsidRPr="00A132E1">
        <w:rPr>
          <w:rFonts w:ascii="Arial" w:eastAsia="Times New Roman" w:hAnsi="Arial" w:cs="Arial"/>
          <w:bCs/>
          <w:sz w:val="20"/>
          <w:szCs w:val="20"/>
        </w:rPr>
        <w:t xml:space="preserve">pecial </w:t>
      </w:r>
      <w:r w:rsidR="00AA3792" w:rsidRPr="00A132E1">
        <w:rPr>
          <w:rFonts w:ascii="Arial" w:eastAsia="Times New Roman" w:hAnsi="Arial" w:cs="Arial"/>
          <w:bCs/>
          <w:sz w:val="20"/>
          <w:szCs w:val="20"/>
        </w:rPr>
        <w:t>E</w:t>
      </w:r>
      <w:r w:rsidRPr="00A132E1">
        <w:rPr>
          <w:rFonts w:ascii="Arial" w:eastAsia="Times New Roman" w:hAnsi="Arial" w:cs="Arial"/>
          <w:bCs/>
          <w:sz w:val="20"/>
          <w:szCs w:val="20"/>
        </w:rPr>
        <w:t>xception</w:t>
      </w:r>
      <w:r w:rsidR="00BE02A5" w:rsidRPr="00A132E1">
        <w:rPr>
          <w:rFonts w:ascii="Arial" w:eastAsia="Times New Roman" w:hAnsi="Arial" w:cs="Arial"/>
          <w:bCs/>
          <w:sz w:val="20"/>
          <w:szCs w:val="20"/>
        </w:rPr>
        <w:t xml:space="preserve">, the </w:t>
      </w:r>
      <w:r w:rsidR="00486D85" w:rsidRPr="00A132E1">
        <w:rPr>
          <w:rFonts w:ascii="Arial" w:eastAsia="Times New Roman" w:hAnsi="Arial" w:cs="Arial"/>
          <w:bCs/>
          <w:sz w:val="20"/>
          <w:szCs w:val="20"/>
        </w:rPr>
        <w:t xml:space="preserve">Borough Council or Zoning Hearing Board </w:t>
      </w:r>
      <w:r w:rsidR="00BE02A5" w:rsidRPr="00A132E1">
        <w:rPr>
          <w:rFonts w:ascii="Arial" w:eastAsia="Times New Roman" w:hAnsi="Arial" w:cs="Arial"/>
          <w:bCs/>
          <w:sz w:val="20"/>
          <w:szCs w:val="20"/>
        </w:rPr>
        <w:t xml:space="preserve">may also add reasonable additional conditions and safeguards beyond the specific criteria for each </w:t>
      </w:r>
      <w:r w:rsidR="00AA3792" w:rsidRPr="00A132E1">
        <w:rPr>
          <w:rFonts w:ascii="Arial" w:eastAsia="Times New Roman" w:hAnsi="Arial" w:cs="Arial"/>
          <w:bCs/>
          <w:sz w:val="20"/>
          <w:szCs w:val="20"/>
        </w:rPr>
        <w:t>C</w:t>
      </w:r>
      <w:r w:rsidR="00BE02A5" w:rsidRPr="00A132E1">
        <w:rPr>
          <w:rFonts w:ascii="Arial" w:eastAsia="Times New Roman" w:hAnsi="Arial" w:cs="Arial"/>
          <w:bCs/>
          <w:sz w:val="20"/>
          <w:szCs w:val="20"/>
        </w:rPr>
        <w:t xml:space="preserve">onditional </w:t>
      </w:r>
      <w:r w:rsidR="00AA3792" w:rsidRPr="00A132E1">
        <w:rPr>
          <w:rFonts w:ascii="Arial" w:eastAsia="Times New Roman" w:hAnsi="Arial" w:cs="Arial"/>
          <w:bCs/>
          <w:sz w:val="20"/>
          <w:szCs w:val="20"/>
        </w:rPr>
        <w:t>U</w:t>
      </w:r>
      <w:r w:rsidR="00BE02A5" w:rsidRPr="00A132E1">
        <w:rPr>
          <w:rFonts w:ascii="Arial" w:eastAsia="Times New Roman" w:hAnsi="Arial" w:cs="Arial"/>
          <w:bCs/>
          <w:sz w:val="20"/>
          <w:szCs w:val="20"/>
        </w:rPr>
        <w:t>se</w:t>
      </w:r>
      <w:r w:rsidR="00486D85" w:rsidRPr="00A132E1">
        <w:rPr>
          <w:rFonts w:ascii="Arial" w:eastAsia="Times New Roman" w:hAnsi="Arial" w:cs="Arial"/>
          <w:bCs/>
          <w:sz w:val="20"/>
          <w:szCs w:val="20"/>
        </w:rPr>
        <w:t xml:space="preserve"> or </w:t>
      </w:r>
      <w:r w:rsidR="00AA3792" w:rsidRPr="00A132E1">
        <w:rPr>
          <w:rFonts w:ascii="Arial" w:eastAsia="Times New Roman" w:hAnsi="Arial" w:cs="Arial"/>
          <w:bCs/>
          <w:sz w:val="20"/>
          <w:szCs w:val="20"/>
        </w:rPr>
        <w:t>S</w:t>
      </w:r>
      <w:r w:rsidR="00486D85" w:rsidRPr="00A132E1">
        <w:rPr>
          <w:rFonts w:ascii="Arial" w:eastAsia="Times New Roman" w:hAnsi="Arial" w:cs="Arial"/>
          <w:bCs/>
          <w:sz w:val="20"/>
          <w:szCs w:val="20"/>
        </w:rPr>
        <w:t xml:space="preserve">pecial </w:t>
      </w:r>
      <w:r w:rsidR="00AA3792" w:rsidRPr="00A132E1">
        <w:rPr>
          <w:rFonts w:ascii="Arial" w:eastAsia="Times New Roman" w:hAnsi="Arial" w:cs="Arial"/>
          <w:bCs/>
          <w:sz w:val="20"/>
          <w:szCs w:val="20"/>
        </w:rPr>
        <w:t>E</w:t>
      </w:r>
      <w:r w:rsidR="00486D85" w:rsidRPr="00A132E1">
        <w:rPr>
          <w:rFonts w:ascii="Arial" w:eastAsia="Times New Roman" w:hAnsi="Arial" w:cs="Arial"/>
          <w:bCs/>
          <w:sz w:val="20"/>
          <w:szCs w:val="20"/>
        </w:rPr>
        <w:t>xception</w:t>
      </w:r>
      <w:r w:rsidR="00BE02A5" w:rsidRPr="00A132E1">
        <w:rPr>
          <w:rFonts w:ascii="Arial" w:eastAsia="Times New Roman" w:hAnsi="Arial" w:cs="Arial"/>
          <w:bCs/>
          <w:sz w:val="20"/>
          <w:szCs w:val="20"/>
        </w:rPr>
        <w:t xml:space="preserve">. The purpose of such additional conditions and safeguards is to further mitigate negative impacts of a development upon specific sites, and make the </w:t>
      </w:r>
      <w:r w:rsidR="00AA3792" w:rsidRPr="00A132E1">
        <w:rPr>
          <w:rFonts w:ascii="Arial" w:eastAsia="Times New Roman" w:hAnsi="Arial" w:cs="Arial"/>
          <w:bCs/>
          <w:sz w:val="20"/>
          <w:szCs w:val="20"/>
        </w:rPr>
        <w:t>C</w:t>
      </w:r>
      <w:r w:rsidR="00BE02A5" w:rsidRPr="00A132E1">
        <w:rPr>
          <w:rFonts w:ascii="Arial" w:eastAsia="Times New Roman" w:hAnsi="Arial" w:cs="Arial"/>
          <w:bCs/>
          <w:sz w:val="20"/>
          <w:szCs w:val="20"/>
        </w:rPr>
        <w:t xml:space="preserve">onditional </w:t>
      </w:r>
      <w:r w:rsidR="00AA3792" w:rsidRPr="00A132E1">
        <w:rPr>
          <w:rFonts w:ascii="Arial" w:eastAsia="Times New Roman" w:hAnsi="Arial" w:cs="Arial"/>
          <w:bCs/>
          <w:sz w:val="20"/>
          <w:szCs w:val="20"/>
        </w:rPr>
        <w:t>U</w:t>
      </w:r>
      <w:r w:rsidR="00BE02A5" w:rsidRPr="00A132E1">
        <w:rPr>
          <w:rFonts w:ascii="Arial" w:eastAsia="Times New Roman" w:hAnsi="Arial" w:cs="Arial"/>
          <w:bCs/>
          <w:sz w:val="20"/>
          <w:szCs w:val="20"/>
        </w:rPr>
        <w:t xml:space="preserve">se more compatible with the surrounding zoning district.  Such reasonable additional conditions and safeguards may include, but are not limited to: </w:t>
      </w:r>
    </w:p>
    <w:p w:rsidR="00BE02A5" w:rsidRPr="00A132E1" w:rsidRDefault="00AA3792" w:rsidP="00BE02A5">
      <w:pPr>
        <w:tabs>
          <w:tab w:val="left" w:pos="1440"/>
        </w:tabs>
        <w:spacing w:line="240" w:lineRule="auto"/>
        <w:ind w:left="720" w:hanging="720"/>
        <w:outlineLvl w:val="0"/>
        <w:rPr>
          <w:rFonts w:ascii="Arial" w:eastAsia="Times New Roman" w:hAnsi="Arial" w:cs="Arial"/>
          <w:bCs/>
          <w:sz w:val="20"/>
          <w:szCs w:val="20"/>
        </w:rPr>
      </w:pPr>
      <w:r w:rsidRPr="00A132E1">
        <w:rPr>
          <w:rFonts w:ascii="Arial" w:eastAsia="Times New Roman" w:hAnsi="Arial" w:cs="Arial"/>
          <w:bCs/>
          <w:sz w:val="20"/>
          <w:szCs w:val="20"/>
        </w:rPr>
        <w:tab/>
      </w:r>
      <w:proofErr w:type="gramStart"/>
      <w:r w:rsidR="00BE02A5" w:rsidRPr="00A132E1">
        <w:rPr>
          <w:rFonts w:ascii="Arial" w:eastAsia="Times New Roman" w:hAnsi="Arial" w:cs="Arial"/>
          <w:bCs/>
          <w:sz w:val="20"/>
          <w:szCs w:val="20"/>
        </w:rPr>
        <w:t>A.</w:t>
      </w:r>
      <w:r w:rsidRPr="00A132E1">
        <w:rPr>
          <w:rFonts w:ascii="Arial" w:eastAsia="Times New Roman" w:hAnsi="Arial" w:cs="Arial"/>
          <w:bCs/>
          <w:sz w:val="20"/>
          <w:szCs w:val="20"/>
        </w:rPr>
        <w:t xml:space="preserve">  </w:t>
      </w:r>
      <w:r w:rsidR="00BE02A5" w:rsidRPr="00A132E1">
        <w:rPr>
          <w:rFonts w:ascii="Arial" w:eastAsia="Times New Roman" w:hAnsi="Arial" w:cs="Arial"/>
          <w:bCs/>
          <w:sz w:val="20"/>
          <w:szCs w:val="20"/>
        </w:rPr>
        <w:t>Establishment of screening and buffering, or an increase in screening and buffering</w:t>
      </w:r>
      <w:proofErr w:type="gramEnd"/>
      <w:r w:rsidR="00BE02A5" w:rsidRPr="00A132E1">
        <w:rPr>
          <w:rFonts w:ascii="Arial" w:eastAsia="Times New Roman" w:hAnsi="Arial" w:cs="Arial"/>
          <w:bCs/>
          <w:sz w:val="20"/>
          <w:szCs w:val="20"/>
        </w:rPr>
        <w:t xml:space="preserve"> normally required. </w:t>
      </w:r>
    </w:p>
    <w:p w:rsidR="00BE02A5" w:rsidRPr="00A132E1" w:rsidRDefault="00AA3792" w:rsidP="00BE02A5">
      <w:pPr>
        <w:tabs>
          <w:tab w:val="left" w:pos="1440"/>
        </w:tabs>
        <w:spacing w:line="240" w:lineRule="auto"/>
        <w:ind w:left="720" w:hanging="720"/>
        <w:outlineLvl w:val="0"/>
        <w:rPr>
          <w:rFonts w:ascii="Arial" w:eastAsia="Times New Roman" w:hAnsi="Arial" w:cs="Arial"/>
          <w:bCs/>
          <w:sz w:val="20"/>
          <w:szCs w:val="20"/>
        </w:rPr>
      </w:pPr>
      <w:r w:rsidRPr="00A132E1">
        <w:rPr>
          <w:rFonts w:ascii="Arial" w:eastAsia="Times New Roman" w:hAnsi="Arial" w:cs="Arial"/>
          <w:bCs/>
          <w:sz w:val="20"/>
          <w:szCs w:val="20"/>
        </w:rPr>
        <w:tab/>
      </w:r>
      <w:r w:rsidR="00BE02A5" w:rsidRPr="00A132E1">
        <w:rPr>
          <w:rFonts w:ascii="Arial" w:eastAsia="Times New Roman" w:hAnsi="Arial" w:cs="Arial"/>
          <w:bCs/>
          <w:sz w:val="20"/>
          <w:szCs w:val="20"/>
        </w:rPr>
        <w:t xml:space="preserve">B. </w:t>
      </w:r>
      <w:r w:rsidRPr="00A132E1">
        <w:rPr>
          <w:rFonts w:ascii="Arial" w:eastAsia="Times New Roman" w:hAnsi="Arial" w:cs="Arial"/>
          <w:bCs/>
          <w:sz w:val="20"/>
          <w:szCs w:val="20"/>
        </w:rPr>
        <w:t xml:space="preserve"> </w:t>
      </w:r>
      <w:r w:rsidR="00BE02A5" w:rsidRPr="00A132E1">
        <w:rPr>
          <w:rFonts w:ascii="Arial" w:eastAsia="Times New Roman" w:hAnsi="Arial" w:cs="Arial"/>
          <w:bCs/>
          <w:sz w:val="20"/>
          <w:szCs w:val="20"/>
        </w:rPr>
        <w:t xml:space="preserve">Limitations upon hours of operation. </w:t>
      </w:r>
    </w:p>
    <w:p w:rsidR="00BE02A5" w:rsidRPr="00A132E1" w:rsidRDefault="00AA3792" w:rsidP="00BE02A5">
      <w:pPr>
        <w:tabs>
          <w:tab w:val="left" w:pos="1440"/>
        </w:tabs>
        <w:spacing w:line="240" w:lineRule="auto"/>
        <w:ind w:left="720" w:hanging="720"/>
        <w:outlineLvl w:val="0"/>
        <w:rPr>
          <w:rFonts w:ascii="Arial" w:eastAsia="Times New Roman" w:hAnsi="Arial" w:cs="Arial"/>
          <w:bCs/>
          <w:sz w:val="20"/>
          <w:szCs w:val="20"/>
        </w:rPr>
      </w:pPr>
      <w:r w:rsidRPr="00A132E1">
        <w:rPr>
          <w:rFonts w:ascii="Arial" w:eastAsia="Times New Roman" w:hAnsi="Arial" w:cs="Arial"/>
          <w:bCs/>
          <w:sz w:val="20"/>
          <w:szCs w:val="20"/>
        </w:rPr>
        <w:tab/>
      </w:r>
      <w:r w:rsidR="00BE02A5" w:rsidRPr="00A132E1">
        <w:rPr>
          <w:rFonts w:ascii="Arial" w:eastAsia="Times New Roman" w:hAnsi="Arial" w:cs="Arial"/>
          <w:bCs/>
          <w:sz w:val="20"/>
          <w:szCs w:val="20"/>
        </w:rPr>
        <w:t>C.</w:t>
      </w:r>
      <w:r w:rsidRPr="00A132E1">
        <w:rPr>
          <w:rFonts w:ascii="Arial" w:eastAsia="Times New Roman" w:hAnsi="Arial" w:cs="Arial"/>
          <w:bCs/>
          <w:sz w:val="20"/>
          <w:szCs w:val="20"/>
        </w:rPr>
        <w:t xml:space="preserve">  </w:t>
      </w:r>
      <w:r w:rsidR="00BE02A5" w:rsidRPr="00A132E1">
        <w:rPr>
          <w:rFonts w:ascii="Arial" w:eastAsia="Times New Roman" w:hAnsi="Arial" w:cs="Arial"/>
          <w:bCs/>
          <w:sz w:val="20"/>
          <w:szCs w:val="20"/>
        </w:rPr>
        <w:t>Establishment of fencing for purposes of security, limiting vehicular access, or control of windblown trash.</w:t>
      </w:r>
    </w:p>
    <w:p w:rsidR="00BE02A5" w:rsidRPr="00A132E1" w:rsidRDefault="00AA3792" w:rsidP="00BE02A5">
      <w:pPr>
        <w:tabs>
          <w:tab w:val="left" w:pos="1440"/>
        </w:tabs>
        <w:spacing w:line="240" w:lineRule="auto"/>
        <w:ind w:left="720" w:hanging="720"/>
        <w:outlineLvl w:val="0"/>
        <w:rPr>
          <w:rFonts w:ascii="Arial" w:eastAsia="Times New Roman" w:hAnsi="Arial" w:cs="Arial"/>
          <w:bCs/>
          <w:sz w:val="20"/>
          <w:szCs w:val="20"/>
        </w:rPr>
      </w:pPr>
      <w:r w:rsidRPr="00A132E1">
        <w:rPr>
          <w:rFonts w:ascii="Arial" w:eastAsia="Times New Roman" w:hAnsi="Arial" w:cs="Arial"/>
          <w:bCs/>
          <w:sz w:val="20"/>
          <w:szCs w:val="20"/>
        </w:rPr>
        <w:tab/>
      </w:r>
      <w:r w:rsidR="00BE02A5" w:rsidRPr="00A132E1">
        <w:rPr>
          <w:rFonts w:ascii="Arial" w:eastAsia="Times New Roman" w:hAnsi="Arial" w:cs="Arial"/>
          <w:bCs/>
          <w:sz w:val="20"/>
          <w:szCs w:val="20"/>
        </w:rPr>
        <w:t>D.</w:t>
      </w:r>
      <w:r w:rsidRPr="00A132E1">
        <w:rPr>
          <w:rFonts w:ascii="Arial" w:eastAsia="Times New Roman" w:hAnsi="Arial" w:cs="Arial"/>
          <w:bCs/>
          <w:sz w:val="20"/>
          <w:szCs w:val="20"/>
        </w:rPr>
        <w:t xml:space="preserve">  </w:t>
      </w:r>
      <w:r w:rsidR="00BE02A5" w:rsidRPr="00A132E1">
        <w:rPr>
          <w:rFonts w:ascii="Arial" w:eastAsia="Times New Roman" w:hAnsi="Arial" w:cs="Arial"/>
          <w:bCs/>
          <w:sz w:val="20"/>
          <w:szCs w:val="20"/>
        </w:rPr>
        <w:t xml:space="preserve">Limits upon future subdivision of property to prevent the creation of a lot too small for the approved </w:t>
      </w:r>
      <w:r w:rsidRPr="00A132E1">
        <w:rPr>
          <w:rFonts w:ascii="Arial" w:eastAsia="Times New Roman" w:hAnsi="Arial" w:cs="Arial"/>
          <w:bCs/>
          <w:sz w:val="20"/>
          <w:szCs w:val="20"/>
        </w:rPr>
        <w:t>C</w:t>
      </w:r>
      <w:r w:rsidR="00BE02A5" w:rsidRPr="00A132E1">
        <w:rPr>
          <w:rFonts w:ascii="Arial" w:eastAsia="Times New Roman" w:hAnsi="Arial" w:cs="Arial"/>
          <w:bCs/>
          <w:sz w:val="20"/>
          <w:szCs w:val="20"/>
        </w:rPr>
        <w:t xml:space="preserve">onditional </w:t>
      </w:r>
      <w:r w:rsidRPr="00A132E1">
        <w:rPr>
          <w:rFonts w:ascii="Arial" w:eastAsia="Times New Roman" w:hAnsi="Arial" w:cs="Arial"/>
          <w:bCs/>
          <w:sz w:val="20"/>
          <w:szCs w:val="20"/>
        </w:rPr>
        <w:t>U</w:t>
      </w:r>
      <w:r w:rsidR="00BE02A5" w:rsidRPr="00A132E1">
        <w:rPr>
          <w:rFonts w:ascii="Arial" w:eastAsia="Times New Roman" w:hAnsi="Arial" w:cs="Arial"/>
          <w:bCs/>
          <w:sz w:val="20"/>
          <w:szCs w:val="20"/>
        </w:rPr>
        <w:t xml:space="preserve">se. </w:t>
      </w:r>
    </w:p>
    <w:p w:rsidR="00BE02A5" w:rsidRPr="00A132E1" w:rsidRDefault="00AA3792" w:rsidP="00BE02A5">
      <w:pPr>
        <w:tabs>
          <w:tab w:val="left" w:pos="1440"/>
        </w:tabs>
        <w:spacing w:line="240" w:lineRule="auto"/>
        <w:ind w:left="720" w:hanging="720"/>
        <w:outlineLvl w:val="0"/>
        <w:rPr>
          <w:rFonts w:ascii="Arial" w:eastAsia="Times New Roman" w:hAnsi="Arial" w:cs="Arial"/>
          <w:sz w:val="20"/>
          <w:szCs w:val="20"/>
        </w:rPr>
      </w:pPr>
      <w:r w:rsidRPr="00A132E1">
        <w:rPr>
          <w:rFonts w:ascii="Arial" w:eastAsia="Times New Roman" w:hAnsi="Arial" w:cs="Arial"/>
          <w:sz w:val="20"/>
          <w:szCs w:val="20"/>
        </w:rPr>
        <w:tab/>
      </w:r>
      <w:r w:rsidR="00BE02A5" w:rsidRPr="00A132E1">
        <w:rPr>
          <w:rFonts w:ascii="Arial" w:eastAsia="Times New Roman" w:hAnsi="Arial" w:cs="Arial"/>
          <w:sz w:val="20"/>
          <w:szCs w:val="20"/>
        </w:rPr>
        <w:t>E.</w:t>
      </w:r>
      <w:r w:rsidRPr="00A132E1">
        <w:rPr>
          <w:rFonts w:ascii="Arial" w:eastAsia="Times New Roman" w:hAnsi="Arial" w:cs="Arial"/>
          <w:sz w:val="20"/>
          <w:szCs w:val="20"/>
        </w:rPr>
        <w:t xml:space="preserve">  </w:t>
      </w:r>
      <w:r w:rsidR="00BE02A5" w:rsidRPr="00A132E1">
        <w:rPr>
          <w:rFonts w:ascii="Arial" w:eastAsia="Times New Roman" w:hAnsi="Arial" w:cs="Arial"/>
          <w:sz w:val="20"/>
          <w:szCs w:val="20"/>
        </w:rPr>
        <w:t xml:space="preserve">Changes in the </w:t>
      </w:r>
      <w:r w:rsidR="00486D85" w:rsidRPr="00A132E1">
        <w:rPr>
          <w:rFonts w:ascii="Arial" w:eastAsia="Times New Roman" w:hAnsi="Arial" w:cs="Arial"/>
          <w:sz w:val="20"/>
          <w:szCs w:val="20"/>
        </w:rPr>
        <w:t xml:space="preserve">proposed </w:t>
      </w:r>
      <w:r w:rsidR="00BE02A5" w:rsidRPr="00A132E1">
        <w:rPr>
          <w:rFonts w:ascii="Arial" w:eastAsia="Times New Roman" w:hAnsi="Arial" w:cs="Arial"/>
          <w:sz w:val="20"/>
          <w:szCs w:val="20"/>
        </w:rPr>
        <w:t>location or design of access drives or parking areas to prevent traffic hazards, congestion, or the impacts of increased traffic upon local access and residential streets.</w:t>
      </w:r>
    </w:p>
    <w:p w:rsidR="00BE02A5" w:rsidRPr="00BE02A5" w:rsidRDefault="00AA3792" w:rsidP="00BE02A5">
      <w:pPr>
        <w:tabs>
          <w:tab w:val="left" w:pos="1440"/>
        </w:tabs>
        <w:spacing w:line="240" w:lineRule="auto"/>
        <w:ind w:left="720" w:hanging="720"/>
        <w:outlineLvl w:val="0"/>
        <w:rPr>
          <w:rFonts w:ascii="Arial" w:eastAsia="Times New Roman" w:hAnsi="Arial" w:cs="Arial"/>
          <w:sz w:val="20"/>
          <w:szCs w:val="20"/>
        </w:rPr>
      </w:pPr>
      <w:r w:rsidRPr="00A132E1">
        <w:rPr>
          <w:rFonts w:ascii="Arial" w:eastAsia="Times New Roman" w:hAnsi="Arial" w:cs="Arial"/>
          <w:sz w:val="20"/>
          <w:szCs w:val="20"/>
        </w:rPr>
        <w:tab/>
      </w:r>
      <w:r w:rsidR="00BE02A5" w:rsidRPr="00A132E1">
        <w:rPr>
          <w:rFonts w:ascii="Arial" w:eastAsia="Times New Roman" w:hAnsi="Arial" w:cs="Arial"/>
          <w:sz w:val="20"/>
          <w:szCs w:val="20"/>
        </w:rPr>
        <w:t xml:space="preserve">F. </w:t>
      </w:r>
      <w:r w:rsidRPr="00A132E1">
        <w:rPr>
          <w:rFonts w:ascii="Arial" w:eastAsia="Times New Roman" w:hAnsi="Arial" w:cs="Arial"/>
          <w:sz w:val="20"/>
          <w:szCs w:val="20"/>
        </w:rPr>
        <w:t xml:space="preserve"> O</w:t>
      </w:r>
      <w:r w:rsidR="00BE02A5" w:rsidRPr="00A132E1">
        <w:rPr>
          <w:rFonts w:ascii="Arial" w:eastAsia="Times New Roman" w:hAnsi="Arial" w:cs="Arial"/>
          <w:sz w:val="20"/>
          <w:szCs w:val="20"/>
        </w:rPr>
        <w:t>ther conditions to ensure that the exterior appearance of a building or property is in harmony with surrounding development, including</w:t>
      </w:r>
      <w:r w:rsidR="00486D85" w:rsidRPr="00A132E1">
        <w:rPr>
          <w:rFonts w:ascii="Arial" w:eastAsia="Times New Roman" w:hAnsi="Arial" w:cs="Arial"/>
          <w:sz w:val="20"/>
          <w:szCs w:val="20"/>
        </w:rPr>
        <w:t xml:space="preserve"> an agreement by the applicant to adhere to any</w:t>
      </w:r>
      <w:r w:rsidR="00BE02A5" w:rsidRPr="00A132E1">
        <w:rPr>
          <w:rFonts w:ascii="Arial" w:eastAsia="Times New Roman" w:hAnsi="Arial" w:cs="Arial"/>
          <w:sz w:val="20"/>
          <w:szCs w:val="20"/>
        </w:rPr>
        <w:t xml:space="preserve"> design standards of the </w:t>
      </w:r>
      <w:r w:rsidR="00486D85" w:rsidRPr="00A132E1">
        <w:rPr>
          <w:rFonts w:ascii="Arial" w:eastAsia="Times New Roman" w:hAnsi="Arial" w:cs="Arial"/>
          <w:sz w:val="20"/>
          <w:szCs w:val="20"/>
        </w:rPr>
        <w:t>Borough Subdivision</w:t>
      </w:r>
      <w:r w:rsidR="00BE02A5" w:rsidRPr="00A132E1">
        <w:rPr>
          <w:rFonts w:ascii="Arial" w:eastAsia="Times New Roman" w:hAnsi="Arial" w:cs="Arial"/>
          <w:sz w:val="20"/>
          <w:szCs w:val="20"/>
        </w:rPr>
        <w:t xml:space="preserve"> and Land Development Ordinance.</w:t>
      </w:r>
      <w:r w:rsidR="00BE02A5" w:rsidRPr="00BE02A5">
        <w:rPr>
          <w:rFonts w:ascii="Arial" w:eastAsia="Times New Roman" w:hAnsi="Arial" w:cs="Arial"/>
          <w:sz w:val="20"/>
          <w:szCs w:val="20"/>
        </w:rPr>
        <w:t xml:space="preserve"> </w:t>
      </w:r>
    </w:p>
    <w:p w:rsidR="00BE02A5" w:rsidRPr="00BE02A5" w:rsidRDefault="00BE02A5" w:rsidP="00BE02A5">
      <w:pPr>
        <w:spacing w:before="120" w:after="480" w:line="240" w:lineRule="auto"/>
        <w:rPr>
          <w:rFonts w:ascii="Arial" w:eastAsia="Times New Roman" w:hAnsi="Arial" w:cs="Arial"/>
          <w:sz w:val="20"/>
          <w:szCs w:val="20"/>
        </w:rPr>
      </w:pPr>
      <w:r w:rsidRPr="00BE02A5">
        <w:rPr>
          <w:rFonts w:ascii="Arial" w:eastAsia="Times New Roman" w:hAnsi="Arial" w:cs="Arial"/>
          <w:sz w:val="20"/>
          <w:szCs w:val="20"/>
        </w:rPr>
        <w:t xml:space="preserve">The developer will be notified in writing of any such reasonable additional conditions and safeguards imposed by the </w:t>
      </w:r>
      <w:r w:rsidR="00486D85">
        <w:rPr>
          <w:rFonts w:ascii="Arial" w:eastAsia="Times New Roman" w:hAnsi="Arial" w:cs="Arial"/>
          <w:sz w:val="20"/>
          <w:szCs w:val="20"/>
        </w:rPr>
        <w:t xml:space="preserve">applicable </w:t>
      </w:r>
      <w:r w:rsidRPr="00BE02A5">
        <w:rPr>
          <w:rFonts w:ascii="Arial" w:eastAsia="Times New Roman" w:hAnsi="Arial" w:cs="Arial"/>
          <w:sz w:val="20"/>
          <w:szCs w:val="20"/>
        </w:rPr>
        <w:t xml:space="preserve">board as part </w:t>
      </w:r>
      <w:r w:rsidR="00486D85" w:rsidRPr="00BE02A5">
        <w:rPr>
          <w:rFonts w:ascii="Arial" w:eastAsia="Times New Roman" w:hAnsi="Arial" w:cs="Arial"/>
          <w:sz w:val="20"/>
          <w:szCs w:val="20"/>
        </w:rPr>
        <w:t>of an</w:t>
      </w:r>
      <w:r w:rsidR="00486D85">
        <w:rPr>
          <w:rFonts w:ascii="Arial" w:eastAsia="Times New Roman" w:hAnsi="Arial" w:cs="Arial"/>
          <w:sz w:val="20"/>
          <w:szCs w:val="20"/>
        </w:rPr>
        <w:t xml:space="preserve"> </w:t>
      </w:r>
      <w:r w:rsidRPr="00BE02A5">
        <w:rPr>
          <w:rFonts w:ascii="Arial" w:eastAsia="Times New Roman" w:hAnsi="Arial" w:cs="Arial"/>
          <w:sz w:val="20"/>
          <w:szCs w:val="20"/>
        </w:rPr>
        <w:t xml:space="preserve">approval.  </w:t>
      </w:r>
    </w:p>
    <w:p w:rsidR="00BE02A5" w:rsidRPr="00BE02A5" w:rsidRDefault="00BE02A5" w:rsidP="00BE02A5">
      <w:pPr>
        <w:tabs>
          <w:tab w:val="center" w:pos="4680"/>
        </w:tabs>
        <w:spacing w:line="240" w:lineRule="auto"/>
        <w:ind w:left="720" w:hanging="720"/>
        <w:jc w:val="center"/>
        <w:rPr>
          <w:rFonts w:ascii="Arial" w:eastAsia="Times New Roman" w:hAnsi="Arial" w:cs="Arial"/>
          <w:b/>
          <w:sz w:val="20"/>
          <w:szCs w:val="20"/>
        </w:rPr>
      </w:pPr>
      <w:r w:rsidRPr="00BE02A5">
        <w:rPr>
          <w:rFonts w:ascii="Times New Roman" w:eastAsia="Times New Roman" w:hAnsi="Times New Roman" w:cs="Times New Roman"/>
          <w:sz w:val="20"/>
          <w:szCs w:val="20"/>
        </w:rPr>
        <w:br w:type="page"/>
      </w:r>
    </w:p>
    <w:p w:rsidR="00BE02A5" w:rsidRPr="00BE02A5" w:rsidRDefault="00BE02A5" w:rsidP="00BE02A5">
      <w:pPr>
        <w:spacing w:after="0" w:line="240" w:lineRule="auto"/>
        <w:rPr>
          <w:rFonts w:ascii="Arial" w:eastAsia="Times New Roman" w:hAnsi="Arial" w:cs="Arial"/>
          <w:sz w:val="18"/>
          <w:szCs w:val="20"/>
        </w:rPr>
      </w:pPr>
      <w:r w:rsidRPr="00BE02A5">
        <w:rPr>
          <w:rFonts w:ascii="Arial" w:eastAsia="Times New Roman" w:hAnsi="Arial" w:cs="Arial"/>
          <w:sz w:val="18"/>
          <w:szCs w:val="20"/>
        </w:rPr>
        <w:tab/>
      </w:r>
      <w:r w:rsidRPr="00BE02A5">
        <w:rPr>
          <w:rFonts w:ascii="Arial" w:eastAsia="Times New Roman" w:hAnsi="Arial" w:cs="Arial"/>
          <w:sz w:val="18"/>
          <w:szCs w:val="20"/>
        </w:rPr>
        <w:tab/>
      </w:r>
      <w:r w:rsidRPr="00BE02A5">
        <w:rPr>
          <w:rFonts w:ascii="Arial" w:eastAsia="Times New Roman" w:hAnsi="Arial" w:cs="Arial"/>
          <w:sz w:val="18"/>
          <w:szCs w:val="20"/>
        </w:rPr>
        <w:tab/>
      </w:r>
      <w:r w:rsidRPr="00BE02A5">
        <w:rPr>
          <w:rFonts w:ascii="Arial" w:eastAsia="Times New Roman" w:hAnsi="Arial" w:cs="Arial"/>
          <w:sz w:val="18"/>
          <w:szCs w:val="20"/>
        </w:rPr>
        <w:tab/>
      </w:r>
    </w:p>
    <w:p w:rsidR="00BE02A5" w:rsidRPr="00BE02A5" w:rsidRDefault="00BE02A5" w:rsidP="00BE02A5">
      <w:pPr>
        <w:spacing w:after="0" w:line="240" w:lineRule="auto"/>
        <w:rPr>
          <w:rFonts w:ascii="Arial" w:eastAsia="Times New Roman" w:hAnsi="Arial" w:cs="Arial"/>
          <w:sz w:val="18"/>
          <w:szCs w:val="20"/>
        </w:rPr>
      </w:pPr>
    </w:p>
    <w:p w:rsidR="00BD2C10" w:rsidRDefault="004627BB" w:rsidP="004627BB">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mirrorIndents/>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S</w:t>
      </w:r>
      <w:r w:rsidR="00BE02A5" w:rsidRPr="00BE02A5">
        <w:rPr>
          <w:rFonts w:ascii="Arial" w:eastAsia="Times New Roman" w:hAnsi="Arial" w:cs="Arial"/>
          <w:b/>
          <w:color w:val="000000" w:themeColor="text1"/>
          <w:sz w:val="20"/>
          <w:szCs w:val="20"/>
        </w:rPr>
        <w:t>ection 40</w:t>
      </w:r>
      <w:r>
        <w:rPr>
          <w:rFonts w:ascii="Arial" w:eastAsia="Times New Roman" w:hAnsi="Arial" w:cs="Arial"/>
          <w:b/>
          <w:color w:val="000000" w:themeColor="text1"/>
          <w:sz w:val="20"/>
          <w:szCs w:val="20"/>
        </w:rPr>
        <w:t>2</w:t>
      </w:r>
      <w:r w:rsidR="00BD2C10">
        <w:rPr>
          <w:rFonts w:ascii="Arial" w:eastAsia="Times New Roman" w:hAnsi="Arial" w:cs="Arial"/>
          <w:b/>
          <w:color w:val="000000" w:themeColor="text1"/>
          <w:sz w:val="20"/>
          <w:szCs w:val="20"/>
        </w:rPr>
        <w:t xml:space="preserve"> </w:t>
      </w:r>
      <w:r>
        <w:rPr>
          <w:rFonts w:ascii="Arial" w:eastAsia="Times New Roman" w:hAnsi="Arial" w:cs="Arial"/>
          <w:b/>
          <w:color w:val="000000" w:themeColor="text1"/>
          <w:sz w:val="20"/>
          <w:szCs w:val="20"/>
        </w:rPr>
        <w:t>Essential Service Structure</w:t>
      </w:r>
    </w:p>
    <w:p w:rsidR="00BD2C10" w:rsidRDefault="00BD2C10" w:rsidP="004627BB">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mirrorIndents/>
        <w:rPr>
          <w:rFonts w:ascii="Arial" w:eastAsia="Times New Roman" w:hAnsi="Arial" w:cs="Arial"/>
          <w:b/>
          <w:color w:val="000000" w:themeColor="text1"/>
          <w:sz w:val="20"/>
          <w:szCs w:val="20"/>
        </w:rPr>
      </w:pPr>
    </w:p>
    <w:p w:rsidR="004627BB" w:rsidRPr="00BD2C10" w:rsidRDefault="00BD2C10" w:rsidP="004627BB">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mirrorIndents/>
        <w:rPr>
          <w:rFonts w:ascii="Arial" w:eastAsia="Times New Roman" w:hAnsi="Arial" w:cs="Arial"/>
          <w:color w:val="000000" w:themeColor="text1"/>
          <w:sz w:val="20"/>
          <w:szCs w:val="20"/>
        </w:rPr>
      </w:pPr>
      <w:r w:rsidRPr="00BD2C10">
        <w:rPr>
          <w:rFonts w:ascii="Arial" w:eastAsia="Times New Roman" w:hAnsi="Arial" w:cs="Arial"/>
          <w:color w:val="000000" w:themeColor="text1"/>
          <w:sz w:val="20"/>
          <w:szCs w:val="20"/>
        </w:rPr>
        <w:t>Essential Services such as underground piping, poles</w:t>
      </w:r>
      <w:r w:rsidR="0007457A">
        <w:rPr>
          <w:rFonts w:ascii="Arial" w:eastAsia="Times New Roman" w:hAnsi="Arial" w:cs="Arial"/>
          <w:color w:val="000000" w:themeColor="text1"/>
          <w:sz w:val="20"/>
          <w:szCs w:val="20"/>
        </w:rPr>
        <w:t>,</w:t>
      </w:r>
      <w:r w:rsidRPr="00BD2C10">
        <w:rPr>
          <w:rFonts w:ascii="Arial" w:eastAsia="Times New Roman" w:hAnsi="Arial" w:cs="Arial"/>
          <w:color w:val="000000" w:themeColor="text1"/>
          <w:sz w:val="20"/>
          <w:szCs w:val="20"/>
        </w:rPr>
        <w:t xml:space="preserve"> wire, cable</w:t>
      </w:r>
      <w:r w:rsidR="0007457A">
        <w:rPr>
          <w:rFonts w:ascii="Arial" w:eastAsia="Times New Roman" w:hAnsi="Arial" w:cs="Arial"/>
          <w:color w:val="000000" w:themeColor="text1"/>
          <w:sz w:val="20"/>
          <w:szCs w:val="20"/>
        </w:rPr>
        <w:t>,</w:t>
      </w:r>
      <w:r w:rsidRPr="00BD2C10">
        <w:rPr>
          <w:rFonts w:ascii="Arial" w:eastAsia="Times New Roman" w:hAnsi="Arial" w:cs="Arial"/>
          <w:color w:val="000000" w:themeColor="text1"/>
          <w:sz w:val="20"/>
          <w:szCs w:val="20"/>
        </w:rPr>
        <w:t xml:space="preserve"> and similar apparatus shall not require a permit. This </w:t>
      </w:r>
      <w:r w:rsidRPr="00A132E1">
        <w:rPr>
          <w:rFonts w:ascii="Arial" w:eastAsia="Times New Roman" w:hAnsi="Arial" w:cs="Arial"/>
          <w:color w:val="000000" w:themeColor="text1"/>
          <w:sz w:val="20"/>
          <w:szCs w:val="20"/>
        </w:rPr>
        <w:t xml:space="preserve">Special </w:t>
      </w:r>
      <w:r w:rsidR="00EA4557" w:rsidRPr="00A132E1">
        <w:rPr>
          <w:rFonts w:ascii="Arial" w:eastAsia="Times New Roman" w:hAnsi="Arial" w:cs="Arial"/>
          <w:color w:val="000000" w:themeColor="text1"/>
          <w:sz w:val="20"/>
          <w:szCs w:val="20"/>
        </w:rPr>
        <w:t>E</w:t>
      </w:r>
      <w:r w:rsidRPr="00A132E1">
        <w:rPr>
          <w:rFonts w:ascii="Arial" w:eastAsia="Times New Roman" w:hAnsi="Arial" w:cs="Arial"/>
          <w:color w:val="000000" w:themeColor="text1"/>
          <w:sz w:val="20"/>
          <w:szCs w:val="20"/>
        </w:rPr>
        <w:t>xception</w:t>
      </w:r>
      <w:r w:rsidRPr="00BD2C10">
        <w:rPr>
          <w:rFonts w:ascii="Arial" w:eastAsia="Times New Roman" w:hAnsi="Arial" w:cs="Arial"/>
          <w:color w:val="000000" w:themeColor="text1"/>
          <w:sz w:val="20"/>
          <w:szCs w:val="20"/>
        </w:rPr>
        <w:t xml:space="preserve"> includes only buildings and structures used for the provision of essential services. </w:t>
      </w:r>
      <w:r w:rsidR="00BE02A5" w:rsidRPr="00BD2C10">
        <w:rPr>
          <w:rFonts w:ascii="Arial" w:eastAsia="Times New Roman" w:hAnsi="Arial" w:cs="Arial"/>
          <w:color w:val="000000" w:themeColor="text1"/>
          <w:sz w:val="20"/>
          <w:szCs w:val="20"/>
        </w:rPr>
        <w:tab/>
      </w:r>
    </w:p>
    <w:p w:rsidR="00BE02A5" w:rsidRPr="00BE02A5" w:rsidRDefault="00BE02A5" w:rsidP="00491E76">
      <w:p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mirrorIndents/>
        <w:rPr>
          <w:rFonts w:ascii="Arial" w:eastAsia="Times New Roman" w:hAnsi="Arial" w:cs="Arial"/>
          <w:color w:val="000000" w:themeColor="text1"/>
          <w:sz w:val="20"/>
          <w:szCs w:val="20"/>
        </w:rPr>
      </w:pPr>
    </w:p>
    <w:p w:rsidR="00BE02A5" w:rsidRPr="00491E76" w:rsidRDefault="00BE02A5" w:rsidP="000A65BB">
      <w:pPr>
        <w:pStyle w:val="ListParagraph"/>
        <w:numPr>
          <w:ilvl w:val="0"/>
          <w:numId w:val="11"/>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sidRPr="00491E76">
        <w:rPr>
          <w:rFonts w:ascii="Arial" w:hAnsi="Arial" w:cs="Arial"/>
          <w:color w:val="000000" w:themeColor="text1"/>
          <w:sz w:val="20"/>
        </w:rPr>
        <w:t>The design and landscaping shall be compatible with and preserve the character of any adjoining residential uses.</w:t>
      </w:r>
    </w:p>
    <w:p w:rsidR="00967AFA" w:rsidRDefault="00967AFA" w:rsidP="00491E76">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mirrorIndents/>
        <w:rPr>
          <w:rFonts w:ascii="Arial" w:hAnsi="Arial" w:cs="Arial"/>
          <w:color w:val="000000" w:themeColor="text1"/>
          <w:sz w:val="20"/>
        </w:rPr>
      </w:pPr>
    </w:p>
    <w:p w:rsidR="00ED79D1" w:rsidRPr="00491E76" w:rsidRDefault="00BE02A5" w:rsidP="000A65BB">
      <w:pPr>
        <w:pStyle w:val="ListParagraph"/>
        <w:numPr>
          <w:ilvl w:val="0"/>
          <w:numId w:val="11"/>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sidRPr="00491E76">
        <w:rPr>
          <w:rFonts w:ascii="Arial" w:hAnsi="Arial" w:cs="Arial"/>
          <w:color w:val="000000" w:themeColor="text1"/>
          <w:sz w:val="20"/>
        </w:rPr>
        <w:t>Screen planti</w:t>
      </w:r>
      <w:r w:rsidR="00BD2C10" w:rsidRPr="00491E76">
        <w:rPr>
          <w:rFonts w:ascii="Arial" w:hAnsi="Arial" w:cs="Arial"/>
          <w:color w:val="000000" w:themeColor="text1"/>
          <w:sz w:val="20"/>
        </w:rPr>
        <w:t xml:space="preserve">ng or buffering may be required </w:t>
      </w:r>
      <w:r w:rsidRPr="00491E76">
        <w:rPr>
          <w:rFonts w:ascii="Arial" w:hAnsi="Arial" w:cs="Arial"/>
          <w:color w:val="000000" w:themeColor="text1"/>
          <w:sz w:val="20"/>
        </w:rPr>
        <w:t>as a reasonable additional condition of approval</w:t>
      </w:r>
      <w:r w:rsidR="00ED79D1" w:rsidRPr="00491E76">
        <w:rPr>
          <w:rFonts w:ascii="Arial" w:hAnsi="Arial" w:cs="Arial"/>
          <w:color w:val="000000" w:themeColor="text1"/>
          <w:sz w:val="20"/>
        </w:rPr>
        <w:t>. If the structure is fence</w:t>
      </w:r>
      <w:r w:rsidR="00BD2C10" w:rsidRPr="00491E76">
        <w:rPr>
          <w:rFonts w:ascii="Arial" w:hAnsi="Arial" w:cs="Arial"/>
          <w:color w:val="000000" w:themeColor="text1"/>
          <w:sz w:val="20"/>
        </w:rPr>
        <w:t>d</w:t>
      </w:r>
      <w:r w:rsidR="00ED79D1" w:rsidRPr="00491E76">
        <w:rPr>
          <w:rFonts w:ascii="Arial" w:hAnsi="Arial" w:cs="Arial"/>
          <w:color w:val="000000" w:themeColor="text1"/>
          <w:sz w:val="20"/>
        </w:rPr>
        <w:t xml:space="preserve">, screening shall be located on the outside of the fence. </w:t>
      </w:r>
    </w:p>
    <w:p w:rsidR="00ED79D1" w:rsidRPr="00ED79D1" w:rsidRDefault="00ED79D1" w:rsidP="00491E76">
      <w:pPr>
        <w:pStyle w:val="ListParagraph"/>
        <w:ind w:left="0" w:firstLine="0"/>
        <w:rPr>
          <w:rFonts w:ascii="Arial" w:hAnsi="Arial" w:cs="Arial"/>
          <w:color w:val="000000" w:themeColor="text1"/>
          <w:sz w:val="20"/>
        </w:rPr>
      </w:pPr>
    </w:p>
    <w:p w:rsidR="00895C1E" w:rsidRPr="00491E76" w:rsidRDefault="00ED79D1" w:rsidP="000A65BB">
      <w:pPr>
        <w:pStyle w:val="ListParagraph"/>
        <w:numPr>
          <w:ilvl w:val="0"/>
          <w:numId w:val="11"/>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sidRPr="00491E76">
        <w:rPr>
          <w:rFonts w:ascii="Arial" w:hAnsi="Arial" w:cs="Arial"/>
          <w:color w:val="000000" w:themeColor="text1"/>
          <w:sz w:val="20"/>
        </w:rPr>
        <w:t>Any security fencing shall be set back at least six feet from any lot line containing a single family dwelling.</w:t>
      </w:r>
      <w:r w:rsidR="0007457A">
        <w:rPr>
          <w:rFonts w:ascii="Arial" w:hAnsi="Arial" w:cs="Arial"/>
          <w:color w:val="000000" w:themeColor="text1"/>
          <w:sz w:val="20"/>
        </w:rPr>
        <w:t xml:space="preserve"> Areas between the security fence and the property line shall be landscaped and maintained.</w:t>
      </w:r>
      <w:r w:rsidRPr="00491E76">
        <w:rPr>
          <w:rFonts w:ascii="Arial" w:hAnsi="Arial" w:cs="Arial"/>
          <w:color w:val="000000" w:themeColor="text1"/>
          <w:sz w:val="20"/>
        </w:rPr>
        <w:t xml:space="preserve"> </w:t>
      </w:r>
    </w:p>
    <w:p w:rsidR="00895C1E" w:rsidRDefault="00895C1E" w:rsidP="00491E76">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mirrorIndents/>
        <w:rPr>
          <w:rFonts w:ascii="Arial" w:hAnsi="Arial" w:cs="Arial"/>
          <w:color w:val="000000" w:themeColor="text1"/>
          <w:sz w:val="20"/>
        </w:rPr>
      </w:pPr>
    </w:p>
    <w:p w:rsidR="00895C1E" w:rsidRPr="00491E76" w:rsidRDefault="00895C1E" w:rsidP="000A65BB">
      <w:pPr>
        <w:pStyle w:val="ListParagraph"/>
        <w:numPr>
          <w:ilvl w:val="0"/>
          <w:numId w:val="11"/>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sidRPr="00491E76">
        <w:rPr>
          <w:rFonts w:ascii="Arial" w:hAnsi="Arial" w:cs="Arial"/>
          <w:color w:val="000000" w:themeColor="text1"/>
          <w:sz w:val="20"/>
        </w:rPr>
        <w:t>Ou</w:t>
      </w:r>
      <w:r w:rsidR="00BE02A5" w:rsidRPr="00491E76">
        <w:rPr>
          <w:rFonts w:ascii="Arial" w:hAnsi="Arial" w:cs="Arial"/>
          <w:color w:val="000000" w:themeColor="text1"/>
          <w:sz w:val="20"/>
        </w:rPr>
        <w:t>tdoor lighting shall be designed to prevent glare to adjoining properties</w:t>
      </w:r>
      <w:r w:rsidR="004627BB" w:rsidRPr="00491E76">
        <w:rPr>
          <w:rFonts w:ascii="Arial" w:hAnsi="Arial" w:cs="Arial"/>
          <w:color w:val="000000" w:themeColor="text1"/>
          <w:sz w:val="20"/>
        </w:rPr>
        <w:t xml:space="preserve"> through the use of full cutoff fixtures </w:t>
      </w:r>
    </w:p>
    <w:p w:rsidR="00895C1E" w:rsidRDefault="00895C1E" w:rsidP="00491E76">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mirrorIndents/>
        <w:rPr>
          <w:rFonts w:ascii="Arial" w:hAnsi="Arial" w:cs="Arial"/>
          <w:color w:val="000000" w:themeColor="text1"/>
          <w:sz w:val="20"/>
        </w:rPr>
      </w:pPr>
    </w:p>
    <w:p w:rsidR="00895C1E" w:rsidRPr="00491E76" w:rsidRDefault="00967AFA" w:rsidP="000A65BB">
      <w:pPr>
        <w:pStyle w:val="ListParagraph"/>
        <w:numPr>
          <w:ilvl w:val="0"/>
          <w:numId w:val="11"/>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sidRPr="00491E76">
        <w:rPr>
          <w:rFonts w:ascii="Arial" w:hAnsi="Arial" w:cs="Arial"/>
          <w:color w:val="000000" w:themeColor="text1"/>
          <w:sz w:val="20"/>
        </w:rPr>
        <w:t xml:space="preserve">There shall be no permanent employee stationed at the structure, or use of any structure for </w:t>
      </w:r>
      <w:r w:rsidR="00ED79D1" w:rsidRPr="00491E76">
        <w:rPr>
          <w:rFonts w:ascii="Arial" w:hAnsi="Arial" w:cs="Arial"/>
          <w:color w:val="000000" w:themeColor="text1"/>
          <w:sz w:val="20"/>
        </w:rPr>
        <w:t xml:space="preserve">a </w:t>
      </w:r>
      <w:r w:rsidRPr="00491E76">
        <w:rPr>
          <w:rFonts w:ascii="Arial" w:hAnsi="Arial" w:cs="Arial"/>
          <w:color w:val="000000" w:themeColor="text1"/>
          <w:sz w:val="20"/>
        </w:rPr>
        <w:t>permanent office</w:t>
      </w:r>
      <w:r w:rsidR="00BD2C10" w:rsidRPr="00491E76">
        <w:rPr>
          <w:rFonts w:ascii="Arial" w:hAnsi="Arial" w:cs="Arial"/>
          <w:color w:val="000000" w:themeColor="text1"/>
          <w:sz w:val="20"/>
        </w:rPr>
        <w:t>,</w:t>
      </w:r>
      <w:r w:rsidRPr="00491E76">
        <w:rPr>
          <w:rFonts w:ascii="Arial" w:hAnsi="Arial" w:cs="Arial"/>
          <w:color w:val="000000" w:themeColor="text1"/>
          <w:sz w:val="20"/>
        </w:rPr>
        <w:t xml:space="preserve"> workshop</w:t>
      </w:r>
      <w:r w:rsidR="00ED79D1" w:rsidRPr="00491E76">
        <w:rPr>
          <w:rFonts w:ascii="Arial" w:hAnsi="Arial" w:cs="Arial"/>
          <w:color w:val="000000" w:themeColor="text1"/>
          <w:sz w:val="20"/>
        </w:rPr>
        <w:t>,</w:t>
      </w:r>
      <w:r w:rsidRPr="00491E76">
        <w:rPr>
          <w:rFonts w:ascii="Arial" w:hAnsi="Arial" w:cs="Arial"/>
          <w:color w:val="000000" w:themeColor="text1"/>
          <w:sz w:val="20"/>
        </w:rPr>
        <w:t xml:space="preserve"> or similar installation.</w:t>
      </w:r>
    </w:p>
    <w:p w:rsidR="00895C1E" w:rsidRDefault="00895C1E" w:rsidP="00895C1E">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mirrorIndents/>
        <w:rPr>
          <w:rFonts w:ascii="Arial" w:hAnsi="Arial" w:cs="Arial"/>
          <w:color w:val="000000" w:themeColor="text1"/>
          <w:sz w:val="20"/>
        </w:rPr>
      </w:pPr>
    </w:p>
    <w:p w:rsidR="00895C1E" w:rsidRPr="00491E76" w:rsidRDefault="00BE02A5" w:rsidP="00895C1E">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mirrorIndents/>
        <w:rPr>
          <w:rFonts w:ascii="Arial" w:hAnsi="Arial" w:cs="Arial"/>
          <w:b/>
          <w:color w:val="000000" w:themeColor="text1"/>
          <w:sz w:val="20"/>
        </w:rPr>
      </w:pPr>
      <w:r w:rsidRPr="00491E76">
        <w:rPr>
          <w:rFonts w:ascii="Arial" w:hAnsi="Arial" w:cs="Arial"/>
          <w:b/>
          <w:color w:val="000000" w:themeColor="text1"/>
          <w:sz w:val="20"/>
        </w:rPr>
        <w:t>Section 403</w:t>
      </w:r>
      <w:r w:rsidR="009C69D6" w:rsidRPr="00491E76">
        <w:rPr>
          <w:rFonts w:ascii="Arial" w:hAnsi="Arial" w:cs="Arial"/>
          <w:b/>
          <w:sz w:val="20"/>
        </w:rPr>
        <w:t xml:space="preserve"> Family and </w:t>
      </w:r>
      <w:r w:rsidR="009C69D6" w:rsidRPr="00491E76">
        <w:rPr>
          <w:rFonts w:ascii="Arial" w:hAnsi="Arial" w:cs="Arial"/>
          <w:b/>
          <w:color w:val="000000" w:themeColor="text1"/>
          <w:sz w:val="20"/>
        </w:rPr>
        <w:t>Group Day Care Homes</w:t>
      </w:r>
      <w:r w:rsidR="004844A7">
        <w:rPr>
          <w:rFonts w:ascii="Arial" w:hAnsi="Arial" w:cs="Arial"/>
          <w:b/>
          <w:color w:val="000000" w:themeColor="text1"/>
          <w:sz w:val="20"/>
        </w:rPr>
        <w:t xml:space="preserve"> and Day Care Centers</w:t>
      </w:r>
    </w:p>
    <w:p w:rsidR="00895C1E" w:rsidRDefault="00895C1E" w:rsidP="00895C1E">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mirrorIndents/>
        <w:rPr>
          <w:rFonts w:ascii="Arial" w:hAnsi="Arial" w:cs="Arial"/>
          <w:b/>
          <w:color w:val="000000" w:themeColor="text1"/>
          <w:sz w:val="20"/>
        </w:rPr>
      </w:pPr>
    </w:p>
    <w:p w:rsidR="00895C1E" w:rsidRDefault="009C69D6" w:rsidP="000A65BB">
      <w:pPr>
        <w:pStyle w:val="ListParagraph"/>
        <w:numPr>
          <w:ilvl w:val="0"/>
          <w:numId w:val="12"/>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sidRPr="009C69D6">
        <w:rPr>
          <w:rFonts w:ascii="Arial" w:hAnsi="Arial" w:cs="Arial"/>
          <w:color w:val="000000" w:themeColor="text1"/>
          <w:sz w:val="20"/>
        </w:rPr>
        <w:t xml:space="preserve">Day Care Services for Children </w:t>
      </w:r>
      <w:r>
        <w:rPr>
          <w:rFonts w:ascii="Arial" w:hAnsi="Arial" w:cs="Arial"/>
          <w:color w:val="000000" w:themeColor="text1"/>
          <w:sz w:val="20"/>
        </w:rPr>
        <w:t>shall be defined as type consistent with Commonwealth of Pennsylvania licensing</w:t>
      </w:r>
      <w:r w:rsidRPr="009C69D6">
        <w:rPr>
          <w:rFonts w:ascii="Arial" w:hAnsi="Arial" w:cs="Arial"/>
          <w:color w:val="000000" w:themeColor="text1"/>
          <w:sz w:val="20"/>
        </w:rPr>
        <w:t xml:space="preserve"> (see Article 7 for definitions)</w:t>
      </w:r>
      <w:r w:rsidR="00967AFA">
        <w:rPr>
          <w:rFonts w:ascii="Arial" w:hAnsi="Arial" w:cs="Arial"/>
          <w:color w:val="000000" w:themeColor="text1"/>
          <w:sz w:val="20"/>
        </w:rPr>
        <w:t>. No day care home shall expand into another</w:t>
      </w:r>
      <w:r w:rsidR="00B668E4">
        <w:rPr>
          <w:rFonts w:ascii="Arial" w:hAnsi="Arial" w:cs="Arial"/>
          <w:color w:val="000000" w:themeColor="text1"/>
          <w:sz w:val="20"/>
        </w:rPr>
        <w:t xml:space="preserve"> commonwealth defined</w:t>
      </w:r>
      <w:r w:rsidR="00967AFA">
        <w:rPr>
          <w:rFonts w:ascii="Arial" w:hAnsi="Arial" w:cs="Arial"/>
          <w:color w:val="000000" w:themeColor="text1"/>
          <w:sz w:val="20"/>
        </w:rPr>
        <w:t xml:space="preserve"> class without zoning approval. </w:t>
      </w:r>
    </w:p>
    <w:p w:rsidR="00895C1E" w:rsidRDefault="00895C1E" w:rsidP="00895C1E">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mirrorIndents/>
        <w:rPr>
          <w:rFonts w:ascii="Arial" w:hAnsi="Arial" w:cs="Arial"/>
          <w:color w:val="000000" w:themeColor="text1"/>
          <w:sz w:val="20"/>
        </w:rPr>
      </w:pPr>
    </w:p>
    <w:p w:rsidR="00895C1E" w:rsidRPr="00491E76" w:rsidRDefault="009C69D6" w:rsidP="000A65BB">
      <w:pPr>
        <w:pStyle w:val="ListParagraph"/>
        <w:numPr>
          <w:ilvl w:val="0"/>
          <w:numId w:val="12"/>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sidRPr="00491E76">
        <w:rPr>
          <w:rFonts w:ascii="Arial" w:hAnsi="Arial" w:cs="Arial"/>
          <w:color w:val="000000" w:themeColor="text1"/>
          <w:sz w:val="20"/>
        </w:rPr>
        <w:t>Any outdoor play area shall be effectively fenced from access to abutting properties or streets with a solid or opaque fence of at least four (4) feet in height.</w:t>
      </w:r>
    </w:p>
    <w:p w:rsidR="00895C1E" w:rsidRDefault="00895C1E" w:rsidP="00895C1E">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firstLine="0"/>
        <w:mirrorIndents/>
        <w:rPr>
          <w:rFonts w:ascii="Arial" w:hAnsi="Arial" w:cs="Arial"/>
          <w:color w:val="000000" w:themeColor="text1"/>
          <w:sz w:val="20"/>
        </w:rPr>
      </w:pPr>
    </w:p>
    <w:p w:rsidR="00895C1E" w:rsidRDefault="00967AFA" w:rsidP="000A65BB">
      <w:pPr>
        <w:pStyle w:val="ListParagraph"/>
        <w:numPr>
          <w:ilvl w:val="0"/>
          <w:numId w:val="12"/>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Pr>
          <w:rFonts w:ascii="Arial" w:hAnsi="Arial" w:cs="Arial"/>
          <w:color w:val="000000" w:themeColor="text1"/>
          <w:sz w:val="20"/>
        </w:rPr>
        <w:t>If the lot is located on a state highway route that does not provide on street parking, a</w:t>
      </w:r>
      <w:r w:rsidR="00895C1E">
        <w:rPr>
          <w:rFonts w:ascii="Arial" w:hAnsi="Arial" w:cs="Arial"/>
          <w:color w:val="000000" w:themeColor="text1"/>
          <w:sz w:val="20"/>
        </w:rPr>
        <w:t xml:space="preserve"> t</w:t>
      </w:r>
      <w:r>
        <w:rPr>
          <w:rFonts w:ascii="Arial" w:hAnsi="Arial" w:cs="Arial"/>
          <w:color w:val="000000" w:themeColor="text1"/>
          <w:sz w:val="20"/>
        </w:rPr>
        <w:t xml:space="preserve">urning place shall be provided on lot to assist drivers in avoiding </w:t>
      </w:r>
      <w:r w:rsidR="00DF587C">
        <w:rPr>
          <w:rFonts w:ascii="Arial" w:hAnsi="Arial" w:cs="Arial"/>
          <w:color w:val="000000" w:themeColor="text1"/>
          <w:sz w:val="20"/>
        </w:rPr>
        <w:t>backing on</w:t>
      </w:r>
      <w:r>
        <w:rPr>
          <w:rFonts w:ascii="Arial" w:hAnsi="Arial" w:cs="Arial"/>
          <w:color w:val="000000" w:themeColor="text1"/>
          <w:sz w:val="20"/>
        </w:rPr>
        <w:t xml:space="preserve"> to a state highway. </w:t>
      </w:r>
    </w:p>
    <w:p w:rsidR="00895C1E" w:rsidRDefault="00895C1E" w:rsidP="00895C1E">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350" w:firstLine="0"/>
        <w:mirrorIndents/>
        <w:rPr>
          <w:rFonts w:ascii="Arial" w:hAnsi="Arial" w:cs="Arial"/>
          <w:color w:val="000000" w:themeColor="text1"/>
          <w:sz w:val="20"/>
        </w:rPr>
      </w:pPr>
    </w:p>
    <w:p w:rsidR="00895C1E" w:rsidRDefault="009C69D6" w:rsidP="000A65BB">
      <w:pPr>
        <w:pStyle w:val="ListParagraph"/>
        <w:numPr>
          <w:ilvl w:val="0"/>
          <w:numId w:val="12"/>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sidRPr="009C69D6">
        <w:rPr>
          <w:rFonts w:ascii="Arial" w:hAnsi="Arial" w:cs="Arial"/>
          <w:color w:val="000000" w:themeColor="text1"/>
          <w:sz w:val="20"/>
        </w:rPr>
        <w:t>The operator shall secure and keep current all permits from the Commonwealth or other licensing agencies.</w:t>
      </w:r>
    </w:p>
    <w:p w:rsidR="00895C1E" w:rsidRDefault="00895C1E" w:rsidP="00895C1E">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mirrorIndents/>
        <w:rPr>
          <w:rFonts w:ascii="Arial" w:hAnsi="Arial" w:cs="Arial"/>
          <w:color w:val="000000" w:themeColor="text1"/>
          <w:sz w:val="20"/>
        </w:rPr>
      </w:pPr>
    </w:p>
    <w:p w:rsidR="00A132E1" w:rsidRDefault="00967AFA" w:rsidP="00A132E1">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mirrorIndents/>
        <w:rPr>
          <w:rFonts w:ascii="Arial" w:hAnsi="Arial" w:cs="Arial"/>
          <w:b/>
          <w:color w:val="000000" w:themeColor="text1"/>
          <w:sz w:val="20"/>
        </w:rPr>
      </w:pPr>
      <w:r w:rsidRPr="00A132E1">
        <w:rPr>
          <w:rFonts w:ascii="Arial" w:hAnsi="Arial" w:cs="Arial"/>
          <w:b/>
          <w:color w:val="000000" w:themeColor="text1"/>
          <w:sz w:val="20"/>
        </w:rPr>
        <w:t>Section 404 Home Occupations</w:t>
      </w:r>
      <w:r w:rsidR="00C91867" w:rsidRPr="00A132E1">
        <w:rPr>
          <w:rFonts w:ascii="Arial" w:hAnsi="Arial" w:cs="Arial"/>
          <w:b/>
          <w:color w:val="000000" w:themeColor="text1"/>
          <w:sz w:val="20"/>
        </w:rPr>
        <w:tab/>
      </w:r>
    </w:p>
    <w:p w:rsidR="00A132E1" w:rsidRDefault="00A132E1" w:rsidP="00A132E1">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mirrorIndents/>
        <w:rPr>
          <w:rFonts w:ascii="Arial" w:hAnsi="Arial" w:cs="Arial"/>
          <w:b/>
          <w:color w:val="000000" w:themeColor="text1"/>
          <w:sz w:val="20"/>
        </w:rPr>
      </w:pPr>
    </w:p>
    <w:p w:rsidR="00895C1E" w:rsidRPr="00A132E1" w:rsidRDefault="00895C1E" w:rsidP="00A132E1">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mirrorIndents/>
        <w:rPr>
          <w:rFonts w:ascii="Arial" w:hAnsi="Arial" w:cs="Arial"/>
          <w:color w:val="000000" w:themeColor="text1"/>
          <w:sz w:val="20"/>
        </w:rPr>
      </w:pPr>
      <w:proofErr w:type="gramStart"/>
      <w:r w:rsidRPr="00A132E1">
        <w:rPr>
          <w:rFonts w:ascii="Arial" w:hAnsi="Arial" w:cs="Arial"/>
          <w:color w:val="000000" w:themeColor="text1"/>
          <w:sz w:val="20"/>
        </w:rPr>
        <w:t>Home Occupations.</w:t>
      </w:r>
      <w:proofErr w:type="gramEnd"/>
      <w:r w:rsidRPr="00A132E1">
        <w:rPr>
          <w:rFonts w:ascii="Arial" w:hAnsi="Arial" w:cs="Arial"/>
          <w:color w:val="000000" w:themeColor="text1"/>
          <w:sz w:val="20"/>
        </w:rPr>
        <w:t xml:space="preserve"> Home occupations are a potential intrusion upon residential areas and are limited in size and scale to mitigate these impacts. </w:t>
      </w:r>
    </w:p>
    <w:p w:rsidR="00895C1E" w:rsidRPr="00A132E1" w:rsidRDefault="00895C1E" w:rsidP="00895C1E">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p>
    <w:p w:rsidR="00895C1E" w:rsidRPr="00C91867" w:rsidRDefault="00895C1E" w:rsidP="000A65BB">
      <w:pPr>
        <w:pStyle w:val="ListParagraph"/>
        <w:numPr>
          <w:ilvl w:val="0"/>
          <w:numId w:val="8"/>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sidRPr="00A132E1">
        <w:rPr>
          <w:rFonts w:ascii="Arial" w:hAnsi="Arial" w:cs="Arial"/>
          <w:color w:val="000000" w:themeColor="text1"/>
          <w:sz w:val="20"/>
        </w:rPr>
        <w:t>Parking</w:t>
      </w:r>
      <w:r w:rsidR="00C91867" w:rsidRPr="00A132E1">
        <w:rPr>
          <w:rFonts w:ascii="Arial" w:hAnsi="Arial" w:cs="Arial"/>
          <w:color w:val="000000" w:themeColor="text1"/>
          <w:sz w:val="20"/>
        </w:rPr>
        <w:t>.</w:t>
      </w:r>
      <w:r w:rsidRPr="00A132E1">
        <w:rPr>
          <w:rFonts w:ascii="Arial" w:hAnsi="Arial" w:cs="Arial"/>
          <w:color w:val="000000" w:themeColor="text1"/>
          <w:sz w:val="20"/>
        </w:rPr>
        <w:t xml:space="preserve"> In addition to providing the required</w:t>
      </w:r>
      <w:r w:rsidRPr="00C91867">
        <w:rPr>
          <w:rFonts w:ascii="Arial" w:hAnsi="Arial" w:cs="Arial"/>
          <w:color w:val="000000" w:themeColor="text1"/>
          <w:sz w:val="20"/>
        </w:rPr>
        <w:t xml:space="preserve"> parking spaces for residents of the dwelling units, off-street parking must be provided for employees and customers in accordance with the criteria set forth by</w:t>
      </w:r>
      <w:r w:rsidR="000100A0" w:rsidRPr="00C91867">
        <w:rPr>
          <w:rFonts w:ascii="Arial" w:hAnsi="Arial" w:cs="Arial"/>
          <w:color w:val="000000" w:themeColor="text1"/>
          <w:sz w:val="20"/>
        </w:rPr>
        <w:t xml:space="preserve"> </w:t>
      </w:r>
      <w:r w:rsidRPr="00C91867">
        <w:rPr>
          <w:rFonts w:ascii="Arial" w:hAnsi="Arial" w:cs="Arial"/>
          <w:color w:val="000000" w:themeColor="text1"/>
          <w:sz w:val="20"/>
        </w:rPr>
        <w:t xml:space="preserve">this </w:t>
      </w:r>
      <w:r w:rsidR="000100A0" w:rsidRPr="00C91867">
        <w:rPr>
          <w:rFonts w:ascii="Arial" w:hAnsi="Arial" w:cs="Arial"/>
          <w:color w:val="000000" w:themeColor="text1"/>
          <w:sz w:val="20"/>
        </w:rPr>
        <w:t>Ordinance</w:t>
      </w:r>
      <w:r w:rsidRPr="00C91867">
        <w:rPr>
          <w:rFonts w:ascii="Arial" w:hAnsi="Arial" w:cs="Arial"/>
          <w:color w:val="000000" w:themeColor="text1"/>
          <w:sz w:val="20"/>
        </w:rPr>
        <w:t>.</w:t>
      </w:r>
    </w:p>
    <w:p w:rsidR="002C5F5B" w:rsidRDefault="002C5F5B" w:rsidP="00895C1E">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p>
    <w:p w:rsidR="00895C1E" w:rsidRPr="002C5F5B" w:rsidRDefault="00895C1E" w:rsidP="000A65BB">
      <w:pPr>
        <w:pStyle w:val="ListParagraph"/>
        <w:numPr>
          <w:ilvl w:val="0"/>
          <w:numId w:val="8"/>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sidRPr="002C5F5B">
        <w:rPr>
          <w:rFonts w:ascii="Arial" w:hAnsi="Arial" w:cs="Arial"/>
          <w:color w:val="000000" w:themeColor="text1"/>
          <w:sz w:val="20"/>
        </w:rPr>
        <w:t>Employees. No more than one outside employee, other than a family member, shall participate or work in the home occupation.</w:t>
      </w:r>
    </w:p>
    <w:p w:rsidR="002C5F5B" w:rsidRDefault="002C5F5B" w:rsidP="00895C1E">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p>
    <w:p w:rsidR="00895C1E" w:rsidRPr="002C5F5B" w:rsidRDefault="00895C1E" w:rsidP="000A65BB">
      <w:pPr>
        <w:pStyle w:val="ListParagraph"/>
        <w:numPr>
          <w:ilvl w:val="0"/>
          <w:numId w:val="8"/>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sidRPr="002C5F5B">
        <w:rPr>
          <w:rFonts w:ascii="Arial" w:hAnsi="Arial" w:cs="Arial"/>
          <w:color w:val="000000" w:themeColor="text1"/>
          <w:sz w:val="20"/>
        </w:rPr>
        <w:t>Restrictions. No home occupation which would cause undue noise, traffic or other intrusion upon the neighborhood shall be allowed.  Among the activities excluded shall be kennels, veterinary offices, restaurants, small motor repair, automotive repair, automobile body work and similar undertakings.</w:t>
      </w:r>
    </w:p>
    <w:p w:rsidR="002C5F5B" w:rsidRDefault="002C5F5B" w:rsidP="00895C1E">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p>
    <w:p w:rsidR="00895C1E" w:rsidRPr="002C5F5B" w:rsidRDefault="00895C1E" w:rsidP="000A65BB">
      <w:pPr>
        <w:pStyle w:val="ListParagraph"/>
        <w:numPr>
          <w:ilvl w:val="0"/>
          <w:numId w:val="8"/>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sidRPr="002C5F5B">
        <w:rPr>
          <w:rFonts w:ascii="Arial" w:hAnsi="Arial" w:cs="Arial"/>
          <w:color w:val="000000" w:themeColor="text1"/>
          <w:sz w:val="20"/>
        </w:rPr>
        <w:t>Home occupations may include, but are not limited to, art studios, music studios (limited to one student at a time), professional services, beauty shops and dressmakers.</w:t>
      </w:r>
    </w:p>
    <w:p w:rsidR="002C5F5B" w:rsidRDefault="002C5F5B" w:rsidP="00895C1E">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p>
    <w:p w:rsidR="00895C1E" w:rsidRPr="002C5F5B" w:rsidRDefault="00895C1E" w:rsidP="000A65BB">
      <w:pPr>
        <w:pStyle w:val="ListParagraph"/>
        <w:numPr>
          <w:ilvl w:val="0"/>
          <w:numId w:val="8"/>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sidRPr="002C5F5B">
        <w:rPr>
          <w:rFonts w:ascii="Arial" w:hAnsi="Arial" w:cs="Arial"/>
          <w:color w:val="000000" w:themeColor="text1"/>
          <w:sz w:val="20"/>
        </w:rPr>
        <w:t>The nature of the home occupation shall not change the outward characteristics of the home as a residential unit.</w:t>
      </w:r>
    </w:p>
    <w:p w:rsidR="002C5F5B" w:rsidRDefault="002C5F5B" w:rsidP="00895C1E">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p>
    <w:p w:rsidR="00895C1E" w:rsidRPr="002C5F5B" w:rsidRDefault="00895C1E" w:rsidP="000A65BB">
      <w:pPr>
        <w:pStyle w:val="ListParagraph"/>
        <w:numPr>
          <w:ilvl w:val="0"/>
          <w:numId w:val="8"/>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sidRPr="002C5F5B">
        <w:rPr>
          <w:rFonts w:ascii="Arial" w:hAnsi="Arial" w:cs="Arial"/>
          <w:color w:val="000000" w:themeColor="text1"/>
          <w:sz w:val="20"/>
        </w:rPr>
        <w:t>No more than 25% (in aggregate) of the home may be used for a home occupation.</w:t>
      </w:r>
    </w:p>
    <w:p w:rsidR="002C5F5B" w:rsidRDefault="002C5F5B" w:rsidP="00895C1E">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p>
    <w:p w:rsidR="00895C1E" w:rsidRPr="002C5F5B" w:rsidRDefault="00895C1E" w:rsidP="000A65BB">
      <w:pPr>
        <w:pStyle w:val="ListParagraph"/>
        <w:numPr>
          <w:ilvl w:val="0"/>
          <w:numId w:val="8"/>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sidRPr="002C5F5B">
        <w:rPr>
          <w:rFonts w:ascii="Arial" w:hAnsi="Arial" w:cs="Arial"/>
          <w:color w:val="000000" w:themeColor="text1"/>
          <w:sz w:val="20"/>
        </w:rPr>
        <w:t>One sign no larger than two square feet in any other district may be used to announce the name or purpose of the home occupation.</w:t>
      </w:r>
    </w:p>
    <w:p w:rsidR="002C5F5B" w:rsidRDefault="002C5F5B" w:rsidP="00895C1E">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p>
    <w:p w:rsidR="00895C1E" w:rsidRPr="002C5F5B" w:rsidRDefault="00895C1E" w:rsidP="000A65BB">
      <w:pPr>
        <w:pStyle w:val="ListParagraph"/>
        <w:numPr>
          <w:ilvl w:val="0"/>
          <w:numId w:val="8"/>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mirrorIndents/>
        <w:rPr>
          <w:rFonts w:ascii="Arial" w:hAnsi="Arial" w:cs="Arial"/>
          <w:color w:val="000000" w:themeColor="text1"/>
          <w:sz w:val="20"/>
        </w:rPr>
      </w:pPr>
      <w:r w:rsidRPr="002C5F5B">
        <w:rPr>
          <w:rFonts w:ascii="Arial" w:hAnsi="Arial" w:cs="Arial"/>
          <w:color w:val="000000" w:themeColor="text1"/>
          <w:sz w:val="20"/>
        </w:rPr>
        <w:t xml:space="preserve">Home occupations shall not operate before 8:00 a.m. </w:t>
      </w:r>
      <w:proofErr w:type="gramStart"/>
      <w:r w:rsidRPr="002C5F5B">
        <w:rPr>
          <w:rFonts w:ascii="Arial" w:hAnsi="Arial" w:cs="Arial"/>
          <w:color w:val="000000" w:themeColor="text1"/>
          <w:sz w:val="20"/>
        </w:rPr>
        <w:t>nor</w:t>
      </w:r>
      <w:proofErr w:type="gramEnd"/>
      <w:r w:rsidRPr="002C5F5B">
        <w:rPr>
          <w:rFonts w:ascii="Arial" w:hAnsi="Arial" w:cs="Arial"/>
          <w:color w:val="000000" w:themeColor="text1"/>
          <w:sz w:val="20"/>
        </w:rPr>
        <w:t xml:space="preserve"> after 9:00 p.m.</w:t>
      </w:r>
    </w:p>
    <w:p w:rsidR="002C5F5B" w:rsidRDefault="002C5F5B" w:rsidP="00491E76">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mirrorIndents/>
        <w:rPr>
          <w:rFonts w:ascii="Arial" w:hAnsi="Arial" w:cs="Arial"/>
          <w:color w:val="000000" w:themeColor="text1"/>
          <w:sz w:val="20"/>
        </w:rPr>
      </w:pPr>
    </w:p>
    <w:p w:rsidR="00895C1E" w:rsidRPr="002C5F5B" w:rsidRDefault="00895C1E" w:rsidP="000A65BB">
      <w:pPr>
        <w:pStyle w:val="ListParagraph"/>
        <w:numPr>
          <w:ilvl w:val="0"/>
          <w:numId w:val="8"/>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mirrorIndents/>
        <w:rPr>
          <w:rFonts w:ascii="Arial" w:hAnsi="Arial" w:cs="Arial"/>
          <w:color w:val="000000" w:themeColor="text1"/>
          <w:sz w:val="20"/>
        </w:rPr>
      </w:pPr>
      <w:r w:rsidRPr="002C5F5B">
        <w:rPr>
          <w:rFonts w:ascii="Arial" w:hAnsi="Arial" w:cs="Arial"/>
          <w:color w:val="000000" w:themeColor="text1"/>
          <w:sz w:val="20"/>
        </w:rPr>
        <w:t>No more than one home occupation per dwelling shall be permitted.</w:t>
      </w:r>
    </w:p>
    <w:p w:rsidR="00491E76" w:rsidRDefault="00491E76" w:rsidP="00491E76">
      <w:p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p>
    <w:p w:rsidR="002C5F5B" w:rsidRPr="00491E76" w:rsidRDefault="00895C1E" w:rsidP="000A65BB">
      <w:pPr>
        <w:pStyle w:val="ListParagraph"/>
        <w:numPr>
          <w:ilvl w:val="0"/>
          <w:numId w:val="8"/>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mirrorIndents/>
        <w:rPr>
          <w:rFonts w:ascii="Arial" w:hAnsi="Arial" w:cs="Arial"/>
          <w:color w:val="000000" w:themeColor="text1"/>
          <w:sz w:val="20"/>
        </w:rPr>
      </w:pPr>
      <w:r w:rsidRPr="00491E76">
        <w:rPr>
          <w:rFonts w:ascii="Arial" w:hAnsi="Arial" w:cs="Arial"/>
          <w:color w:val="000000" w:themeColor="text1"/>
          <w:sz w:val="20"/>
        </w:rPr>
        <w:t>No exterior storage of materials shall be permitted.</w:t>
      </w:r>
      <w:r w:rsidR="002C5F5B" w:rsidRPr="00491E76">
        <w:rPr>
          <w:rFonts w:ascii="Arial" w:hAnsi="Arial" w:cs="Arial"/>
          <w:color w:val="000000" w:themeColor="text1"/>
          <w:sz w:val="20"/>
        </w:rPr>
        <w:t xml:space="preserve"> </w:t>
      </w:r>
    </w:p>
    <w:p w:rsidR="002C5F5B" w:rsidRDefault="002C5F5B" w:rsidP="002C5F5B">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mirrorIndents/>
        <w:rPr>
          <w:rFonts w:ascii="Arial" w:hAnsi="Arial" w:cs="Arial"/>
          <w:color w:val="000000" w:themeColor="text1"/>
          <w:sz w:val="20"/>
        </w:rPr>
      </w:pPr>
    </w:p>
    <w:p w:rsidR="002C5F5B" w:rsidRPr="00DB102B" w:rsidRDefault="00967AFA" w:rsidP="00DB102B">
      <w:p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b/>
          <w:color w:val="000000" w:themeColor="text1"/>
          <w:sz w:val="20"/>
        </w:rPr>
      </w:pPr>
      <w:r w:rsidRPr="00DB102B">
        <w:rPr>
          <w:rFonts w:ascii="Arial" w:hAnsi="Arial" w:cs="Arial"/>
          <w:b/>
          <w:color w:val="000000" w:themeColor="text1"/>
          <w:sz w:val="20"/>
        </w:rPr>
        <w:t>Section 405 Accessory Apartments</w:t>
      </w:r>
    </w:p>
    <w:p w:rsidR="002C5F5B" w:rsidRDefault="002C5F5B" w:rsidP="002C5F5B">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mirrorIndents/>
        <w:rPr>
          <w:rFonts w:ascii="Arial" w:hAnsi="Arial" w:cs="Arial"/>
          <w:b/>
          <w:color w:val="000000" w:themeColor="text1"/>
          <w:sz w:val="20"/>
        </w:rPr>
      </w:pPr>
    </w:p>
    <w:p w:rsidR="003D2EB2" w:rsidRDefault="003D2EB2" w:rsidP="003D2EB2">
      <w:p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Pr>
          <w:rFonts w:ascii="Arial" w:hAnsi="Arial" w:cs="Arial"/>
          <w:color w:val="000000" w:themeColor="text1"/>
          <w:sz w:val="20"/>
        </w:rPr>
        <w:t xml:space="preserve">A.   </w:t>
      </w:r>
      <w:r w:rsidR="00BA77F4" w:rsidRPr="003D2EB2">
        <w:rPr>
          <w:rFonts w:ascii="Arial" w:hAnsi="Arial" w:cs="Arial"/>
          <w:color w:val="000000" w:themeColor="text1"/>
          <w:sz w:val="20"/>
        </w:rPr>
        <w:t>The purpose of this use is to facilitate affordable housing and encourage greater diversity of population with particular</w:t>
      </w:r>
    </w:p>
    <w:p w:rsidR="003D2EB2" w:rsidRDefault="003D2EB2" w:rsidP="003D2EB2">
      <w:p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Pr>
          <w:rFonts w:ascii="Arial" w:hAnsi="Arial" w:cs="Arial"/>
          <w:color w:val="000000" w:themeColor="text1"/>
          <w:sz w:val="20"/>
        </w:rPr>
        <w:t xml:space="preserve">     </w:t>
      </w:r>
      <w:r w:rsidR="00AC71C3">
        <w:rPr>
          <w:rFonts w:ascii="Arial" w:hAnsi="Arial" w:cs="Arial"/>
          <w:color w:val="000000" w:themeColor="text1"/>
          <w:sz w:val="20"/>
        </w:rPr>
        <w:t xml:space="preserve"> </w:t>
      </w:r>
      <w:r>
        <w:rPr>
          <w:rFonts w:ascii="Arial" w:hAnsi="Arial" w:cs="Arial"/>
          <w:color w:val="000000" w:themeColor="text1"/>
          <w:sz w:val="20"/>
        </w:rPr>
        <w:t xml:space="preserve"> </w:t>
      </w:r>
      <w:proofErr w:type="gramStart"/>
      <w:r w:rsidR="00BA77F4" w:rsidRPr="003D2EB2">
        <w:rPr>
          <w:rFonts w:ascii="Arial" w:hAnsi="Arial" w:cs="Arial"/>
          <w:color w:val="000000" w:themeColor="text1"/>
          <w:sz w:val="20"/>
        </w:rPr>
        <w:t>attention</w:t>
      </w:r>
      <w:proofErr w:type="gramEnd"/>
      <w:r w:rsidR="00BA77F4" w:rsidRPr="003D2EB2">
        <w:rPr>
          <w:rFonts w:ascii="Arial" w:hAnsi="Arial" w:cs="Arial"/>
          <w:color w:val="000000" w:themeColor="text1"/>
          <w:sz w:val="20"/>
        </w:rPr>
        <w:t xml:space="preserve"> to young adults and senior citizens without altering the density of single family residential neighborhoods. </w:t>
      </w:r>
    </w:p>
    <w:p w:rsidR="003D2EB2" w:rsidRDefault="003D2EB2" w:rsidP="003D2EB2">
      <w:p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b/>
          <w:i/>
          <w:color w:val="000000" w:themeColor="text1"/>
          <w:sz w:val="20"/>
          <w:u w:val="single"/>
        </w:rPr>
      </w:pPr>
      <w:r>
        <w:rPr>
          <w:rFonts w:ascii="Arial" w:hAnsi="Arial" w:cs="Arial"/>
          <w:color w:val="000000" w:themeColor="text1"/>
          <w:sz w:val="20"/>
        </w:rPr>
        <w:t xml:space="preserve">      </w:t>
      </w:r>
      <w:r w:rsidR="00D969B4" w:rsidRPr="003D2EB2">
        <w:rPr>
          <w:rFonts w:ascii="Arial" w:hAnsi="Arial" w:cs="Arial"/>
          <w:b/>
          <w:i/>
          <w:color w:val="000000" w:themeColor="text1"/>
          <w:sz w:val="20"/>
          <w:u w:val="single"/>
        </w:rPr>
        <w:t xml:space="preserve">The intent is that the accessory apartment shall be clearly incidental and subordinate to a single family </w:t>
      </w:r>
    </w:p>
    <w:p w:rsidR="002C5F5B" w:rsidRPr="003D2EB2" w:rsidRDefault="003D2EB2" w:rsidP="003D2EB2">
      <w:p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highlight w:val="red"/>
        </w:rPr>
      </w:pPr>
      <w:r>
        <w:rPr>
          <w:rFonts w:ascii="Arial" w:hAnsi="Arial" w:cs="Arial"/>
          <w:b/>
          <w:i/>
          <w:color w:val="000000" w:themeColor="text1"/>
          <w:sz w:val="20"/>
        </w:rPr>
        <w:t xml:space="preserve">      </w:t>
      </w:r>
      <w:proofErr w:type="gramStart"/>
      <w:r w:rsidR="00D969B4" w:rsidRPr="003D2EB2">
        <w:rPr>
          <w:rFonts w:ascii="Arial" w:hAnsi="Arial" w:cs="Arial"/>
          <w:b/>
          <w:i/>
          <w:color w:val="000000" w:themeColor="text1"/>
          <w:sz w:val="20"/>
          <w:u w:val="single"/>
        </w:rPr>
        <w:t>dwelling</w:t>
      </w:r>
      <w:proofErr w:type="gramEnd"/>
      <w:r w:rsidR="00D969B4" w:rsidRPr="003D2EB2">
        <w:rPr>
          <w:rFonts w:ascii="Arial" w:hAnsi="Arial" w:cs="Arial"/>
          <w:b/>
          <w:i/>
          <w:color w:val="000000" w:themeColor="text1"/>
          <w:sz w:val="20"/>
          <w:u w:val="single"/>
        </w:rPr>
        <w:t>.</w:t>
      </w:r>
      <w:r w:rsidR="00D969B4" w:rsidRPr="003D2EB2">
        <w:rPr>
          <w:rFonts w:ascii="Arial" w:hAnsi="Arial" w:cs="Arial"/>
          <w:color w:val="000000" w:themeColor="text1"/>
          <w:sz w:val="20"/>
        </w:rPr>
        <w:t xml:space="preserve"> </w:t>
      </w:r>
    </w:p>
    <w:p w:rsidR="002C5F5B" w:rsidRDefault="002C5F5B" w:rsidP="00491E76">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0" w:firstLine="0"/>
        <w:mirrorIndents/>
        <w:rPr>
          <w:rFonts w:ascii="Arial" w:hAnsi="Arial" w:cs="Arial"/>
          <w:color w:val="000000" w:themeColor="text1"/>
          <w:sz w:val="20"/>
        </w:rPr>
      </w:pPr>
    </w:p>
    <w:p w:rsidR="002C5F5B" w:rsidRPr="00AC71C3" w:rsidRDefault="00AC71C3" w:rsidP="00AC71C3">
      <w:p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Pr>
          <w:rFonts w:ascii="Arial" w:hAnsi="Arial" w:cs="Arial"/>
          <w:color w:val="000000" w:themeColor="text1"/>
          <w:sz w:val="20"/>
        </w:rPr>
        <w:t xml:space="preserve">B.   </w:t>
      </w:r>
      <w:r w:rsidR="00BA77F4" w:rsidRPr="00AC71C3">
        <w:rPr>
          <w:rFonts w:ascii="Arial" w:hAnsi="Arial" w:cs="Arial"/>
          <w:color w:val="000000" w:themeColor="text1"/>
          <w:sz w:val="20"/>
        </w:rPr>
        <w:t xml:space="preserve">The accessory apartment must be located in a garage or another building separate from the principle dwelling unit.  </w:t>
      </w:r>
    </w:p>
    <w:p w:rsidR="002C5F5B" w:rsidRDefault="002C5F5B" w:rsidP="00491E76">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0" w:firstLine="0"/>
        <w:mirrorIndents/>
        <w:rPr>
          <w:rFonts w:ascii="Arial" w:hAnsi="Arial" w:cs="Arial"/>
          <w:color w:val="000000" w:themeColor="text1"/>
          <w:sz w:val="20"/>
        </w:rPr>
      </w:pPr>
    </w:p>
    <w:p w:rsidR="00AC71C3" w:rsidRDefault="00AC71C3" w:rsidP="00AC71C3">
      <w:p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Pr>
          <w:rFonts w:ascii="Arial" w:hAnsi="Arial" w:cs="Arial"/>
          <w:color w:val="000000" w:themeColor="text1"/>
          <w:sz w:val="20"/>
        </w:rPr>
        <w:t xml:space="preserve">C.   </w:t>
      </w:r>
      <w:r w:rsidR="00BA77F4" w:rsidRPr="00AC71C3">
        <w:rPr>
          <w:rFonts w:ascii="Arial" w:hAnsi="Arial" w:cs="Arial"/>
          <w:color w:val="000000" w:themeColor="text1"/>
          <w:sz w:val="20"/>
        </w:rPr>
        <w:t xml:space="preserve">The owner of the property shall occupy either the principal dwelling unit or the accessory apartment. For the purposes </w:t>
      </w:r>
    </w:p>
    <w:p w:rsidR="00AC71C3" w:rsidRDefault="00AC71C3" w:rsidP="00AC71C3">
      <w:p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Pr>
          <w:rFonts w:ascii="Arial" w:hAnsi="Arial" w:cs="Arial"/>
          <w:color w:val="000000" w:themeColor="text1"/>
          <w:sz w:val="20"/>
        </w:rPr>
        <w:t xml:space="preserve">       </w:t>
      </w:r>
      <w:proofErr w:type="gramStart"/>
      <w:r w:rsidR="00BA77F4" w:rsidRPr="00AC71C3">
        <w:rPr>
          <w:rFonts w:ascii="Arial" w:hAnsi="Arial" w:cs="Arial"/>
          <w:color w:val="000000" w:themeColor="text1"/>
          <w:sz w:val="20"/>
        </w:rPr>
        <w:t>of</w:t>
      </w:r>
      <w:proofErr w:type="gramEnd"/>
      <w:r w:rsidR="00BA77F4" w:rsidRPr="00AC71C3">
        <w:rPr>
          <w:rFonts w:ascii="Arial" w:hAnsi="Arial" w:cs="Arial"/>
          <w:color w:val="000000" w:themeColor="text1"/>
          <w:sz w:val="20"/>
        </w:rPr>
        <w:t xml:space="preserve"> this section, the "owner" shall be one or more individuals residing in a dwelling who hold legal or beneficial title and </w:t>
      </w:r>
    </w:p>
    <w:p w:rsidR="00AC71C3" w:rsidRDefault="00AC71C3" w:rsidP="00AC71C3">
      <w:p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b/>
          <w:i/>
          <w:color w:val="000000" w:themeColor="text1"/>
          <w:sz w:val="20"/>
          <w:u w:val="single"/>
        </w:rPr>
      </w:pPr>
      <w:r>
        <w:rPr>
          <w:rFonts w:ascii="Arial" w:hAnsi="Arial" w:cs="Arial"/>
          <w:color w:val="000000" w:themeColor="text1"/>
          <w:sz w:val="20"/>
        </w:rPr>
        <w:t xml:space="preserve">       </w:t>
      </w:r>
      <w:proofErr w:type="gramStart"/>
      <w:r w:rsidR="00BA77F4" w:rsidRPr="00AC71C3">
        <w:rPr>
          <w:rFonts w:ascii="Arial" w:hAnsi="Arial" w:cs="Arial"/>
          <w:color w:val="000000" w:themeColor="text1"/>
          <w:sz w:val="20"/>
        </w:rPr>
        <w:t>for</w:t>
      </w:r>
      <w:proofErr w:type="gramEnd"/>
      <w:r w:rsidR="00BA77F4" w:rsidRPr="00AC71C3">
        <w:rPr>
          <w:rFonts w:ascii="Arial" w:hAnsi="Arial" w:cs="Arial"/>
          <w:color w:val="000000" w:themeColor="text1"/>
          <w:sz w:val="20"/>
        </w:rPr>
        <w:t xml:space="preserve"> whom the dwelling is the primary residence for voting</w:t>
      </w:r>
      <w:r w:rsidR="002C5F5B" w:rsidRPr="00AC71C3">
        <w:rPr>
          <w:rFonts w:ascii="Arial" w:hAnsi="Arial" w:cs="Arial"/>
          <w:color w:val="000000" w:themeColor="text1"/>
          <w:sz w:val="20"/>
        </w:rPr>
        <w:t xml:space="preserve"> </w:t>
      </w:r>
      <w:r w:rsidR="00BA77F4" w:rsidRPr="00AC71C3">
        <w:rPr>
          <w:rFonts w:ascii="Arial" w:hAnsi="Arial" w:cs="Arial"/>
          <w:color w:val="000000" w:themeColor="text1"/>
          <w:sz w:val="20"/>
        </w:rPr>
        <w:t>and tax purposes.</w:t>
      </w:r>
      <w:r w:rsidR="002C5F5B" w:rsidRPr="00AC71C3">
        <w:rPr>
          <w:rFonts w:ascii="Arial" w:hAnsi="Arial" w:cs="Arial"/>
          <w:color w:val="000000" w:themeColor="text1"/>
          <w:sz w:val="20"/>
        </w:rPr>
        <w:t xml:space="preserve"> </w:t>
      </w:r>
      <w:r w:rsidR="00D969B4" w:rsidRPr="00AC71C3">
        <w:rPr>
          <w:rFonts w:ascii="Arial" w:hAnsi="Arial" w:cs="Arial"/>
          <w:b/>
          <w:i/>
          <w:color w:val="000000" w:themeColor="text1"/>
          <w:sz w:val="20"/>
          <w:u w:val="single"/>
        </w:rPr>
        <w:t>The owner</w:t>
      </w:r>
      <w:r w:rsidR="00D32F53" w:rsidRPr="00AC71C3">
        <w:rPr>
          <w:rFonts w:ascii="Arial" w:hAnsi="Arial" w:cs="Arial"/>
          <w:b/>
          <w:i/>
          <w:color w:val="000000" w:themeColor="text1"/>
          <w:sz w:val="20"/>
          <w:u w:val="single"/>
        </w:rPr>
        <w:t xml:space="preserve"> </w:t>
      </w:r>
      <w:proofErr w:type="gramStart"/>
      <w:r w:rsidR="00D32F53" w:rsidRPr="00AC71C3">
        <w:rPr>
          <w:rFonts w:ascii="Arial" w:hAnsi="Arial" w:cs="Arial"/>
          <w:b/>
          <w:i/>
          <w:color w:val="000000" w:themeColor="text1"/>
          <w:sz w:val="20"/>
          <w:u w:val="single"/>
        </w:rPr>
        <w:t xml:space="preserve">resident </w:t>
      </w:r>
      <w:r w:rsidR="00D969B4" w:rsidRPr="00AC71C3">
        <w:rPr>
          <w:rFonts w:ascii="Arial" w:hAnsi="Arial" w:cs="Arial"/>
          <w:b/>
          <w:i/>
          <w:color w:val="000000" w:themeColor="text1"/>
          <w:sz w:val="20"/>
          <w:u w:val="single"/>
        </w:rPr>
        <w:t xml:space="preserve"> shall</w:t>
      </w:r>
      <w:proofErr w:type="gramEnd"/>
      <w:r w:rsidR="00D969B4" w:rsidRPr="00AC71C3">
        <w:rPr>
          <w:rFonts w:ascii="Arial" w:hAnsi="Arial" w:cs="Arial"/>
          <w:b/>
          <w:i/>
          <w:color w:val="000000" w:themeColor="text1"/>
          <w:sz w:val="20"/>
          <w:u w:val="single"/>
        </w:rPr>
        <w:t xml:space="preserve"> agree to </w:t>
      </w:r>
    </w:p>
    <w:p w:rsidR="002C5F5B" w:rsidRPr="00AC71C3" w:rsidRDefault="00AC71C3" w:rsidP="00AC71C3">
      <w:p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highlight w:val="yellow"/>
        </w:rPr>
      </w:pPr>
      <w:r>
        <w:rPr>
          <w:rFonts w:ascii="Arial" w:hAnsi="Arial" w:cs="Arial"/>
          <w:b/>
          <w:i/>
          <w:color w:val="000000" w:themeColor="text1"/>
          <w:sz w:val="20"/>
        </w:rPr>
        <w:t xml:space="preserve">       </w:t>
      </w:r>
      <w:proofErr w:type="gramStart"/>
      <w:r w:rsidR="00D969B4" w:rsidRPr="00AC71C3">
        <w:rPr>
          <w:rFonts w:ascii="Arial" w:hAnsi="Arial" w:cs="Arial"/>
          <w:b/>
          <w:i/>
          <w:color w:val="000000" w:themeColor="text1"/>
          <w:sz w:val="20"/>
          <w:u w:val="single"/>
        </w:rPr>
        <w:t>inform</w:t>
      </w:r>
      <w:proofErr w:type="gramEnd"/>
      <w:r w:rsidR="00D969B4" w:rsidRPr="00AC71C3">
        <w:rPr>
          <w:rFonts w:ascii="Arial" w:hAnsi="Arial" w:cs="Arial"/>
          <w:b/>
          <w:i/>
          <w:color w:val="000000" w:themeColor="text1"/>
          <w:sz w:val="20"/>
          <w:u w:val="single"/>
        </w:rPr>
        <w:t xml:space="preserve"> the Borough upon any status change in residency, such as sale or vacation of the property.</w:t>
      </w:r>
      <w:r w:rsidR="00D969B4" w:rsidRPr="00AC71C3">
        <w:rPr>
          <w:rFonts w:ascii="Arial" w:hAnsi="Arial" w:cs="Arial"/>
          <w:color w:val="000000" w:themeColor="text1"/>
          <w:sz w:val="20"/>
        </w:rPr>
        <w:t xml:space="preserve"> </w:t>
      </w:r>
      <w:r w:rsidR="007E2D9C" w:rsidRPr="00AC71C3">
        <w:rPr>
          <w:rFonts w:ascii="Arial" w:hAnsi="Arial" w:cs="Arial"/>
          <w:color w:val="000000" w:themeColor="text1"/>
          <w:sz w:val="20"/>
        </w:rPr>
        <w:t xml:space="preserve"> </w:t>
      </w:r>
      <w:r w:rsidR="003D2EB2" w:rsidRPr="00AC71C3">
        <w:rPr>
          <w:rFonts w:ascii="Arial" w:hAnsi="Arial" w:cs="Arial"/>
          <w:color w:val="000000" w:themeColor="text1"/>
          <w:sz w:val="20"/>
          <w:highlight w:val="yellow"/>
        </w:rPr>
        <w:t xml:space="preserve"> </w:t>
      </w:r>
    </w:p>
    <w:p w:rsidR="002C5F5B" w:rsidRDefault="002C5F5B" w:rsidP="00491E76">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0" w:firstLine="0"/>
        <w:mirrorIndents/>
        <w:rPr>
          <w:rFonts w:ascii="Arial" w:hAnsi="Arial" w:cs="Arial"/>
          <w:color w:val="000000" w:themeColor="text1"/>
          <w:sz w:val="20"/>
        </w:rPr>
      </w:pPr>
    </w:p>
    <w:p w:rsidR="002C5F5B" w:rsidRPr="00AC71C3" w:rsidRDefault="00AC71C3" w:rsidP="00AC71C3">
      <w:p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color w:val="000000" w:themeColor="text1"/>
          <w:sz w:val="20"/>
        </w:rPr>
      </w:pPr>
      <w:r>
        <w:rPr>
          <w:rFonts w:ascii="Arial" w:hAnsi="Arial" w:cs="Arial"/>
          <w:color w:val="000000" w:themeColor="text1"/>
          <w:sz w:val="20"/>
        </w:rPr>
        <w:t xml:space="preserve">D.    </w:t>
      </w:r>
      <w:r w:rsidR="00BA77F4" w:rsidRPr="00AC71C3">
        <w:rPr>
          <w:rFonts w:ascii="Arial" w:hAnsi="Arial" w:cs="Arial"/>
          <w:color w:val="000000" w:themeColor="text1"/>
          <w:sz w:val="20"/>
        </w:rPr>
        <w:t>There shall be adequate off street parking space for one additional motor vehicle</w:t>
      </w:r>
      <w:r w:rsidR="007E2D9C" w:rsidRPr="00AC71C3">
        <w:rPr>
          <w:rFonts w:ascii="Arial" w:hAnsi="Arial" w:cs="Arial"/>
          <w:color w:val="000000" w:themeColor="text1"/>
          <w:sz w:val="20"/>
        </w:rPr>
        <w:t xml:space="preserve"> per apartment</w:t>
      </w:r>
      <w:r w:rsidR="00BA77F4" w:rsidRPr="00AC71C3">
        <w:rPr>
          <w:rFonts w:ascii="Arial" w:hAnsi="Arial" w:cs="Arial"/>
          <w:color w:val="000000" w:themeColor="text1"/>
          <w:sz w:val="20"/>
        </w:rPr>
        <w:t>.</w:t>
      </w:r>
      <w:r w:rsidR="002C5F5B" w:rsidRPr="00AC71C3">
        <w:rPr>
          <w:rFonts w:ascii="Arial" w:hAnsi="Arial" w:cs="Arial"/>
          <w:color w:val="000000" w:themeColor="text1"/>
          <w:sz w:val="20"/>
        </w:rPr>
        <w:t xml:space="preserve"> </w:t>
      </w:r>
    </w:p>
    <w:p w:rsidR="002C5F5B" w:rsidRDefault="002C5F5B" w:rsidP="00491E76">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0" w:firstLine="0"/>
        <w:mirrorIndents/>
        <w:rPr>
          <w:rFonts w:ascii="Arial" w:hAnsi="Arial" w:cs="Arial"/>
          <w:color w:val="000000" w:themeColor="text1"/>
          <w:sz w:val="20"/>
        </w:rPr>
      </w:pPr>
    </w:p>
    <w:p w:rsidR="00BA77F4" w:rsidRDefault="00BA77F4" w:rsidP="00AC71C3">
      <w:pPr>
        <w:pStyle w:val="ListParagraph"/>
        <w:numPr>
          <w:ilvl w:val="0"/>
          <w:numId w:val="12"/>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mirrorIndents/>
        <w:rPr>
          <w:rFonts w:ascii="Arial" w:hAnsi="Arial" w:cs="Arial"/>
          <w:color w:val="000000" w:themeColor="text1"/>
          <w:sz w:val="20"/>
        </w:rPr>
      </w:pPr>
      <w:r w:rsidRPr="00BA77F4">
        <w:rPr>
          <w:rFonts w:ascii="Arial" w:hAnsi="Arial" w:cs="Arial"/>
          <w:color w:val="000000" w:themeColor="text1"/>
          <w:sz w:val="20"/>
        </w:rPr>
        <w:t xml:space="preserve">The accessory apartment shall contain no more than one bedroom. </w:t>
      </w:r>
    </w:p>
    <w:p w:rsidR="002C5F5B" w:rsidRDefault="002C5F5B" w:rsidP="00491E76">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0" w:firstLine="0"/>
        <w:mirrorIndents/>
        <w:rPr>
          <w:rFonts w:ascii="Arial" w:hAnsi="Arial" w:cs="Arial"/>
          <w:color w:val="000000" w:themeColor="text1"/>
          <w:sz w:val="20"/>
        </w:rPr>
      </w:pPr>
    </w:p>
    <w:p w:rsidR="002C5F5B" w:rsidRPr="00DB102B" w:rsidRDefault="002C5F5B" w:rsidP="00DB102B">
      <w:p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b/>
          <w:color w:val="000000" w:themeColor="text1"/>
          <w:sz w:val="20"/>
        </w:rPr>
      </w:pPr>
      <w:r w:rsidRPr="00DB102B">
        <w:rPr>
          <w:rFonts w:ascii="Arial" w:hAnsi="Arial" w:cs="Arial"/>
          <w:b/>
          <w:color w:val="000000" w:themeColor="text1"/>
          <w:sz w:val="20"/>
        </w:rPr>
        <w:t>Section 406 Public and Pr</w:t>
      </w:r>
      <w:r w:rsidR="00011D0D" w:rsidRPr="00DB102B">
        <w:rPr>
          <w:rFonts w:ascii="Arial" w:hAnsi="Arial" w:cs="Arial"/>
          <w:b/>
          <w:color w:val="000000" w:themeColor="text1"/>
          <w:sz w:val="20"/>
        </w:rPr>
        <w:t>iv</w:t>
      </w:r>
      <w:r w:rsidRPr="00DB102B">
        <w:rPr>
          <w:rFonts w:ascii="Arial" w:hAnsi="Arial" w:cs="Arial"/>
          <w:b/>
          <w:color w:val="000000" w:themeColor="text1"/>
          <w:sz w:val="20"/>
        </w:rPr>
        <w:t>ate Elementary and Secondary Schools</w:t>
      </w:r>
      <w:r w:rsidR="007E2D9C">
        <w:rPr>
          <w:rFonts w:ascii="Arial" w:hAnsi="Arial" w:cs="Arial"/>
          <w:b/>
          <w:color w:val="000000" w:themeColor="text1"/>
          <w:sz w:val="20"/>
        </w:rPr>
        <w:t xml:space="preserve"> </w:t>
      </w:r>
      <w:r w:rsidR="007E2D9C" w:rsidRPr="00AC71C3">
        <w:rPr>
          <w:rFonts w:ascii="Arial" w:hAnsi="Arial" w:cs="Arial"/>
          <w:b/>
          <w:color w:val="000000" w:themeColor="text1"/>
          <w:sz w:val="20"/>
        </w:rPr>
        <w:t>Recognized by the Commonwealth</w:t>
      </w:r>
    </w:p>
    <w:p w:rsidR="002C5F5B" w:rsidRDefault="002C5F5B" w:rsidP="002C5F5B">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mirrorIndents/>
        <w:rPr>
          <w:rFonts w:ascii="Arial" w:hAnsi="Arial" w:cs="Arial"/>
          <w:b/>
          <w:color w:val="000000" w:themeColor="text1"/>
          <w:sz w:val="20"/>
        </w:rPr>
      </w:pPr>
    </w:p>
    <w:p w:rsidR="002C5F5B" w:rsidRDefault="002C5F5B" w:rsidP="000A65BB">
      <w:pPr>
        <w:pStyle w:val="ListParagraph"/>
        <w:numPr>
          <w:ilvl w:val="0"/>
          <w:numId w:val="6"/>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mirrorIndents/>
        <w:rPr>
          <w:rFonts w:ascii="Arial" w:hAnsi="Arial" w:cs="Arial"/>
          <w:color w:val="000000" w:themeColor="text1"/>
          <w:sz w:val="20"/>
        </w:rPr>
      </w:pPr>
      <w:r w:rsidRPr="002C5F5B">
        <w:rPr>
          <w:rFonts w:ascii="Arial" w:hAnsi="Arial" w:cs="Arial"/>
          <w:color w:val="000000" w:themeColor="text1"/>
          <w:sz w:val="20"/>
        </w:rPr>
        <w:t xml:space="preserve">While a necessary public benefit, the intensity of traffic and activity at schools can create land use conflict with residential neighborhoods. </w:t>
      </w:r>
    </w:p>
    <w:p w:rsidR="002C5F5B" w:rsidRDefault="002C5F5B" w:rsidP="00491E76">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firstLine="0"/>
        <w:mirrorIndents/>
        <w:rPr>
          <w:rFonts w:ascii="Arial" w:hAnsi="Arial" w:cs="Arial"/>
          <w:color w:val="000000" w:themeColor="text1"/>
          <w:sz w:val="20"/>
        </w:rPr>
      </w:pPr>
    </w:p>
    <w:p w:rsidR="002C5F5B" w:rsidRDefault="002C5F5B" w:rsidP="000A65BB">
      <w:pPr>
        <w:pStyle w:val="ListParagraph"/>
        <w:numPr>
          <w:ilvl w:val="0"/>
          <w:numId w:val="6"/>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mirrorIndents/>
        <w:rPr>
          <w:rFonts w:ascii="Arial" w:hAnsi="Arial" w:cs="Arial"/>
          <w:color w:val="000000" w:themeColor="text1"/>
          <w:sz w:val="20"/>
        </w:rPr>
      </w:pPr>
      <w:r>
        <w:rPr>
          <w:rFonts w:ascii="Arial" w:hAnsi="Arial" w:cs="Arial"/>
          <w:color w:val="000000" w:themeColor="text1"/>
          <w:sz w:val="20"/>
        </w:rPr>
        <w:t>The School shall be located on a lot abutting a state</w:t>
      </w:r>
      <w:r w:rsidR="000100A0">
        <w:rPr>
          <w:rFonts w:ascii="Arial" w:hAnsi="Arial" w:cs="Arial"/>
          <w:color w:val="000000" w:themeColor="text1"/>
          <w:sz w:val="20"/>
        </w:rPr>
        <w:t xml:space="preserve"> maintained</w:t>
      </w:r>
      <w:r>
        <w:rPr>
          <w:rFonts w:ascii="Arial" w:hAnsi="Arial" w:cs="Arial"/>
          <w:color w:val="000000" w:themeColor="text1"/>
          <w:sz w:val="20"/>
        </w:rPr>
        <w:t xml:space="preserve"> road or highway. </w:t>
      </w:r>
    </w:p>
    <w:p w:rsidR="002C5F5B" w:rsidRDefault="002C5F5B" w:rsidP="00491E76">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firstLine="0"/>
        <w:mirrorIndents/>
        <w:rPr>
          <w:rFonts w:ascii="Arial" w:hAnsi="Arial" w:cs="Arial"/>
          <w:color w:val="000000" w:themeColor="text1"/>
          <w:sz w:val="20"/>
        </w:rPr>
      </w:pPr>
    </w:p>
    <w:p w:rsidR="00F13077" w:rsidRPr="00F13077" w:rsidRDefault="00F13077" w:rsidP="000A65BB">
      <w:pPr>
        <w:pStyle w:val="ListParagraph"/>
        <w:numPr>
          <w:ilvl w:val="0"/>
          <w:numId w:val="6"/>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mirrorIndents/>
        <w:rPr>
          <w:rFonts w:ascii="Arial" w:hAnsi="Arial" w:cs="Arial"/>
          <w:color w:val="000000" w:themeColor="text1"/>
          <w:sz w:val="20"/>
        </w:rPr>
      </w:pPr>
      <w:r w:rsidRPr="00F13077">
        <w:rPr>
          <w:rFonts w:ascii="Arial" w:hAnsi="Arial" w:cs="Arial"/>
          <w:color w:val="000000" w:themeColor="text1"/>
          <w:sz w:val="20"/>
        </w:rPr>
        <w:t>Shall provide all parking and loading/unloading requirements as required by this Ordinance.</w:t>
      </w:r>
      <w:r>
        <w:rPr>
          <w:rFonts w:ascii="Arial" w:hAnsi="Arial" w:cs="Arial"/>
          <w:color w:val="000000" w:themeColor="text1"/>
          <w:sz w:val="20"/>
        </w:rPr>
        <w:t xml:space="preserve"> No parking or loading area for discharge of children shall be located on a public street </w:t>
      </w:r>
      <w:proofErr w:type="spellStart"/>
      <w:r>
        <w:rPr>
          <w:rFonts w:ascii="Arial" w:hAnsi="Arial" w:cs="Arial"/>
          <w:color w:val="000000" w:themeColor="text1"/>
          <w:sz w:val="20"/>
        </w:rPr>
        <w:t>cartway</w:t>
      </w:r>
      <w:proofErr w:type="spellEnd"/>
      <w:r>
        <w:rPr>
          <w:rFonts w:ascii="Arial" w:hAnsi="Arial" w:cs="Arial"/>
          <w:color w:val="000000" w:themeColor="text1"/>
          <w:sz w:val="20"/>
        </w:rPr>
        <w:t xml:space="preserve">. </w:t>
      </w:r>
    </w:p>
    <w:p w:rsidR="00F13077" w:rsidRPr="00F13077" w:rsidRDefault="00F13077" w:rsidP="00491E76">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mirrorIndents/>
        <w:rPr>
          <w:rFonts w:ascii="Arial" w:hAnsi="Arial" w:cs="Arial"/>
          <w:color w:val="000000" w:themeColor="text1"/>
          <w:sz w:val="20"/>
        </w:rPr>
      </w:pPr>
    </w:p>
    <w:p w:rsidR="00F13077" w:rsidRPr="00F13077" w:rsidRDefault="00F13077" w:rsidP="000A65BB">
      <w:pPr>
        <w:pStyle w:val="ListParagraph"/>
        <w:numPr>
          <w:ilvl w:val="0"/>
          <w:numId w:val="6"/>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mirrorIndents/>
        <w:rPr>
          <w:rFonts w:ascii="Arial" w:hAnsi="Arial" w:cs="Arial"/>
          <w:color w:val="000000" w:themeColor="text1"/>
          <w:sz w:val="20"/>
        </w:rPr>
      </w:pPr>
      <w:r w:rsidRPr="00F13077">
        <w:rPr>
          <w:rFonts w:ascii="Arial" w:hAnsi="Arial" w:cs="Arial"/>
          <w:color w:val="000000" w:themeColor="text1"/>
          <w:sz w:val="20"/>
        </w:rPr>
        <w:t>The design and landscaping shall be compatible with and preserve the character of adjoining residential uses.</w:t>
      </w:r>
    </w:p>
    <w:p w:rsidR="00F13077" w:rsidRPr="00F13077" w:rsidRDefault="00F13077" w:rsidP="00491E76">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mirrorIndents/>
        <w:rPr>
          <w:rFonts w:ascii="Arial" w:hAnsi="Arial" w:cs="Arial"/>
          <w:color w:val="000000" w:themeColor="text1"/>
          <w:sz w:val="20"/>
        </w:rPr>
      </w:pPr>
    </w:p>
    <w:p w:rsidR="00491E76" w:rsidRPr="00491E76" w:rsidRDefault="00F13077" w:rsidP="000A65BB">
      <w:pPr>
        <w:pStyle w:val="ListParagraph"/>
        <w:numPr>
          <w:ilvl w:val="0"/>
          <w:numId w:val="6"/>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mirrorIndents/>
        <w:rPr>
          <w:rFonts w:ascii="Arial" w:hAnsi="Arial" w:cs="Arial"/>
          <w:b/>
          <w:color w:val="000000" w:themeColor="text1"/>
          <w:sz w:val="20"/>
        </w:rPr>
      </w:pPr>
      <w:r>
        <w:rPr>
          <w:rFonts w:ascii="Arial" w:hAnsi="Arial" w:cs="Arial"/>
          <w:color w:val="000000" w:themeColor="text1"/>
          <w:sz w:val="20"/>
        </w:rPr>
        <w:t>R</w:t>
      </w:r>
      <w:r w:rsidRPr="00F13077">
        <w:rPr>
          <w:rFonts w:ascii="Arial" w:hAnsi="Arial" w:cs="Arial"/>
          <w:color w:val="000000" w:themeColor="text1"/>
          <w:sz w:val="20"/>
        </w:rPr>
        <w:t>ecreation/play areas that abut residential uses shall provide screen planting.</w:t>
      </w:r>
    </w:p>
    <w:p w:rsidR="00491E76" w:rsidRPr="00491E76" w:rsidRDefault="00491E76" w:rsidP="00491E76">
      <w:pPr>
        <w:pStyle w:val="ListParagraph"/>
        <w:rPr>
          <w:rFonts w:ascii="Arial" w:hAnsi="Arial" w:cs="Arial"/>
          <w:color w:val="000000" w:themeColor="text1"/>
          <w:sz w:val="20"/>
        </w:rPr>
      </w:pPr>
    </w:p>
    <w:p w:rsidR="00491E76" w:rsidRPr="00491E76" w:rsidRDefault="00491E76" w:rsidP="000A65BB">
      <w:pPr>
        <w:pStyle w:val="ListParagraph"/>
        <w:numPr>
          <w:ilvl w:val="0"/>
          <w:numId w:val="6"/>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mirrorIndents/>
        <w:rPr>
          <w:rFonts w:ascii="Arial" w:hAnsi="Arial" w:cs="Arial"/>
          <w:b/>
          <w:color w:val="000000" w:themeColor="text1"/>
          <w:sz w:val="20"/>
        </w:rPr>
      </w:pPr>
      <w:r w:rsidRPr="00491E76">
        <w:rPr>
          <w:rFonts w:ascii="Arial" w:hAnsi="Arial" w:cs="Arial"/>
          <w:color w:val="000000" w:themeColor="text1"/>
          <w:sz w:val="20"/>
        </w:rPr>
        <w:t xml:space="preserve"> </w:t>
      </w:r>
      <w:r w:rsidR="00F13077" w:rsidRPr="00491E76">
        <w:rPr>
          <w:rFonts w:ascii="Arial" w:hAnsi="Arial" w:cs="Arial"/>
          <w:color w:val="000000" w:themeColor="text1"/>
          <w:sz w:val="20"/>
        </w:rPr>
        <w:t xml:space="preserve">Any outdoor lighting shall be designed to prevent glare to adjoining properties. </w:t>
      </w:r>
    </w:p>
    <w:p w:rsidR="00491E76" w:rsidRPr="00491E76" w:rsidRDefault="00491E76" w:rsidP="00491E76">
      <w:pPr>
        <w:pStyle w:val="ListParagraph"/>
        <w:rPr>
          <w:rFonts w:ascii="Arial" w:hAnsi="Arial" w:cs="Arial"/>
          <w:color w:val="000000" w:themeColor="text1"/>
          <w:sz w:val="20"/>
        </w:rPr>
      </w:pPr>
    </w:p>
    <w:p w:rsidR="00491E76" w:rsidRDefault="00491E76" w:rsidP="000A65BB">
      <w:pPr>
        <w:pStyle w:val="ListParagraph"/>
        <w:numPr>
          <w:ilvl w:val="0"/>
          <w:numId w:val="6"/>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mirrorIndents/>
        <w:rPr>
          <w:rFonts w:ascii="Arial" w:hAnsi="Arial" w:cs="Arial"/>
          <w:b/>
          <w:color w:val="000000" w:themeColor="text1"/>
          <w:sz w:val="20"/>
        </w:rPr>
      </w:pPr>
      <w:r w:rsidRPr="00491E76">
        <w:rPr>
          <w:rFonts w:ascii="Arial" w:hAnsi="Arial" w:cs="Arial"/>
          <w:color w:val="000000" w:themeColor="text1"/>
          <w:sz w:val="20"/>
        </w:rPr>
        <w:t xml:space="preserve">No </w:t>
      </w:r>
      <w:r w:rsidR="00F13077" w:rsidRPr="00491E76">
        <w:rPr>
          <w:rFonts w:ascii="Arial" w:hAnsi="Arial" w:cs="Arial"/>
          <w:color w:val="000000" w:themeColor="text1"/>
          <w:sz w:val="20"/>
        </w:rPr>
        <w:t xml:space="preserve">outdoor stadium or sports field shall be located within one hundred (100) feet of an adjoining single family dwelling. </w:t>
      </w:r>
      <w:r w:rsidR="00967AFA" w:rsidRPr="00491E76">
        <w:rPr>
          <w:rFonts w:ascii="Arial" w:hAnsi="Arial" w:cs="Arial"/>
          <w:b/>
          <w:color w:val="000000" w:themeColor="text1"/>
          <w:sz w:val="20"/>
        </w:rPr>
        <w:t xml:space="preserve"> </w:t>
      </w:r>
      <w:r w:rsidR="007E2D9C">
        <w:rPr>
          <w:rFonts w:ascii="Arial" w:hAnsi="Arial" w:cs="Arial"/>
          <w:b/>
          <w:color w:val="000000" w:themeColor="text1"/>
          <w:sz w:val="20"/>
        </w:rPr>
        <w:t xml:space="preserve">  </w:t>
      </w:r>
      <w:r w:rsidR="00AC71C3">
        <w:rPr>
          <w:rFonts w:ascii="Arial" w:hAnsi="Arial" w:cs="Arial"/>
          <w:color w:val="000000" w:themeColor="text1"/>
          <w:sz w:val="20"/>
        </w:rPr>
        <w:t xml:space="preserve"> </w:t>
      </w:r>
    </w:p>
    <w:p w:rsidR="00491E76" w:rsidRPr="00491E76" w:rsidRDefault="00491E76" w:rsidP="00491E76">
      <w:pPr>
        <w:pStyle w:val="ListParagraph"/>
        <w:rPr>
          <w:rFonts w:ascii="Arial" w:hAnsi="Arial" w:cs="Arial"/>
          <w:b/>
          <w:color w:val="000000" w:themeColor="text1"/>
          <w:sz w:val="20"/>
        </w:rPr>
      </w:pPr>
    </w:p>
    <w:p w:rsidR="00491E76" w:rsidRPr="00DB102B" w:rsidRDefault="00496112" w:rsidP="00DB102B">
      <w:p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b/>
          <w:color w:val="000000" w:themeColor="text1"/>
          <w:sz w:val="20"/>
        </w:rPr>
      </w:pPr>
      <w:r w:rsidRPr="00DB102B">
        <w:rPr>
          <w:rFonts w:ascii="Arial" w:hAnsi="Arial" w:cs="Arial"/>
          <w:b/>
          <w:color w:val="000000" w:themeColor="text1"/>
          <w:sz w:val="20"/>
        </w:rPr>
        <w:t>Section 407 Adaptive Re-use of Historic Buildings</w:t>
      </w:r>
    </w:p>
    <w:p w:rsidR="00491E76" w:rsidRDefault="00491E76" w:rsidP="00491E76">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firstLine="0"/>
        <w:mirrorIndents/>
        <w:rPr>
          <w:rFonts w:ascii="Arial" w:hAnsi="Arial" w:cs="Arial"/>
          <w:b/>
          <w:color w:val="000000" w:themeColor="text1"/>
          <w:sz w:val="20"/>
        </w:rPr>
      </w:pPr>
    </w:p>
    <w:p w:rsidR="00491E76" w:rsidRDefault="000B7239" w:rsidP="00491E76">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firstLine="0"/>
        <w:mirrorIndents/>
        <w:rPr>
          <w:rFonts w:ascii="Arial" w:hAnsi="Arial" w:cs="Arial"/>
          <w:color w:val="000000" w:themeColor="text1"/>
          <w:sz w:val="20"/>
        </w:rPr>
      </w:pPr>
      <w:r w:rsidRPr="002C5F5B">
        <w:rPr>
          <w:rFonts w:ascii="Arial" w:hAnsi="Arial" w:cs="Arial"/>
          <w:color w:val="000000" w:themeColor="text1"/>
          <w:sz w:val="20"/>
        </w:rPr>
        <w:t xml:space="preserve">This Section derives </w:t>
      </w:r>
      <w:r w:rsidR="000100A0" w:rsidRPr="002C5F5B">
        <w:rPr>
          <w:rFonts w:ascii="Arial" w:hAnsi="Arial" w:cs="Arial"/>
          <w:color w:val="000000" w:themeColor="text1"/>
          <w:sz w:val="20"/>
        </w:rPr>
        <w:t>it</w:t>
      </w:r>
      <w:r w:rsidR="000100A0">
        <w:rPr>
          <w:rFonts w:ascii="Arial" w:hAnsi="Arial" w:cs="Arial"/>
          <w:color w:val="000000" w:themeColor="text1"/>
          <w:sz w:val="20"/>
        </w:rPr>
        <w:t>s</w:t>
      </w:r>
      <w:r w:rsidRPr="002C5F5B">
        <w:rPr>
          <w:rFonts w:ascii="Arial" w:hAnsi="Arial" w:cs="Arial"/>
          <w:color w:val="000000" w:themeColor="text1"/>
          <w:sz w:val="20"/>
        </w:rPr>
        <w:t xml:space="preserve"> authority from Section 603(g</w:t>
      </w:r>
      <w:proofErr w:type="gramStart"/>
      <w:r w:rsidRPr="002C5F5B">
        <w:rPr>
          <w:rFonts w:ascii="Arial" w:hAnsi="Arial" w:cs="Arial"/>
          <w:color w:val="000000" w:themeColor="text1"/>
          <w:sz w:val="20"/>
        </w:rPr>
        <w:t>)2</w:t>
      </w:r>
      <w:proofErr w:type="gramEnd"/>
      <w:r w:rsidRPr="002C5F5B">
        <w:rPr>
          <w:rFonts w:ascii="Arial" w:hAnsi="Arial" w:cs="Arial"/>
          <w:color w:val="000000" w:themeColor="text1"/>
          <w:sz w:val="20"/>
        </w:rPr>
        <w:t xml:space="preserve"> of the Pennsylvania Municipalities Planning Code and is adopted for the expressed purpose of encouraging the adaptive reuse of historic buildings within the Borough to both promote historic preservation and to return vacant non-taxable properties to the tax rolls. </w:t>
      </w:r>
    </w:p>
    <w:p w:rsidR="00491E76" w:rsidRDefault="00491E76" w:rsidP="00491E76">
      <w:pPr>
        <w:pStyle w:val="ListParagraph"/>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firstLine="0"/>
        <w:mirrorIndents/>
        <w:rPr>
          <w:rFonts w:ascii="Arial" w:hAnsi="Arial" w:cs="Arial"/>
          <w:color w:val="000000" w:themeColor="text1"/>
          <w:sz w:val="20"/>
        </w:rPr>
      </w:pPr>
    </w:p>
    <w:p w:rsidR="000B7239" w:rsidRPr="00491E76" w:rsidRDefault="000B7239" w:rsidP="00682D8C">
      <w:pPr>
        <w:pStyle w:val="ListParagraph"/>
        <w:numPr>
          <w:ilvl w:val="0"/>
          <w:numId w:val="5"/>
        </w:numPr>
        <w:tabs>
          <w:tab w:val="left" w:pos="0"/>
          <w:tab w:val="left" w:pos="720"/>
          <w:tab w:val="left" w:pos="135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rPr>
          <w:rFonts w:ascii="Arial" w:hAnsi="Arial" w:cs="Arial"/>
          <w:b/>
          <w:color w:val="000000" w:themeColor="text1"/>
          <w:sz w:val="20"/>
        </w:rPr>
      </w:pPr>
      <w:r w:rsidRPr="00491E76">
        <w:rPr>
          <w:rFonts w:ascii="Arial" w:hAnsi="Arial" w:cs="Arial"/>
          <w:color w:val="000000" w:themeColor="text1"/>
          <w:sz w:val="20"/>
        </w:rPr>
        <w:t xml:space="preserve">Applicability: This section shall apply only to former public buildings (including, but not limited to schools, churches, former commercial </w:t>
      </w:r>
      <w:r w:rsidR="007567FD" w:rsidRPr="00491E76">
        <w:rPr>
          <w:rFonts w:ascii="Arial" w:hAnsi="Arial" w:cs="Arial"/>
          <w:color w:val="000000" w:themeColor="text1"/>
          <w:sz w:val="20"/>
        </w:rPr>
        <w:t>buildings</w:t>
      </w:r>
      <w:r w:rsidRPr="00491E76">
        <w:rPr>
          <w:rFonts w:ascii="Arial" w:hAnsi="Arial" w:cs="Arial"/>
          <w:color w:val="000000" w:themeColor="text1"/>
          <w:sz w:val="20"/>
        </w:rPr>
        <w:t>, and armories</w:t>
      </w:r>
      <w:r w:rsidR="000100A0">
        <w:rPr>
          <w:rFonts w:ascii="Arial" w:hAnsi="Arial" w:cs="Arial"/>
          <w:color w:val="000000" w:themeColor="text1"/>
          <w:sz w:val="20"/>
        </w:rPr>
        <w:t>)</w:t>
      </w:r>
      <w:r w:rsidRPr="00491E76">
        <w:rPr>
          <w:rFonts w:ascii="Arial" w:hAnsi="Arial" w:cs="Arial"/>
          <w:color w:val="000000" w:themeColor="text1"/>
          <w:sz w:val="20"/>
        </w:rPr>
        <w:t>.</w:t>
      </w:r>
    </w:p>
    <w:p w:rsidR="000B7239" w:rsidRPr="002C5F5B" w:rsidRDefault="000B7239" w:rsidP="000B7239">
      <w:pPr>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mirrorIndents/>
        <w:outlineLvl w:val="4"/>
        <w:rPr>
          <w:rFonts w:ascii="Arial" w:eastAsia="Times New Roman" w:hAnsi="Arial" w:cs="Arial"/>
          <w:color w:val="000000" w:themeColor="text1"/>
          <w:sz w:val="20"/>
          <w:szCs w:val="20"/>
        </w:rPr>
      </w:pPr>
    </w:p>
    <w:p w:rsidR="001F02A1" w:rsidRDefault="001F02A1" w:rsidP="001F02A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mirrorIndents/>
        <w:outlineLvl w:val="4"/>
        <w:rPr>
          <w:rFonts w:ascii="Arial" w:hAnsi="Arial" w:cs="Arial"/>
          <w:color w:val="000000" w:themeColor="text1"/>
          <w:sz w:val="20"/>
        </w:rPr>
      </w:pPr>
    </w:p>
    <w:p w:rsidR="001F02A1" w:rsidRPr="001F02A1" w:rsidRDefault="001F02A1" w:rsidP="001F02A1">
      <w:pPr>
        <w:pStyle w:val="ListParagraph"/>
        <w:rPr>
          <w:rFonts w:ascii="Arial" w:hAnsi="Arial" w:cs="Arial"/>
          <w:color w:val="000000" w:themeColor="text1"/>
          <w:sz w:val="20"/>
        </w:rPr>
      </w:pPr>
    </w:p>
    <w:p w:rsidR="001F02A1" w:rsidRDefault="001F02A1" w:rsidP="001F02A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mirrorIndents/>
        <w:outlineLvl w:val="4"/>
        <w:rPr>
          <w:rFonts w:ascii="Arial" w:hAnsi="Arial" w:cs="Arial"/>
          <w:color w:val="000000" w:themeColor="text1"/>
          <w:sz w:val="20"/>
        </w:rPr>
      </w:pPr>
    </w:p>
    <w:p w:rsidR="000B7239" w:rsidRPr="00AC71C3" w:rsidRDefault="000B7239" w:rsidP="00682D8C">
      <w:pPr>
        <w:pStyle w:val="ListParagraph"/>
        <w:keepNext/>
        <w:numPr>
          <w:ilvl w:val="0"/>
          <w:numId w:val="5"/>
        </w:num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outlineLvl w:val="4"/>
        <w:rPr>
          <w:rFonts w:ascii="Arial" w:hAnsi="Arial" w:cs="Arial"/>
          <w:color w:val="000000" w:themeColor="text1"/>
          <w:sz w:val="20"/>
        </w:rPr>
      </w:pPr>
      <w:r w:rsidRPr="00F13077">
        <w:rPr>
          <w:rFonts w:ascii="Arial" w:hAnsi="Arial" w:cs="Arial"/>
          <w:color w:val="000000" w:themeColor="text1"/>
          <w:sz w:val="20"/>
        </w:rPr>
        <w:t xml:space="preserve">Structures which meet the criteria outlined in this section may be reused for the following purposes by </w:t>
      </w:r>
      <w:r w:rsidR="007E2D9C" w:rsidRPr="00AC71C3">
        <w:rPr>
          <w:rFonts w:ascii="Arial" w:hAnsi="Arial" w:cs="Arial"/>
          <w:color w:val="000000" w:themeColor="text1"/>
          <w:sz w:val="20"/>
        </w:rPr>
        <w:t>C</w:t>
      </w:r>
      <w:r w:rsidRPr="00AC71C3">
        <w:rPr>
          <w:rFonts w:ascii="Arial" w:hAnsi="Arial" w:cs="Arial"/>
          <w:color w:val="000000" w:themeColor="text1"/>
          <w:sz w:val="20"/>
        </w:rPr>
        <w:t xml:space="preserve">onditional </w:t>
      </w:r>
      <w:r w:rsidR="007E2D9C" w:rsidRPr="00AC71C3">
        <w:rPr>
          <w:rFonts w:ascii="Arial" w:hAnsi="Arial" w:cs="Arial"/>
          <w:color w:val="000000" w:themeColor="text1"/>
          <w:sz w:val="20"/>
        </w:rPr>
        <w:t>U</w:t>
      </w:r>
      <w:r w:rsidRPr="00AC71C3">
        <w:rPr>
          <w:rFonts w:ascii="Arial" w:hAnsi="Arial" w:cs="Arial"/>
          <w:color w:val="000000" w:themeColor="text1"/>
          <w:sz w:val="20"/>
        </w:rPr>
        <w:t>se:</w:t>
      </w:r>
    </w:p>
    <w:p w:rsidR="001F02A1" w:rsidRPr="00AC71C3" w:rsidRDefault="001F02A1" w:rsidP="001F02A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firstLine="0"/>
        <w:mirrorIndents/>
        <w:outlineLvl w:val="4"/>
        <w:rPr>
          <w:rFonts w:ascii="Arial" w:hAnsi="Arial" w:cs="Arial"/>
          <w:color w:val="000000" w:themeColor="text1"/>
          <w:sz w:val="20"/>
        </w:rPr>
      </w:pPr>
      <w:r w:rsidRPr="00AC71C3">
        <w:rPr>
          <w:rFonts w:ascii="Arial" w:hAnsi="Arial" w:cs="Arial"/>
          <w:color w:val="000000" w:themeColor="text1"/>
          <w:sz w:val="20"/>
        </w:rPr>
        <w:tab/>
      </w:r>
    </w:p>
    <w:p w:rsidR="001F02A1" w:rsidRDefault="001F02A1" w:rsidP="001F02A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firstLine="0"/>
        <w:mirrorIndents/>
        <w:outlineLvl w:val="4"/>
        <w:rPr>
          <w:rFonts w:ascii="Arial" w:hAnsi="Arial" w:cs="Arial"/>
          <w:color w:val="000000" w:themeColor="text1"/>
          <w:sz w:val="20"/>
        </w:rPr>
      </w:pPr>
      <w:r w:rsidRPr="00AC71C3">
        <w:rPr>
          <w:rFonts w:ascii="Arial" w:hAnsi="Arial" w:cs="Arial"/>
          <w:color w:val="000000" w:themeColor="text1"/>
          <w:sz w:val="20"/>
        </w:rPr>
        <w:tab/>
        <w:t>1.  Day care facilities of all types</w:t>
      </w:r>
    </w:p>
    <w:p w:rsidR="001F02A1" w:rsidRDefault="001F02A1" w:rsidP="001F02A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firstLine="0"/>
        <w:mirrorIndents/>
        <w:outlineLvl w:val="4"/>
        <w:rPr>
          <w:rFonts w:ascii="Arial" w:hAnsi="Arial" w:cs="Arial"/>
          <w:color w:val="000000" w:themeColor="text1"/>
          <w:sz w:val="20"/>
        </w:rPr>
      </w:pPr>
      <w:r>
        <w:rPr>
          <w:rFonts w:ascii="Arial" w:hAnsi="Arial" w:cs="Arial"/>
          <w:color w:val="000000" w:themeColor="text1"/>
          <w:sz w:val="20"/>
        </w:rPr>
        <w:tab/>
        <w:t>2.  Personal Care Homes</w:t>
      </w:r>
    </w:p>
    <w:p w:rsidR="001F02A1" w:rsidRDefault="001F02A1" w:rsidP="001F02A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firstLine="0"/>
        <w:mirrorIndents/>
        <w:outlineLvl w:val="4"/>
        <w:rPr>
          <w:rFonts w:ascii="Arial" w:hAnsi="Arial" w:cs="Arial"/>
          <w:color w:val="000000" w:themeColor="text1"/>
          <w:sz w:val="20"/>
        </w:rPr>
      </w:pPr>
      <w:r>
        <w:rPr>
          <w:rFonts w:ascii="Arial" w:hAnsi="Arial" w:cs="Arial"/>
          <w:color w:val="000000" w:themeColor="text1"/>
          <w:sz w:val="20"/>
        </w:rPr>
        <w:tab/>
        <w:t>3.  Professional Office</w:t>
      </w:r>
    </w:p>
    <w:p w:rsidR="001F02A1" w:rsidRDefault="001F02A1" w:rsidP="001F02A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firstLine="0"/>
        <w:mirrorIndents/>
        <w:outlineLvl w:val="4"/>
        <w:rPr>
          <w:rFonts w:ascii="Arial" w:hAnsi="Arial" w:cs="Arial"/>
          <w:color w:val="000000" w:themeColor="text1"/>
          <w:sz w:val="20"/>
        </w:rPr>
      </w:pPr>
      <w:r>
        <w:rPr>
          <w:rFonts w:ascii="Arial" w:hAnsi="Arial" w:cs="Arial"/>
          <w:color w:val="000000" w:themeColor="text1"/>
          <w:sz w:val="20"/>
        </w:rPr>
        <w:tab/>
        <w:t>4.  Hospitals and Medical Clinics for Humans</w:t>
      </w:r>
    </w:p>
    <w:p w:rsidR="001F02A1" w:rsidRDefault="001F02A1" w:rsidP="001F02A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firstLine="0"/>
        <w:mirrorIndents/>
        <w:outlineLvl w:val="4"/>
        <w:rPr>
          <w:rFonts w:ascii="Arial" w:hAnsi="Arial" w:cs="Arial"/>
          <w:color w:val="000000" w:themeColor="text1"/>
          <w:sz w:val="20"/>
        </w:rPr>
      </w:pPr>
      <w:r>
        <w:rPr>
          <w:rFonts w:ascii="Arial" w:hAnsi="Arial" w:cs="Arial"/>
          <w:color w:val="000000" w:themeColor="text1"/>
          <w:sz w:val="20"/>
        </w:rPr>
        <w:tab/>
        <w:t>5.  Civic or Cultural Building</w:t>
      </w:r>
    </w:p>
    <w:p w:rsidR="001F02A1" w:rsidRDefault="001F02A1" w:rsidP="001F02A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firstLine="0"/>
        <w:mirrorIndents/>
        <w:outlineLvl w:val="4"/>
        <w:rPr>
          <w:rFonts w:ascii="Arial" w:hAnsi="Arial" w:cs="Arial"/>
          <w:color w:val="000000" w:themeColor="text1"/>
          <w:sz w:val="20"/>
        </w:rPr>
      </w:pPr>
      <w:r>
        <w:rPr>
          <w:rFonts w:ascii="Arial" w:hAnsi="Arial" w:cs="Arial"/>
          <w:color w:val="000000" w:themeColor="text1"/>
          <w:sz w:val="20"/>
        </w:rPr>
        <w:tab/>
        <w:t>6.  Studio of an Artist or Musician</w:t>
      </w:r>
    </w:p>
    <w:p w:rsidR="001F02A1" w:rsidRDefault="001F02A1" w:rsidP="001F02A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firstLine="0"/>
        <w:mirrorIndents/>
        <w:outlineLvl w:val="4"/>
        <w:rPr>
          <w:rFonts w:ascii="Arial" w:hAnsi="Arial" w:cs="Arial"/>
          <w:color w:val="000000" w:themeColor="text1"/>
          <w:sz w:val="20"/>
        </w:rPr>
      </w:pPr>
      <w:r>
        <w:rPr>
          <w:rFonts w:ascii="Arial" w:hAnsi="Arial" w:cs="Arial"/>
          <w:color w:val="000000" w:themeColor="text1"/>
          <w:sz w:val="20"/>
        </w:rPr>
        <w:tab/>
        <w:t xml:space="preserve">7.  Personal Service Business limited to an Exercise Facility or Gymnasium,     </w:t>
      </w:r>
    </w:p>
    <w:p w:rsidR="001F02A1" w:rsidRDefault="001F02A1" w:rsidP="001F02A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880" w:firstLine="0"/>
        <w:mirrorIndents/>
        <w:outlineLvl w:val="4"/>
        <w:rPr>
          <w:rFonts w:ascii="Arial" w:hAnsi="Arial" w:cs="Arial"/>
          <w:color w:val="000000" w:themeColor="text1"/>
          <w:sz w:val="20"/>
        </w:rPr>
      </w:pPr>
      <w:r>
        <w:rPr>
          <w:rFonts w:ascii="Arial" w:hAnsi="Arial" w:cs="Arial"/>
          <w:color w:val="000000" w:themeColor="text1"/>
          <w:sz w:val="20"/>
        </w:rPr>
        <w:tab/>
        <w:t xml:space="preserve">     Barber or Beauty Salon                                         </w:t>
      </w:r>
    </w:p>
    <w:p w:rsidR="001F02A1" w:rsidRPr="00F13077" w:rsidRDefault="001F02A1" w:rsidP="001F02A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6480" w:firstLine="0"/>
        <w:mirrorIndents/>
        <w:outlineLvl w:val="4"/>
        <w:rPr>
          <w:rFonts w:ascii="Arial" w:hAnsi="Arial" w:cs="Arial"/>
          <w:color w:val="000000" w:themeColor="text1"/>
          <w:sz w:val="20"/>
        </w:rPr>
      </w:pPr>
      <w:r>
        <w:rPr>
          <w:rFonts w:ascii="Arial" w:hAnsi="Arial" w:cs="Arial"/>
          <w:color w:val="000000" w:themeColor="text1"/>
          <w:sz w:val="20"/>
        </w:rPr>
        <w:tab/>
      </w:r>
    </w:p>
    <w:p w:rsidR="000B7239" w:rsidRPr="00F13077" w:rsidRDefault="000B7239" w:rsidP="00682D8C">
      <w:pPr>
        <w:pStyle w:val="ListParagraph"/>
        <w:keepNext/>
        <w:numPr>
          <w:ilvl w:val="0"/>
          <w:numId w:val="5"/>
        </w:num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outlineLvl w:val="4"/>
        <w:rPr>
          <w:rFonts w:ascii="Arial" w:hAnsi="Arial" w:cs="Arial"/>
          <w:color w:val="000000" w:themeColor="text1"/>
          <w:sz w:val="20"/>
        </w:rPr>
      </w:pPr>
      <w:r w:rsidRPr="00F13077">
        <w:rPr>
          <w:rFonts w:ascii="Arial" w:hAnsi="Arial" w:cs="Arial"/>
          <w:color w:val="000000" w:themeColor="text1"/>
          <w:sz w:val="20"/>
        </w:rPr>
        <w:t xml:space="preserve">Any expansion of a structure being approved as an adaptive re-use shall meet all applicable yard and coverage standards. </w:t>
      </w:r>
    </w:p>
    <w:p w:rsidR="000B7239" w:rsidRPr="002C5F5B" w:rsidRDefault="000B7239" w:rsidP="000B7239">
      <w:pPr>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mirrorIndents/>
        <w:outlineLvl w:val="4"/>
        <w:rPr>
          <w:rFonts w:ascii="Arial" w:eastAsia="Times New Roman" w:hAnsi="Arial" w:cs="Arial"/>
          <w:color w:val="000000" w:themeColor="text1"/>
          <w:sz w:val="20"/>
          <w:szCs w:val="20"/>
        </w:rPr>
      </w:pPr>
    </w:p>
    <w:p w:rsidR="000B7239" w:rsidRPr="00F13077" w:rsidRDefault="000B7239" w:rsidP="00682D8C">
      <w:pPr>
        <w:pStyle w:val="ListParagraph"/>
        <w:keepNext/>
        <w:numPr>
          <w:ilvl w:val="0"/>
          <w:numId w:val="5"/>
        </w:num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outlineLvl w:val="4"/>
        <w:rPr>
          <w:rFonts w:ascii="Arial" w:hAnsi="Arial" w:cs="Arial"/>
          <w:color w:val="000000" w:themeColor="text1"/>
          <w:sz w:val="20"/>
        </w:rPr>
      </w:pPr>
      <w:r w:rsidRPr="00F13077">
        <w:rPr>
          <w:rFonts w:ascii="Arial" w:hAnsi="Arial" w:cs="Arial"/>
          <w:color w:val="000000" w:themeColor="text1"/>
          <w:sz w:val="20"/>
        </w:rPr>
        <w:t xml:space="preserve">All parking standards of this ordinance shall be met. </w:t>
      </w:r>
    </w:p>
    <w:p w:rsidR="000B7239" w:rsidRPr="002C5F5B" w:rsidRDefault="000B7239" w:rsidP="000B7239">
      <w:pPr>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mirrorIndents/>
        <w:outlineLvl w:val="4"/>
        <w:rPr>
          <w:rFonts w:ascii="Arial" w:eastAsia="Times New Roman" w:hAnsi="Arial" w:cs="Arial"/>
          <w:color w:val="000000" w:themeColor="text1"/>
          <w:sz w:val="20"/>
          <w:szCs w:val="20"/>
        </w:rPr>
      </w:pPr>
    </w:p>
    <w:p w:rsidR="00496112" w:rsidRPr="00F13077" w:rsidRDefault="000B7239" w:rsidP="00682D8C">
      <w:pPr>
        <w:pStyle w:val="ListParagraph"/>
        <w:keepNext/>
        <w:numPr>
          <w:ilvl w:val="0"/>
          <w:numId w:val="5"/>
        </w:num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outlineLvl w:val="4"/>
        <w:rPr>
          <w:rFonts w:ascii="Arial" w:hAnsi="Arial" w:cs="Arial"/>
          <w:color w:val="000000" w:themeColor="text1"/>
          <w:sz w:val="20"/>
        </w:rPr>
      </w:pPr>
      <w:r w:rsidRPr="00F13077">
        <w:rPr>
          <w:rFonts w:ascii="Arial" w:hAnsi="Arial" w:cs="Arial"/>
          <w:color w:val="000000" w:themeColor="text1"/>
          <w:sz w:val="20"/>
        </w:rPr>
        <w:t>To protect the scale of neighborhoods and integrity of historic structures, no building expansions shall result in a total gross floor area of greater than seven thousand (7,000) square feet.</w:t>
      </w:r>
    </w:p>
    <w:p w:rsidR="003858C0" w:rsidRPr="002C5F5B" w:rsidRDefault="003858C0" w:rsidP="003858C0">
      <w:pPr>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mirrorIndents/>
        <w:outlineLvl w:val="4"/>
        <w:rPr>
          <w:rFonts w:ascii="Arial" w:eastAsia="Times New Roman" w:hAnsi="Arial" w:cs="Arial"/>
          <w:color w:val="000000" w:themeColor="text1"/>
          <w:sz w:val="20"/>
          <w:szCs w:val="20"/>
        </w:rPr>
      </w:pPr>
    </w:p>
    <w:p w:rsidR="00676741" w:rsidRDefault="003858C0" w:rsidP="00676741">
      <w:pPr>
        <w:pStyle w:val="ListParagraph"/>
        <w:keepNext/>
        <w:numPr>
          <w:ilvl w:val="0"/>
          <w:numId w:val="5"/>
        </w:num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mirrorIndents/>
        <w:outlineLvl w:val="4"/>
        <w:rPr>
          <w:rFonts w:ascii="Arial" w:hAnsi="Arial" w:cs="Arial"/>
          <w:color w:val="000000" w:themeColor="text1"/>
          <w:sz w:val="20"/>
        </w:rPr>
      </w:pPr>
      <w:r w:rsidRPr="00F13077">
        <w:rPr>
          <w:rFonts w:ascii="Arial" w:hAnsi="Arial" w:cs="Arial"/>
          <w:color w:val="000000" w:themeColor="text1"/>
          <w:sz w:val="20"/>
        </w:rPr>
        <w:t>Design standar</w:t>
      </w:r>
      <w:r w:rsidR="00676741">
        <w:rPr>
          <w:rFonts w:ascii="Arial" w:hAnsi="Arial" w:cs="Arial"/>
          <w:color w:val="000000" w:themeColor="text1"/>
          <w:sz w:val="20"/>
        </w:rPr>
        <w:t>ds for alteration or expansion:</w:t>
      </w:r>
    </w:p>
    <w:p w:rsidR="00676741" w:rsidRPr="00676741" w:rsidRDefault="00676741" w:rsidP="00676741">
      <w:pPr>
        <w:pStyle w:val="ListParagraph"/>
        <w:rPr>
          <w:rFonts w:ascii="Arial" w:hAnsi="Arial" w:cs="Arial"/>
          <w:color w:val="000000" w:themeColor="text1"/>
          <w:sz w:val="20"/>
        </w:rPr>
      </w:pPr>
    </w:p>
    <w:p w:rsidR="00676741" w:rsidRDefault="00676741" w:rsidP="00676741">
      <w:pPr>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160"/>
        <w:mirrorIndents/>
        <w:outlineLvl w:val="4"/>
        <w:rPr>
          <w:rFonts w:ascii="Arial" w:hAnsi="Arial" w:cs="Arial"/>
          <w:color w:val="000000" w:themeColor="text1"/>
          <w:sz w:val="20"/>
        </w:rPr>
      </w:pPr>
      <w:r>
        <w:rPr>
          <w:rFonts w:ascii="Arial" w:hAnsi="Arial" w:cs="Arial"/>
          <w:color w:val="000000" w:themeColor="text1"/>
          <w:sz w:val="20"/>
        </w:rPr>
        <w:t xml:space="preserve">      </w:t>
      </w:r>
      <w:r w:rsidRPr="00676741">
        <w:rPr>
          <w:rFonts w:ascii="Arial" w:hAnsi="Arial" w:cs="Arial"/>
          <w:color w:val="000000" w:themeColor="text1"/>
          <w:sz w:val="20"/>
        </w:rPr>
        <w:t xml:space="preserve">1.  The Applicant may choose to employ the Secretary of the Interiors Standards for Historic </w:t>
      </w:r>
      <w:r>
        <w:rPr>
          <w:rFonts w:ascii="Arial" w:hAnsi="Arial" w:cs="Arial"/>
          <w:color w:val="000000" w:themeColor="text1"/>
          <w:sz w:val="20"/>
        </w:rPr>
        <w:t xml:space="preserve"> </w:t>
      </w:r>
    </w:p>
    <w:p w:rsidR="00676741" w:rsidRPr="00AC71C3" w:rsidRDefault="00676741" w:rsidP="00676741">
      <w:pPr>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160"/>
        <w:mirrorIndents/>
        <w:outlineLvl w:val="4"/>
        <w:rPr>
          <w:rFonts w:ascii="Arial" w:hAnsi="Arial" w:cs="Arial"/>
          <w:color w:val="000000" w:themeColor="text1"/>
          <w:sz w:val="20"/>
        </w:rPr>
      </w:pPr>
      <w:r>
        <w:rPr>
          <w:rFonts w:ascii="Arial" w:hAnsi="Arial" w:cs="Arial"/>
          <w:color w:val="000000" w:themeColor="text1"/>
          <w:sz w:val="20"/>
        </w:rPr>
        <w:t xml:space="preserve">           </w:t>
      </w:r>
      <w:r w:rsidRPr="00676741">
        <w:rPr>
          <w:rFonts w:ascii="Arial" w:hAnsi="Arial" w:cs="Arial"/>
          <w:color w:val="000000" w:themeColor="text1"/>
          <w:sz w:val="20"/>
        </w:rPr>
        <w:t xml:space="preserve">Preservation in undertaking any alteration, in which case, evidence of </w:t>
      </w:r>
      <w:r w:rsidRPr="00AC71C3">
        <w:rPr>
          <w:rFonts w:ascii="Arial" w:hAnsi="Arial" w:cs="Arial"/>
          <w:color w:val="000000" w:themeColor="text1"/>
          <w:sz w:val="20"/>
        </w:rPr>
        <w:t xml:space="preserve">compliance shall be </w:t>
      </w:r>
    </w:p>
    <w:p w:rsidR="00676741" w:rsidRPr="00AC71C3" w:rsidRDefault="00676741" w:rsidP="00676741">
      <w:pPr>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160"/>
        <w:mirrorIndents/>
        <w:outlineLvl w:val="4"/>
        <w:rPr>
          <w:rFonts w:ascii="Arial" w:hAnsi="Arial" w:cs="Arial"/>
          <w:color w:val="000000" w:themeColor="text1"/>
          <w:sz w:val="20"/>
        </w:rPr>
      </w:pPr>
      <w:r w:rsidRPr="00AC71C3">
        <w:rPr>
          <w:rFonts w:ascii="Arial" w:hAnsi="Arial" w:cs="Arial"/>
          <w:color w:val="000000" w:themeColor="text1"/>
          <w:sz w:val="20"/>
        </w:rPr>
        <w:t xml:space="preserve">           </w:t>
      </w:r>
      <w:proofErr w:type="gramStart"/>
      <w:r w:rsidRPr="00AC71C3">
        <w:rPr>
          <w:rFonts w:ascii="Arial" w:hAnsi="Arial" w:cs="Arial"/>
          <w:color w:val="000000" w:themeColor="text1"/>
          <w:sz w:val="20"/>
        </w:rPr>
        <w:t>furnished</w:t>
      </w:r>
      <w:proofErr w:type="gramEnd"/>
      <w:r w:rsidRPr="00AC71C3">
        <w:rPr>
          <w:rFonts w:ascii="Arial" w:hAnsi="Arial" w:cs="Arial"/>
          <w:color w:val="000000" w:themeColor="text1"/>
          <w:sz w:val="20"/>
        </w:rPr>
        <w:t xml:space="preserve">.  Otherwise, the following design standard shall apply to any expansion, </w:t>
      </w:r>
    </w:p>
    <w:p w:rsidR="00676741" w:rsidRPr="00AC71C3" w:rsidRDefault="00676741" w:rsidP="00676741">
      <w:pPr>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160"/>
        <w:mirrorIndents/>
        <w:outlineLvl w:val="4"/>
        <w:rPr>
          <w:rFonts w:ascii="Arial" w:hAnsi="Arial" w:cs="Arial"/>
          <w:color w:val="000000" w:themeColor="text1"/>
          <w:sz w:val="20"/>
        </w:rPr>
      </w:pPr>
      <w:r w:rsidRPr="00AC71C3">
        <w:rPr>
          <w:rFonts w:ascii="Arial" w:hAnsi="Arial" w:cs="Arial"/>
          <w:color w:val="000000" w:themeColor="text1"/>
          <w:sz w:val="20"/>
        </w:rPr>
        <w:t xml:space="preserve">           </w:t>
      </w:r>
      <w:proofErr w:type="gramStart"/>
      <w:r w:rsidRPr="00AC71C3">
        <w:rPr>
          <w:rFonts w:ascii="Arial" w:hAnsi="Arial" w:cs="Arial"/>
          <w:color w:val="000000" w:themeColor="text1"/>
          <w:sz w:val="20"/>
        </w:rPr>
        <w:t>replacement</w:t>
      </w:r>
      <w:proofErr w:type="gramEnd"/>
      <w:r w:rsidRPr="00AC71C3">
        <w:rPr>
          <w:rFonts w:ascii="Arial" w:hAnsi="Arial" w:cs="Arial"/>
          <w:color w:val="000000" w:themeColor="text1"/>
          <w:sz w:val="20"/>
        </w:rPr>
        <w:t xml:space="preserve"> or exterior alteration:</w:t>
      </w:r>
    </w:p>
    <w:p w:rsidR="00676741" w:rsidRPr="00AC71C3" w:rsidRDefault="00676741" w:rsidP="00676741">
      <w:pPr>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2160"/>
        <w:mirrorIndents/>
        <w:outlineLvl w:val="4"/>
        <w:rPr>
          <w:rFonts w:ascii="Arial" w:hAnsi="Arial" w:cs="Arial"/>
          <w:color w:val="000000" w:themeColor="text1"/>
          <w:sz w:val="20"/>
        </w:rPr>
      </w:pPr>
    </w:p>
    <w:p w:rsidR="00676741" w:rsidRPr="00AC71C3" w:rsidRDefault="00676741"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sidRPr="00AC71C3">
        <w:rPr>
          <w:rFonts w:ascii="Arial" w:hAnsi="Arial" w:cs="Arial"/>
          <w:color w:val="000000" w:themeColor="text1"/>
          <w:sz w:val="20"/>
        </w:rPr>
        <w:tab/>
        <w:t xml:space="preserve">a. </w:t>
      </w:r>
      <w:r w:rsidR="003858C0" w:rsidRPr="00AC71C3">
        <w:rPr>
          <w:rFonts w:ascii="Arial" w:hAnsi="Arial" w:cs="Arial"/>
          <w:color w:val="000000" w:themeColor="text1"/>
          <w:sz w:val="20"/>
        </w:rPr>
        <w:t xml:space="preserve">The original building footprint or a smaller area is adhered to for all yard lines. The principal </w:t>
      </w:r>
    </w:p>
    <w:p w:rsidR="003858C0" w:rsidRPr="00AC71C3" w:rsidRDefault="00676741"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sidRPr="00AC71C3">
        <w:rPr>
          <w:rFonts w:ascii="Arial" w:hAnsi="Arial" w:cs="Arial"/>
          <w:color w:val="000000" w:themeColor="text1"/>
          <w:sz w:val="20"/>
        </w:rPr>
        <w:tab/>
      </w:r>
      <w:proofErr w:type="gramStart"/>
      <w:r w:rsidR="003858C0" w:rsidRPr="00AC71C3">
        <w:rPr>
          <w:rFonts w:ascii="Arial" w:hAnsi="Arial" w:cs="Arial"/>
          <w:color w:val="000000" w:themeColor="text1"/>
          <w:sz w:val="20"/>
        </w:rPr>
        <w:t>entrance</w:t>
      </w:r>
      <w:proofErr w:type="gramEnd"/>
      <w:r w:rsidR="003858C0" w:rsidRPr="00AC71C3">
        <w:rPr>
          <w:rFonts w:ascii="Arial" w:hAnsi="Arial" w:cs="Arial"/>
          <w:color w:val="000000" w:themeColor="text1"/>
          <w:sz w:val="20"/>
        </w:rPr>
        <w:t xml:space="preserve"> shall be located on the same street frontage as the original building.</w:t>
      </w:r>
    </w:p>
    <w:p w:rsidR="00676741" w:rsidRPr="00AC71C3" w:rsidRDefault="00676741"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p>
    <w:p w:rsidR="00676741" w:rsidRPr="00AC71C3" w:rsidRDefault="00676741"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sidRPr="00AC71C3">
        <w:rPr>
          <w:rFonts w:ascii="Arial" w:hAnsi="Arial" w:cs="Arial"/>
          <w:color w:val="000000" w:themeColor="text1"/>
          <w:sz w:val="20"/>
        </w:rPr>
        <w:tab/>
        <w:t xml:space="preserve">b. </w:t>
      </w:r>
      <w:r w:rsidR="003858C0" w:rsidRPr="00AC71C3">
        <w:rPr>
          <w:rFonts w:ascii="Arial" w:hAnsi="Arial" w:cs="Arial"/>
          <w:color w:val="000000" w:themeColor="text1"/>
          <w:sz w:val="20"/>
        </w:rPr>
        <w:t xml:space="preserve">Buildings shall generally relate in scale and design features to the surrounding buildings and </w:t>
      </w:r>
    </w:p>
    <w:p w:rsidR="003858C0" w:rsidRPr="00AC71C3" w:rsidRDefault="00676741"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sidRPr="00AC71C3">
        <w:rPr>
          <w:rFonts w:ascii="Arial" w:hAnsi="Arial" w:cs="Arial"/>
          <w:color w:val="000000" w:themeColor="text1"/>
          <w:sz w:val="20"/>
        </w:rPr>
        <w:tab/>
      </w:r>
      <w:proofErr w:type="gramStart"/>
      <w:r w:rsidR="003858C0" w:rsidRPr="00AC71C3">
        <w:rPr>
          <w:rFonts w:ascii="Arial" w:hAnsi="Arial" w:cs="Arial"/>
          <w:color w:val="000000" w:themeColor="text1"/>
          <w:sz w:val="20"/>
        </w:rPr>
        <w:t>the</w:t>
      </w:r>
      <w:proofErr w:type="gramEnd"/>
      <w:r w:rsidR="003858C0" w:rsidRPr="00AC71C3">
        <w:rPr>
          <w:rFonts w:ascii="Arial" w:hAnsi="Arial" w:cs="Arial"/>
          <w:color w:val="000000" w:themeColor="text1"/>
          <w:sz w:val="20"/>
        </w:rPr>
        <w:t xml:space="preserve"> previous building on site.</w:t>
      </w:r>
    </w:p>
    <w:p w:rsidR="00676741" w:rsidRPr="00AC71C3" w:rsidRDefault="00676741"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p>
    <w:p w:rsidR="003858C0" w:rsidRDefault="00676741"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sidRPr="00AC71C3">
        <w:rPr>
          <w:rFonts w:ascii="Arial" w:hAnsi="Arial" w:cs="Arial"/>
          <w:color w:val="000000" w:themeColor="text1"/>
          <w:sz w:val="20"/>
        </w:rPr>
        <w:tab/>
        <w:t xml:space="preserve">c. </w:t>
      </w:r>
      <w:r w:rsidR="003858C0" w:rsidRPr="00AC71C3">
        <w:rPr>
          <w:rFonts w:ascii="Arial" w:hAnsi="Arial" w:cs="Arial"/>
          <w:color w:val="000000" w:themeColor="text1"/>
          <w:sz w:val="20"/>
        </w:rPr>
        <w:t>Long monotonous uninterrupted walls or roof planes shall be avoided</w:t>
      </w:r>
      <w:r w:rsidR="005D142D" w:rsidRPr="00AC71C3">
        <w:rPr>
          <w:rFonts w:ascii="Arial" w:hAnsi="Arial" w:cs="Arial"/>
          <w:color w:val="000000" w:themeColor="text1"/>
          <w:sz w:val="20"/>
        </w:rPr>
        <w:t>.</w:t>
      </w:r>
    </w:p>
    <w:p w:rsidR="00676741" w:rsidRDefault="00676741"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p>
    <w:p w:rsidR="00676741" w:rsidRDefault="00676741"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Pr>
          <w:rFonts w:ascii="Arial" w:hAnsi="Arial" w:cs="Arial"/>
          <w:color w:val="000000" w:themeColor="text1"/>
          <w:sz w:val="20"/>
        </w:rPr>
        <w:tab/>
        <w:t xml:space="preserve">d. </w:t>
      </w:r>
      <w:r w:rsidR="003858C0" w:rsidRPr="00311E0C">
        <w:rPr>
          <w:rFonts w:ascii="Arial" w:hAnsi="Arial" w:cs="Arial"/>
          <w:color w:val="000000" w:themeColor="text1"/>
          <w:sz w:val="20"/>
        </w:rPr>
        <w:t xml:space="preserve">Window arrangement shall be architecturally compatible with the style, materials, colors, and </w:t>
      </w:r>
    </w:p>
    <w:p w:rsidR="00676741" w:rsidRDefault="00676741"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Pr>
          <w:rFonts w:ascii="Arial" w:hAnsi="Arial" w:cs="Arial"/>
          <w:color w:val="000000" w:themeColor="text1"/>
          <w:sz w:val="20"/>
        </w:rPr>
        <w:tab/>
      </w:r>
      <w:proofErr w:type="gramStart"/>
      <w:r w:rsidR="003858C0" w:rsidRPr="00311E0C">
        <w:rPr>
          <w:rFonts w:ascii="Arial" w:hAnsi="Arial" w:cs="Arial"/>
          <w:color w:val="000000" w:themeColor="text1"/>
          <w:sz w:val="20"/>
        </w:rPr>
        <w:t>details</w:t>
      </w:r>
      <w:proofErr w:type="gramEnd"/>
      <w:r w:rsidR="003858C0" w:rsidRPr="00311E0C">
        <w:rPr>
          <w:rFonts w:ascii="Arial" w:hAnsi="Arial" w:cs="Arial"/>
          <w:color w:val="000000" w:themeColor="text1"/>
          <w:sz w:val="20"/>
        </w:rPr>
        <w:t xml:space="preserve"> of the building. Windows shall be vertically proportioned whenever possible. Upper-story </w:t>
      </w:r>
    </w:p>
    <w:p w:rsidR="003858C0" w:rsidRDefault="00676741"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Pr>
          <w:rFonts w:ascii="Arial" w:hAnsi="Arial" w:cs="Arial"/>
          <w:color w:val="000000" w:themeColor="text1"/>
          <w:sz w:val="20"/>
        </w:rPr>
        <w:tab/>
      </w:r>
      <w:proofErr w:type="gramStart"/>
      <w:r w:rsidR="003858C0" w:rsidRPr="00311E0C">
        <w:rPr>
          <w:rFonts w:ascii="Arial" w:hAnsi="Arial" w:cs="Arial"/>
          <w:color w:val="000000" w:themeColor="text1"/>
          <w:sz w:val="20"/>
        </w:rPr>
        <w:t>windows</w:t>
      </w:r>
      <w:proofErr w:type="gramEnd"/>
      <w:r w:rsidR="003858C0" w:rsidRPr="00311E0C">
        <w:rPr>
          <w:rFonts w:ascii="Arial" w:hAnsi="Arial" w:cs="Arial"/>
          <w:color w:val="000000" w:themeColor="text1"/>
          <w:sz w:val="20"/>
        </w:rPr>
        <w:t xml:space="preserve"> shall be vertically aligned with the location of windows and doors on the ground level.</w:t>
      </w:r>
    </w:p>
    <w:p w:rsidR="00676741" w:rsidRDefault="00676741"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p>
    <w:p w:rsidR="00676741" w:rsidRDefault="00676741"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Pr>
          <w:rFonts w:ascii="Arial" w:hAnsi="Arial" w:cs="Arial"/>
          <w:color w:val="000000" w:themeColor="text1"/>
          <w:sz w:val="20"/>
        </w:rPr>
        <w:tab/>
        <w:t xml:space="preserve">e. </w:t>
      </w:r>
      <w:r w:rsidR="003858C0" w:rsidRPr="00311E0C">
        <w:rPr>
          <w:rFonts w:ascii="Arial" w:hAnsi="Arial" w:cs="Arial"/>
          <w:color w:val="000000" w:themeColor="text1"/>
          <w:sz w:val="20"/>
        </w:rPr>
        <w:t xml:space="preserve">Blank, windowless walls are discouraged. Where the construction of a blank wall is </w:t>
      </w:r>
    </w:p>
    <w:p w:rsidR="00676741" w:rsidRDefault="00676741"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Pr>
          <w:rFonts w:ascii="Arial" w:hAnsi="Arial" w:cs="Arial"/>
          <w:color w:val="000000" w:themeColor="text1"/>
          <w:sz w:val="20"/>
        </w:rPr>
        <w:tab/>
      </w:r>
      <w:proofErr w:type="gramStart"/>
      <w:r w:rsidR="003858C0" w:rsidRPr="00311E0C">
        <w:rPr>
          <w:rFonts w:ascii="Arial" w:hAnsi="Arial" w:cs="Arial"/>
          <w:color w:val="000000" w:themeColor="text1"/>
          <w:sz w:val="20"/>
        </w:rPr>
        <w:t>necessitated</w:t>
      </w:r>
      <w:proofErr w:type="gramEnd"/>
      <w:r w:rsidR="003858C0" w:rsidRPr="00311E0C">
        <w:rPr>
          <w:rFonts w:ascii="Arial" w:hAnsi="Arial" w:cs="Arial"/>
          <w:color w:val="000000" w:themeColor="text1"/>
          <w:sz w:val="20"/>
        </w:rPr>
        <w:t xml:space="preserve"> by local building codes, the wall should be articulated by the provision of blank </w:t>
      </w:r>
    </w:p>
    <w:p w:rsidR="00676741" w:rsidRDefault="00676741"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Pr>
          <w:rFonts w:ascii="Arial" w:hAnsi="Arial" w:cs="Arial"/>
          <w:color w:val="000000" w:themeColor="text1"/>
          <w:sz w:val="20"/>
        </w:rPr>
        <w:tab/>
      </w:r>
      <w:proofErr w:type="gramStart"/>
      <w:r w:rsidR="003858C0" w:rsidRPr="00311E0C">
        <w:rPr>
          <w:rFonts w:ascii="Arial" w:hAnsi="Arial" w:cs="Arial"/>
          <w:color w:val="000000" w:themeColor="text1"/>
          <w:sz w:val="20"/>
        </w:rPr>
        <w:t>window</w:t>
      </w:r>
      <w:proofErr w:type="gramEnd"/>
      <w:r w:rsidR="003858C0" w:rsidRPr="00311E0C">
        <w:rPr>
          <w:rFonts w:ascii="Arial" w:hAnsi="Arial" w:cs="Arial"/>
          <w:color w:val="000000" w:themeColor="text1"/>
          <w:sz w:val="20"/>
        </w:rPr>
        <w:t xml:space="preserve"> openings trimmed with frames, sills, and lintels, or, if the building is occupied by a </w:t>
      </w:r>
    </w:p>
    <w:p w:rsidR="00676741" w:rsidRDefault="00676741"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Pr>
          <w:rFonts w:ascii="Arial" w:hAnsi="Arial" w:cs="Arial"/>
          <w:color w:val="000000" w:themeColor="text1"/>
          <w:sz w:val="20"/>
        </w:rPr>
        <w:tab/>
      </w:r>
      <w:proofErr w:type="gramStart"/>
      <w:r w:rsidR="003858C0" w:rsidRPr="00311E0C">
        <w:rPr>
          <w:rFonts w:ascii="Arial" w:hAnsi="Arial" w:cs="Arial"/>
          <w:color w:val="000000" w:themeColor="text1"/>
          <w:sz w:val="20"/>
        </w:rPr>
        <w:t>commercial</w:t>
      </w:r>
      <w:proofErr w:type="gramEnd"/>
      <w:r w:rsidR="003858C0" w:rsidRPr="00311E0C">
        <w:rPr>
          <w:rFonts w:ascii="Arial" w:hAnsi="Arial" w:cs="Arial"/>
          <w:color w:val="000000" w:themeColor="text1"/>
          <w:sz w:val="20"/>
        </w:rPr>
        <w:t xml:space="preserve"> use, by using recessed or projecting display window cases. Intensive landscaping </w:t>
      </w:r>
    </w:p>
    <w:p w:rsidR="003858C0" w:rsidRDefault="00676741"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Pr>
          <w:rFonts w:ascii="Arial" w:hAnsi="Arial" w:cs="Arial"/>
          <w:color w:val="000000" w:themeColor="text1"/>
          <w:sz w:val="20"/>
        </w:rPr>
        <w:tab/>
      </w:r>
      <w:proofErr w:type="gramStart"/>
      <w:r w:rsidR="003858C0" w:rsidRPr="00311E0C">
        <w:rPr>
          <w:rFonts w:ascii="Arial" w:hAnsi="Arial" w:cs="Arial"/>
          <w:color w:val="000000" w:themeColor="text1"/>
          <w:sz w:val="20"/>
        </w:rPr>
        <w:t>may</w:t>
      </w:r>
      <w:proofErr w:type="gramEnd"/>
      <w:r w:rsidR="003858C0" w:rsidRPr="00311E0C">
        <w:rPr>
          <w:rFonts w:ascii="Arial" w:hAnsi="Arial" w:cs="Arial"/>
          <w:color w:val="000000" w:themeColor="text1"/>
          <w:sz w:val="20"/>
        </w:rPr>
        <w:t xml:space="preserve"> also be appropriate in certain cases.</w:t>
      </w:r>
    </w:p>
    <w:p w:rsidR="005D142D" w:rsidRDefault="005D142D" w:rsidP="00676741">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p>
    <w:p w:rsidR="005D142D" w:rsidRDefault="005D142D" w:rsidP="005D142D">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Pr>
          <w:rFonts w:ascii="Arial" w:hAnsi="Arial" w:cs="Arial"/>
          <w:color w:val="000000" w:themeColor="text1"/>
          <w:sz w:val="20"/>
        </w:rPr>
        <w:tab/>
        <w:t xml:space="preserve">f. </w:t>
      </w:r>
      <w:r w:rsidR="003858C0" w:rsidRPr="00311E0C">
        <w:rPr>
          <w:rFonts w:ascii="Arial" w:hAnsi="Arial" w:cs="Arial"/>
          <w:color w:val="000000" w:themeColor="text1"/>
          <w:sz w:val="20"/>
        </w:rPr>
        <w:t xml:space="preserve">All entrances to a building shall be defined and articulated by architectural elements such as </w:t>
      </w:r>
    </w:p>
    <w:p w:rsidR="005D142D" w:rsidRDefault="005D142D" w:rsidP="005D142D">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Pr>
          <w:rFonts w:ascii="Arial" w:hAnsi="Arial" w:cs="Arial"/>
          <w:color w:val="000000" w:themeColor="text1"/>
          <w:sz w:val="20"/>
        </w:rPr>
        <w:tab/>
      </w:r>
      <w:proofErr w:type="gramStart"/>
      <w:r w:rsidR="003858C0" w:rsidRPr="00311E0C">
        <w:rPr>
          <w:rFonts w:ascii="Arial" w:hAnsi="Arial" w:cs="Arial"/>
          <w:color w:val="000000" w:themeColor="text1"/>
          <w:sz w:val="20"/>
        </w:rPr>
        <w:t>lintels</w:t>
      </w:r>
      <w:proofErr w:type="gramEnd"/>
      <w:r w:rsidR="003858C0" w:rsidRPr="00311E0C">
        <w:rPr>
          <w:rFonts w:ascii="Arial" w:hAnsi="Arial" w:cs="Arial"/>
          <w:color w:val="000000" w:themeColor="text1"/>
          <w:sz w:val="20"/>
        </w:rPr>
        <w:t xml:space="preserve">, pediments, pilasters, columns, porticoes, porches, overhangs, railings, balustrades, and </w:t>
      </w:r>
    </w:p>
    <w:p w:rsidR="005D142D" w:rsidRDefault="005D142D" w:rsidP="005D142D">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Pr>
          <w:rFonts w:ascii="Arial" w:hAnsi="Arial" w:cs="Arial"/>
          <w:color w:val="000000" w:themeColor="text1"/>
          <w:sz w:val="20"/>
        </w:rPr>
        <w:tab/>
      </w:r>
      <w:proofErr w:type="gramStart"/>
      <w:r w:rsidR="003858C0" w:rsidRPr="00311E0C">
        <w:rPr>
          <w:rFonts w:ascii="Arial" w:hAnsi="Arial" w:cs="Arial"/>
          <w:color w:val="000000" w:themeColor="text1"/>
          <w:sz w:val="20"/>
        </w:rPr>
        <w:t>others</w:t>
      </w:r>
      <w:proofErr w:type="gramEnd"/>
      <w:r w:rsidR="003858C0" w:rsidRPr="00311E0C">
        <w:rPr>
          <w:rFonts w:ascii="Arial" w:hAnsi="Arial" w:cs="Arial"/>
          <w:color w:val="000000" w:themeColor="text1"/>
          <w:sz w:val="20"/>
        </w:rPr>
        <w:t xml:space="preserve">, where appropriate. Any such element utilized shall be architecturally compatible with the </w:t>
      </w:r>
    </w:p>
    <w:p w:rsidR="003858C0" w:rsidRDefault="005D142D" w:rsidP="005D142D">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Pr>
          <w:rFonts w:ascii="Arial" w:hAnsi="Arial" w:cs="Arial"/>
          <w:color w:val="000000" w:themeColor="text1"/>
          <w:sz w:val="20"/>
        </w:rPr>
        <w:tab/>
      </w:r>
      <w:proofErr w:type="gramStart"/>
      <w:r w:rsidR="003858C0" w:rsidRPr="00311E0C">
        <w:rPr>
          <w:rFonts w:ascii="Arial" w:hAnsi="Arial" w:cs="Arial"/>
          <w:color w:val="000000" w:themeColor="text1"/>
          <w:sz w:val="20"/>
        </w:rPr>
        <w:t>style</w:t>
      </w:r>
      <w:proofErr w:type="gramEnd"/>
      <w:r w:rsidR="003858C0" w:rsidRPr="00311E0C">
        <w:rPr>
          <w:rFonts w:ascii="Arial" w:hAnsi="Arial" w:cs="Arial"/>
          <w:color w:val="000000" w:themeColor="text1"/>
          <w:sz w:val="20"/>
        </w:rPr>
        <w:t>, materials, colors, and details of the building as a whole, as shall the doors.</w:t>
      </w:r>
    </w:p>
    <w:p w:rsidR="005D142D" w:rsidRDefault="005D142D" w:rsidP="005D142D">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p>
    <w:p w:rsidR="007567FD" w:rsidRPr="00311E0C" w:rsidRDefault="005D142D" w:rsidP="005D142D">
      <w:pPr>
        <w:pStyle w:val="ListParagraph"/>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1440" w:firstLine="0"/>
        <w:mirrorIndents/>
        <w:outlineLvl w:val="4"/>
        <w:rPr>
          <w:rFonts w:ascii="Arial" w:hAnsi="Arial" w:cs="Arial"/>
          <w:color w:val="000000" w:themeColor="text1"/>
          <w:sz w:val="20"/>
        </w:rPr>
      </w:pPr>
      <w:r>
        <w:rPr>
          <w:rFonts w:ascii="Arial" w:hAnsi="Arial" w:cs="Arial"/>
          <w:color w:val="000000" w:themeColor="text1"/>
          <w:sz w:val="20"/>
        </w:rPr>
        <w:tab/>
        <w:t xml:space="preserve">g. </w:t>
      </w:r>
      <w:r w:rsidR="007567FD">
        <w:rPr>
          <w:rFonts w:ascii="Arial" w:hAnsi="Arial" w:cs="Arial"/>
          <w:color w:val="000000" w:themeColor="text1"/>
          <w:sz w:val="20"/>
        </w:rPr>
        <w:t xml:space="preserve">Any design manual adopted by the Borough shall be adhered to. </w:t>
      </w:r>
      <w:r>
        <w:rPr>
          <w:rFonts w:ascii="Arial" w:hAnsi="Arial" w:cs="Arial"/>
          <w:color w:val="000000" w:themeColor="text1"/>
          <w:sz w:val="20"/>
        </w:rPr>
        <w:t xml:space="preserve">  </w:t>
      </w:r>
      <w:r w:rsidR="00AC71C3">
        <w:rPr>
          <w:rFonts w:ascii="Arial" w:hAnsi="Arial" w:cs="Arial"/>
          <w:color w:val="000000" w:themeColor="text1"/>
          <w:sz w:val="20"/>
        </w:rPr>
        <w:t xml:space="preserve"> </w:t>
      </w:r>
    </w:p>
    <w:p w:rsidR="00DB102B" w:rsidRDefault="00DB102B" w:rsidP="00DB102B">
      <w:pPr>
        <w:tabs>
          <w:tab w:val="center" w:pos="4680"/>
        </w:tabs>
        <w:spacing w:after="0" w:line="240" w:lineRule="auto"/>
        <w:rPr>
          <w:rFonts w:ascii="Arial" w:eastAsia="Times New Roman" w:hAnsi="Arial" w:cs="Arial"/>
          <w:b/>
          <w:sz w:val="20"/>
          <w:szCs w:val="20"/>
        </w:rPr>
      </w:pPr>
    </w:p>
    <w:p w:rsidR="00AF0CF9" w:rsidRPr="00AC71C3" w:rsidRDefault="00DB102B" w:rsidP="00AF0CF9">
      <w:pPr>
        <w:tabs>
          <w:tab w:val="left" w:pos="605"/>
          <w:tab w:val="left" w:pos="1210"/>
          <w:tab w:val="left" w:pos="1814"/>
          <w:tab w:val="left" w:pos="2419"/>
          <w:tab w:val="left" w:pos="3024"/>
          <w:tab w:val="left" w:pos="3629"/>
        </w:tabs>
        <w:ind w:left="1210" w:hanging="1210"/>
        <w:rPr>
          <w:rFonts w:ascii="Arial" w:eastAsia="Times New Roman" w:hAnsi="Arial" w:cs="Arial"/>
          <w:b/>
          <w:sz w:val="20"/>
          <w:szCs w:val="20"/>
        </w:rPr>
      </w:pPr>
      <w:r>
        <w:rPr>
          <w:rFonts w:ascii="Arial" w:eastAsia="Times New Roman" w:hAnsi="Arial" w:cs="Arial"/>
          <w:b/>
          <w:sz w:val="20"/>
          <w:szCs w:val="20"/>
        </w:rPr>
        <w:t xml:space="preserve">Section 408 </w:t>
      </w:r>
      <w:r w:rsidRPr="00AC71C3">
        <w:rPr>
          <w:rFonts w:ascii="Arial" w:eastAsia="Times New Roman" w:hAnsi="Arial" w:cs="Arial"/>
          <w:b/>
          <w:sz w:val="20"/>
          <w:szCs w:val="20"/>
        </w:rPr>
        <w:t xml:space="preserve">Personal Care Homes </w:t>
      </w:r>
    </w:p>
    <w:p w:rsidR="00A12057" w:rsidRPr="00AF0CF9" w:rsidRDefault="00A12057" w:rsidP="00AF0CF9">
      <w:pPr>
        <w:tabs>
          <w:tab w:val="left" w:pos="605"/>
          <w:tab w:val="left" w:pos="1210"/>
          <w:tab w:val="left" w:pos="1814"/>
          <w:tab w:val="left" w:pos="2419"/>
          <w:tab w:val="left" w:pos="3024"/>
          <w:tab w:val="left" w:pos="3629"/>
        </w:tabs>
        <w:rPr>
          <w:rFonts w:ascii="Arial" w:eastAsia="Times New Roman" w:hAnsi="Arial" w:cs="Arial"/>
          <w:sz w:val="20"/>
          <w:szCs w:val="20"/>
        </w:rPr>
      </w:pPr>
      <w:r w:rsidRPr="00AC71C3">
        <w:rPr>
          <w:rFonts w:ascii="Arial" w:eastAsia="Times New Roman" w:hAnsi="Arial" w:cs="Arial"/>
          <w:sz w:val="20"/>
          <w:szCs w:val="20"/>
        </w:rPr>
        <w:t xml:space="preserve">The purpose of this </w:t>
      </w:r>
      <w:r w:rsidR="005D142D" w:rsidRPr="00AC71C3">
        <w:rPr>
          <w:rFonts w:ascii="Arial" w:eastAsia="Times New Roman" w:hAnsi="Arial" w:cs="Arial"/>
          <w:sz w:val="20"/>
          <w:szCs w:val="20"/>
        </w:rPr>
        <w:t>C</w:t>
      </w:r>
      <w:r w:rsidRPr="00AC71C3">
        <w:rPr>
          <w:rFonts w:ascii="Arial" w:eastAsia="Times New Roman" w:hAnsi="Arial" w:cs="Arial"/>
          <w:sz w:val="20"/>
          <w:szCs w:val="20"/>
        </w:rPr>
        <w:t xml:space="preserve">onditional </w:t>
      </w:r>
      <w:r w:rsidR="005D142D" w:rsidRPr="00AC71C3">
        <w:rPr>
          <w:rFonts w:ascii="Arial" w:eastAsia="Times New Roman" w:hAnsi="Arial" w:cs="Arial"/>
          <w:sz w:val="20"/>
          <w:szCs w:val="20"/>
        </w:rPr>
        <w:t>U</w:t>
      </w:r>
      <w:r w:rsidRPr="00AC71C3">
        <w:rPr>
          <w:rFonts w:ascii="Arial" w:eastAsia="Times New Roman" w:hAnsi="Arial" w:cs="Arial"/>
          <w:sz w:val="20"/>
          <w:szCs w:val="20"/>
        </w:rPr>
        <w:t>se standard is to ensure that Personal Care Homes retain a setting consistent with a neighborhood’s residential character</w:t>
      </w:r>
      <w:r w:rsidRPr="00AF0CF9">
        <w:rPr>
          <w:rFonts w:ascii="Arial" w:eastAsia="Times New Roman" w:hAnsi="Arial" w:cs="Arial"/>
          <w:sz w:val="20"/>
          <w:szCs w:val="20"/>
        </w:rPr>
        <w:t xml:space="preserve"> and density and do not adversely impact other uses. Consequently, it is essential to maintain an exterior appearance that is in harmony with surrounding residences. </w:t>
      </w:r>
    </w:p>
    <w:p w:rsidR="00A12057" w:rsidRPr="00AC71C3" w:rsidRDefault="00A12057" w:rsidP="000A65BB">
      <w:pPr>
        <w:pStyle w:val="ListParagraph"/>
        <w:numPr>
          <w:ilvl w:val="0"/>
          <w:numId w:val="15"/>
        </w:numPr>
        <w:tabs>
          <w:tab w:val="left" w:pos="605"/>
          <w:tab w:val="left" w:pos="1210"/>
          <w:tab w:val="left" w:pos="1814"/>
          <w:tab w:val="left" w:pos="2419"/>
          <w:tab w:val="left" w:pos="3024"/>
          <w:tab w:val="left" w:pos="3629"/>
        </w:tabs>
        <w:spacing w:after="0"/>
        <w:jc w:val="both"/>
        <w:rPr>
          <w:rFonts w:ascii="Arial" w:hAnsi="Arial" w:cs="Arial"/>
          <w:sz w:val="20"/>
        </w:rPr>
      </w:pPr>
      <w:r w:rsidRPr="00A179B5">
        <w:rPr>
          <w:rFonts w:ascii="Arial" w:hAnsi="Arial" w:cs="Arial"/>
          <w:sz w:val="20"/>
        </w:rPr>
        <w:t xml:space="preserve">There shall be no sign or exterior display beyond the name of the </w:t>
      </w:r>
      <w:r w:rsidRPr="00AC71C3">
        <w:rPr>
          <w:rFonts w:ascii="Arial" w:hAnsi="Arial" w:cs="Arial"/>
          <w:sz w:val="20"/>
        </w:rPr>
        <w:t>home or its use.</w:t>
      </w:r>
    </w:p>
    <w:p w:rsidR="00A12057" w:rsidRPr="00AC71C3" w:rsidRDefault="00A12057" w:rsidP="00A179B5">
      <w:pPr>
        <w:tabs>
          <w:tab w:val="left" w:pos="605"/>
          <w:tab w:val="left" w:pos="1210"/>
          <w:tab w:val="left" w:pos="1814"/>
          <w:tab w:val="left" w:pos="2419"/>
          <w:tab w:val="left" w:pos="3024"/>
          <w:tab w:val="left" w:pos="3629"/>
        </w:tabs>
        <w:spacing w:after="0" w:line="240" w:lineRule="auto"/>
        <w:jc w:val="both"/>
        <w:rPr>
          <w:rFonts w:ascii="Arial" w:eastAsia="Times New Roman" w:hAnsi="Arial" w:cs="Arial"/>
          <w:sz w:val="20"/>
          <w:szCs w:val="20"/>
        </w:rPr>
      </w:pPr>
    </w:p>
    <w:p w:rsidR="00A12057" w:rsidRPr="00AC71C3" w:rsidRDefault="00A12057" w:rsidP="000A65BB">
      <w:pPr>
        <w:pStyle w:val="ListParagraph"/>
        <w:numPr>
          <w:ilvl w:val="0"/>
          <w:numId w:val="15"/>
        </w:numPr>
        <w:tabs>
          <w:tab w:val="left" w:pos="605"/>
          <w:tab w:val="left" w:pos="1210"/>
          <w:tab w:val="left" w:pos="1814"/>
          <w:tab w:val="left" w:pos="2419"/>
          <w:tab w:val="left" w:pos="3024"/>
          <w:tab w:val="left" w:pos="3629"/>
        </w:tabs>
        <w:spacing w:after="0"/>
        <w:jc w:val="both"/>
        <w:rPr>
          <w:rFonts w:ascii="Arial" w:hAnsi="Arial" w:cs="Arial"/>
          <w:sz w:val="20"/>
        </w:rPr>
      </w:pPr>
      <w:r w:rsidRPr="00AC71C3">
        <w:rPr>
          <w:rFonts w:ascii="Arial" w:hAnsi="Arial" w:cs="Arial"/>
          <w:sz w:val="20"/>
        </w:rPr>
        <w:t xml:space="preserve">At least one (1) additional on lot parking space shall be provided for each two (2) </w:t>
      </w:r>
      <w:r w:rsidR="005D142D" w:rsidRPr="00AC71C3">
        <w:rPr>
          <w:rFonts w:ascii="Arial" w:hAnsi="Arial" w:cs="Arial"/>
          <w:sz w:val="20"/>
        </w:rPr>
        <w:t>g</w:t>
      </w:r>
      <w:r w:rsidRPr="00AC71C3">
        <w:rPr>
          <w:rFonts w:ascii="Arial" w:hAnsi="Arial" w:cs="Arial"/>
          <w:sz w:val="20"/>
        </w:rPr>
        <w:t>uests.</w:t>
      </w:r>
    </w:p>
    <w:p w:rsidR="00A12057" w:rsidRPr="00AC71C3" w:rsidRDefault="00A12057" w:rsidP="00A179B5">
      <w:pPr>
        <w:tabs>
          <w:tab w:val="left" w:pos="605"/>
          <w:tab w:val="left" w:pos="1210"/>
          <w:tab w:val="left" w:pos="1814"/>
          <w:tab w:val="left" w:pos="2419"/>
          <w:tab w:val="left" w:pos="3024"/>
          <w:tab w:val="left" w:pos="3629"/>
        </w:tabs>
        <w:spacing w:after="0" w:line="240" w:lineRule="auto"/>
        <w:jc w:val="both"/>
        <w:rPr>
          <w:rFonts w:ascii="Arial" w:eastAsia="Times New Roman" w:hAnsi="Arial" w:cs="Arial"/>
          <w:sz w:val="20"/>
          <w:szCs w:val="20"/>
        </w:rPr>
      </w:pPr>
    </w:p>
    <w:p w:rsidR="005D142D" w:rsidRPr="00AC71C3" w:rsidRDefault="00AF0CF9" w:rsidP="000A65BB">
      <w:pPr>
        <w:pStyle w:val="ListParagraph"/>
        <w:numPr>
          <w:ilvl w:val="0"/>
          <w:numId w:val="15"/>
        </w:numPr>
        <w:tabs>
          <w:tab w:val="left" w:pos="605"/>
          <w:tab w:val="left" w:pos="1210"/>
          <w:tab w:val="left" w:pos="1814"/>
          <w:tab w:val="left" w:pos="2419"/>
          <w:tab w:val="left" w:pos="3024"/>
          <w:tab w:val="left" w:pos="3629"/>
        </w:tabs>
        <w:spacing w:after="0"/>
        <w:jc w:val="both"/>
        <w:rPr>
          <w:rFonts w:ascii="Arial" w:hAnsi="Arial" w:cs="Arial"/>
          <w:sz w:val="20"/>
        </w:rPr>
      </w:pPr>
      <w:r w:rsidRPr="00AC71C3">
        <w:rPr>
          <w:rFonts w:ascii="Arial" w:hAnsi="Arial" w:cs="Arial"/>
          <w:sz w:val="20"/>
        </w:rPr>
        <w:t>No home in the R-2 District may admit more than 25 residents, unless located</w:t>
      </w:r>
      <w:r w:rsidR="005D142D" w:rsidRPr="00AC71C3">
        <w:rPr>
          <w:rFonts w:ascii="Arial" w:hAnsi="Arial" w:cs="Arial"/>
          <w:sz w:val="20"/>
        </w:rPr>
        <w:t xml:space="preserve"> at least 100 feet from any lot </w:t>
      </w:r>
    </w:p>
    <w:p w:rsidR="00A12057" w:rsidRPr="00AC71C3" w:rsidRDefault="005D142D" w:rsidP="005D142D">
      <w:pPr>
        <w:pStyle w:val="ListParagraph"/>
        <w:ind w:left="1080"/>
        <w:rPr>
          <w:rFonts w:ascii="Arial" w:hAnsi="Arial" w:cs="Arial"/>
          <w:sz w:val="20"/>
        </w:rPr>
      </w:pPr>
      <w:r w:rsidRPr="00AC71C3">
        <w:rPr>
          <w:rFonts w:ascii="Arial" w:hAnsi="Arial" w:cs="Arial"/>
          <w:sz w:val="20"/>
        </w:rPr>
        <w:t xml:space="preserve">    </w:t>
      </w:r>
      <w:proofErr w:type="gramStart"/>
      <w:r w:rsidR="00AF0CF9" w:rsidRPr="00AC71C3">
        <w:rPr>
          <w:rFonts w:ascii="Arial" w:hAnsi="Arial" w:cs="Arial"/>
          <w:sz w:val="20"/>
        </w:rPr>
        <w:t>containing</w:t>
      </w:r>
      <w:proofErr w:type="gramEnd"/>
      <w:r w:rsidR="00AF0CF9" w:rsidRPr="00AC71C3">
        <w:rPr>
          <w:rFonts w:ascii="Arial" w:hAnsi="Arial" w:cs="Arial"/>
          <w:sz w:val="20"/>
        </w:rPr>
        <w:t xml:space="preserve"> a single family dwelling</w:t>
      </w:r>
      <w:r w:rsidRPr="00AC71C3">
        <w:rPr>
          <w:rFonts w:ascii="Arial" w:hAnsi="Arial" w:cs="Arial"/>
          <w:sz w:val="20"/>
        </w:rPr>
        <w:t>.</w:t>
      </w:r>
    </w:p>
    <w:p w:rsidR="005D142D" w:rsidRPr="00AC71C3" w:rsidRDefault="00A12057" w:rsidP="000A65BB">
      <w:pPr>
        <w:pStyle w:val="ListParagraph"/>
        <w:numPr>
          <w:ilvl w:val="0"/>
          <w:numId w:val="15"/>
        </w:numPr>
        <w:tabs>
          <w:tab w:val="left" w:pos="605"/>
          <w:tab w:val="left" w:pos="1210"/>
          <w:tab w:val="left" w:pos="1814"/>
          <w:tab w:val="left" w:pos="2419"/>
          <w:tab w:val="left" w:pos="3024"/>
          <w:tab w:val="left" w:pos="3629"/>
        </w:tabs>
        <w:spacing w:after="0"/>
        <w:jc w:val="both"/>
        <w:rPr>
          <w:rFonts w:ascii="Arial" w:hAnsi="Arial" w:cs="Arial"/>
          <w:sz w:val="20"/>
        </w:rPr>
      </w:pPr>
      <w:r w:rsidRPr="00AC71C3">
        <w:rPr>
          <w:rFonts w:ascii="Arial" w:hAnsi="Arial" w:cs="Arial"/>
          <w:sz w:val="20"/>
        </w:rPr>
        <w:t xml:space="preserve">Required local, </w:t>
      </w:r>
      <w:proofErr w:type="gramStart"/>
      <w:r w:rsidRPr="00AC71C3">
        <w:rPr>
          <w:rFonts w:ascii="Arial" w:hAnsi="Arial" w:cs="Arial"/>
          <w:sz w:val="20"/>
        </w:rPr>
        <w:t>County</w:t>
      </w:r>
      <w:proofErr w:type="gramEnd"/>
      <w:r w:rsidRPr="00AC71C3">
        <w:rPr>
          <w:rFonts w:ascii="Arial" w:hAnsi="Arial" w:cs="Arial"/>
          <w:sz w:val="20"/>
        </w:rPr>
        <w:t xml:space="preserve"> and/or State certifications shall be presented to the </w:t>
      </w:r>
      <w:r w:rsidR="00AF0CF9" w:rsidRPr="00AC71C3">
        <w:rPr>
          <w:rFonts w:ascii="Arial" w:hAnsi="Arial" w:cs="Arial"/>
          <w:sz w:val="20"/>
        </w:rPr>
        <w:t>Council</w:t>
      </w:r>
      <w:r w:rsidRPr="00AC71C3">
        <w:rPr>
          <w:rFonts w:ascii="Arial" w:hAnsi="Arial" w:cs="Arial"/>
          <w:sz w:val="20"/>
        </w:rPr>
        <w:t xml:space="preserve">. </w:t>
      </w:r>
      <w:r w:rsidR="005D142D" w:rsidRPr="00AC71C3">
        <w:rPr>
          <w:rFonts w:ascii="Arial" w:hAnsi="Arial" w:cs="Arial"/>
          <w:sz w:val="20"/>
        </w:rPr>
        <w:t>Es</w:t>
      </w:r>
      <w:r w:rsidRPr="00AC71C3">
        <w:rPr>
          <w:rFonts w:ascii="Arial" w:hAnsi="Arial" w:cs="Arial"/>
          <w:sz w:val="20"/>
        </w:rPr>
        <w:t xml:space="preserve">pecially included are to be </w:t>
      </w:r>
    </w:p>
    <w:p w:rsidR="00A12057" w:rsidRPr="00AC71C3" w:rsidRDefault="005D142D" w:rsidP="005D142D">
      <w:pPr>
        <w:tabs>
          <w:tab w:val="left" w:pos="605"/>
          <w:tab w:val="left" w:pos="1210"/>
          <w:tab w:val="left" w:pos="1814"/>
          <w:tab w:val="left" w:pos="2419"/>
          <w:tab w:val="left" w:pos="3024"/>
          <w:tab w:val="left" w:pos="3629"/>
        </w:tabs>
        <w:spacing w:after="0"/>
        <w:ind w:left="360"/>
        <w:jc w:val="both"/>
        <w:rPr>
          <w:rFonts w:ascii="Arial" w:hAnsi="Arial" w:cs="Arial"/>
          <w:sz w:val="20"/>
        </w:rPr>
      </w:pPr>
      <w:r w:rsidRPr="00AC71C3">
        <w:rPr>
          <w:rFonts w:ascii="Arial" w:hAnsi="Arial" w:cs="Arial"/>
          <w:sz w:val="20"/>
        </w:rPr>
        <w:t xml:space="preserve">    </w:t>
      </w:r>
      <w:proofErr w:type="gramStart"/>
      <w:r w:rsidR="00A12057" w:rsidRPr="00AC71C3">
        <w:rPr>
          <w:rFonts w:ascii="Arial" w:hAnsi="Arial" w:cs="Arial"/>
          <w:sz w:val="20"/>
        </w:rPr>
        <w:t>applicable</w:t>
      </w:r>
      <w:proofErr w:type="gramEnd"/>
      <w:r w:rsidR="00A12057" w:rsidRPr="00AC71C3">
        <w:rPr>
          <w:rFonts w:ascii="Arial" w:hAnsi="Arial" w:cs="Arial"/>
          <w:sz w:val="20"/>
        </w:rPr>
        <w:t xml:space="preserve"> permits from the Pennsylvania Departments of Welfare and Labor and Industry.</w:t>
      </w:r>
    </w:p>
    <w:p w:rsidR="00DB102B" w:rsidRPr="00AC71C3" w:rsidRDefault="00DB102B" w:rsidP="00DB102B">
      <w:pPr>
        <w:tabs>
          <w:tab w:val="center" w:pos="4680"/>
        </w:tabs>
        <w:spacing w:after="0" w:line="240" w:lineRule="auto"/>
        <w:rPr>
          <w:rFonts w:ascii="Arial" w:eastAsia="Times New Roman" w:hAnsi="Arial" w:cs="Arial"/>
          <w:b/>
          <w:sz w:val="20"/>
          <w:szCs w:val="20"/>
        </w:rPr>
      </w:pPr>
    </w:p>
    <w:p w:rsidR="00AF0CF9" w:rsidRPr="00AC71C3" w:rsidRDefault="00AF0CF9" w:rsidP="00DB102B">
      <w:pPr>
        <w:tabs>
          <w:tab w:val="center" w:pos="4680"/>
        </w:tabs>
        <w:spacing w:after="0" w:line="240" w:lineRule="auto"/>
        <w:rPr>
          <w:rFonts w:ascii="Arial" w:hAnsi="Arial" w:cs="Arial"/>
          <w:sz w:val="20"/>
          <w:szCs w:val="20"/>
        </w:rPr>
      </w:pPr>
      <w:r w:rsidRPr="00AC71C3">
        <w:rPr>
          <w:rFonts w:ascii="Arial" w:eastAsia="Times New Roman" w:hAnsi="Arial" w:cs="Arial"/>
          <w:b/>
          <w:sz w:val="20"/>
          <w:szCs w:val="20"/>
        </w:rPr>
        <w:t xml:space="preserve">Section 409 </w:t>
      </w:r>
      <w:r w:rsidRPr="00AC71C3">
        <w:rPr>
          <w:rFonts w:ascii="Arial" w:hAnsi="Arial" w:cs="Arial"/>
          <w:b/>
          <w:sz w:val="20"/>
          <w:szCs w:val="20"/>
        </w:rPr>
        <w:t>Conversion of Single Family Dwellings into Apartments</w:t>
      </w:r>
      <w:r w:rsidRPr="00AC71C3">
        <w:rPr>
          <w:rFonts w:ascii="Arial" w:hAnsi="Arial" w:cs="Arial"/>
          <w:sz w:val="20"/>
          <w:szCs w:val="20"/>
        </w:rPr>
        <w:t xml:space="preserve"> </w:t>
      </w:r>
    </w:p>
    <w:p w:rsidR="00607DB2" w:rsidRPr="00AC71C3" w:rsidRDefault="00607DB2" w:rsidP="00607DB2">
      <w:pPr>
        <w:tabs>
          <w:tab w:val="center" w:pos="4680"/>
        </w:tabs>
        <w:spacing w:after="0"/>
        <w:rPr>
          <w:rFonts w:ascii="Arial" w:hAnsi="Arial" w:cs="Arial"/>
          <w:b/>
          <w:sz w:val="20"/>
        </w:rPr>
      </w:pPr>
    </w:p>
    <w:p w:rsidR="00607DB2" w:rsidRPr="00AC71C3" w:rsidRDefault="00607DB2" w:rsidP="00607DB2">
      <w:pPr>
        <w:tabs>
          <w:tab w:val="center" w:pos="4680"/>
        </w:tabs>
        <w:spacing w:after="0"/>
        <w:rPr>
          <w:rFonts w:ascii="Arial" w:hAnsi="Arial" w:cs="Arial"/>
          <w:sz w:val="20"/>
        </w:rPr>
      </w:pPr>
      <w:r w:rsidRPr="00AC71C3">
        <w:rPr>
          <w:rFonts w:ascii="Arial" w:hAnsi="Arial" w:cs="Arial"/>
          <w:sz w:val="20"/>
        </w:rPr>
        <w:t xml:space="preserve">The purpose of this </w:t>
      </w:r>
      <w:r w:rsidR="005D142D" w:rsidRPr="00AC71C3">
        <w:rPr>
          <w:rFonts w:ascii="Arial" w:hAnsi="Arial" w:cs="Arial"/>
          <w:sz w:val="20"/>
        </w:rPr>
        <w:t>C</w:t>
      </w:r>
      <w:r w:rsidRPr="00AC71C3">
        <w:rPr>
          <w:rFonts w:ascii="Arial" w:hAnsi="Arial" w:cs="Arial"/>
          <w:sz w:val="20"/>
        </w:rPr>
        <w:t xml:space="preserve">onditional </w:t>
      </w:r>
      <w:r w:rsidR="005D142D" w:rsidRPr="00AC71C3">
        <w:rPr>
          <w:rFonts w:ascii="Arial" w:hAnsi="Arial" w:cs="Arial"/>
          <w:sz w:val="20"/>
        </w:rPr>
        <w:t>U</w:t>
      </w:r>
      <w:r w:rsidRPr="00AC71C3">
        <w:rPr>
          <w:rFonts w:ascii="Arial" w:hAnsi="Arial" w:cs="Arial"/>
          <w:sz w:val="20"/>
        </w:rPr>
        <w:t>se is to allow for the conversion of existing single-family homes into multiple-family units. To be allowed to convert from a single-family into a multiple-family unit, the following criteria must be met:</w:t>
      </w:r>
    </w:p>
    <w:p w:rsidR="00A55505" w:rsidRPr="00AC71C3" w:rsidRDefault="00A55505" w:rsidP="00DB102B">
      <w:pPr>
        <w:tabs>
          <w:tab w:val="center" w:pos="4680"/>
        </w:tabs>
        <w:spacing w:after="0" w:line="240" w:lineRule="auto"/>
        <w:rPr>
          <w:rFonts w:ascii="Arial" w:eastAsia="Times New Roman" w:hAnsi="Arial" w:cs="Arial"/>
          <w:b/>
          <w:sz w:val="20"/>
          <w:szCs w:val="20"/>
        </w:rPr>
      </w:pPr>
    </w:p>
    <w:p w:rsidR="00A55505" w:rsidRPr="00AC71C3" w:rsidRDefault="00A55505" w:rsidP="000A65BB">
      <w:pPr>
        <w:pStyle w:val="ListParagraph"/>
        <w:numPr>
          <w:ilvl w:val="0"/>
          <w:numId w:val="13"/>
        </w:numPr>
        <w:tabs>
          <w:tab w:val="center" w:pos="4680"/>
        </w:tabs>
        <w:spacing w:after="0"/>
        <w:rPr>
          <w:rFonts w:ascii="Arial" w:hAnsi="Arial" w:cs="Arial"/>
          <w:sz w:val="20"/>
        </w:rPr>
      </w:pPr>
      <w:r w:rsidRPr="00AC71C3">
        <w:rPr>
          <w:rFonts w:ascii="Arial" w:hAnsi="Arial" w:cs="Arial"/>
          <w:sz w:val="20"/>
        </w:rPr>
        <w:t xml:space="preserve">No single family dwelling proposed for conversion to apartments shall have a lot size of less than that required for a conforming single family dwelling in the District. </w:t>
      </w:r>
    </w:p>
    <w:p w:rsidR="00A55505" w:rsidRPr="00AC71C3" w:rsidRDefault="00A55505" w:rsidP="00DB102B">
      <w:pPr>
        <w:tabs>
          <w:tab w:val="center" w:pos="4680"/>
        </w:tabs>
        <w:spacing w:after="0" w:line="240" w:lineRule="auto"/>
        <w:rPr>
          <w:rFonts w:ascii="Arial" w:eastAsia="Times New Roman" w:hAnsi="Arial" w:cs="Arial"/>
          <w:sz w:val="20"/>
          <w:szCs w:val="20"/>
        </w:rPr>
      </w:pPr>
    </w:p>
    <w:p w:rsidR="00A55505" w:rsidRPr="00AC71C3" w:rsidRDefault="00A55505" w:rsidP="000A65BB">
      <w:pPr>
        <w:pStyle w:val="ListParagraph"/>
        <w:numPr>
          <w:ilvl w:val="0"/>
          <w:numId w:val="13"/>
        </w:numPr>
        <w:tabs>
          <w:tab w:val="center" w:pos="4680"/>
        </w:tabs>
        <w:spacing w:after="0"/>
        <w:rPr>
          <w:rFonts w:ascii="Arial" w:hAnsi="Arial" w:cs="Arial"/>
          <w:sz w:val="20"/>
        </w:rPr>
      </w:pPr>
      <w:r w:rsidRPr="00AC71C3">
        <w:rPr>
          <w:rFonts w:ascii="Arial" w:hAnsi="Arial" w:cs="Arial"/>
          <w:sz w:val="20"/>
        </w:rPr>
        <w:t xml:space="preserve">Off street parking shall be provided at a ratio of 1.5 spaces for every single bedroom or efficiency apartment and </w:t>
      </w:r>
    </w:p>
    <w:p w:rsidR="00A55505" w:rsidRPr="00AC71C3" w:rsidRDefault="00A55505" w:rsidP="00A55505">
      <w:pPr>
        <w:pStyle w:val="ListParagraph"/>
        <w:tabs>
          <w:tab w:val="center" w:pos="4680"/>
        </w:tabs>
        <w:spacing w:after="0"/>
        <w:ind w:firstLine="0"/>
        <w:rPr>
          <w:rFonts w:ascii="Arial" w:hAnsi="Arial" w:cs="Arial"/>
          <w:sz w:val="20"/>
        </w:rPr>
      </w:pPr>
      <w:proofErr w:type="gramStart"/>
      <w:r w:rsidRPr="00AC71C3">
        <w:rPr>
          <w:rFonts w:ascii="Arial" w:hAnsi="Arial" w:cs="Arial"/>
          <w:sz w:val="20"/>
        </w:rPr>
        <w:t>2 spaces for every apartment of two bedrooms</w:t>
      </w:r>
      <w:r w:rsidR="005D142D" w:rsidRPr="00AC71C3">
        <w:rPr>
          <w:rFonts w:ascii="Arial" w:hAnsi="Arial" w:cs="Arial"/>
          <w:sz w:val="20"/>
        </w:rPr>
        <w:t>.</w:t>
      </w:r>
      <w:proofErr w:type="gramEnd"/>
    </w:p>
    <w:p w:rsidR="00A55505" w:rsidRPr="00AC71C3" w:rsidRDefault="00A55505" w:rsidP="00A55505">
      <w:pPr>
        <w:tabs>
          <w:tab w:val="center" w:pos="4680"/>
        </w:tabs>
        <w:spacing w:after="0"/>
        <w:ind w:left="360"/>
        <w:rPr>
          <w:rFonts w:ascii="Arial" w:hAnsi="Arial" w:cs="Arial"/>
          <w:sz w:val="20"/>
        </w:rPr>
      </w:pPr>
    </w:p>
    <w:p w:rsidR="00607DB2" w:rsidRPr="00AC71C3" w:rsidRDefault="00A55505" w:rsidP="000A65BB">
      <w:pPr>
        <w:pStyle w:val="ListParagraph"/>
        <w:numPr>
          <w:ilvl w:val="0"/>
          <w:numId w:val="13"/>
        </w:numPr>
        <w:tabs>
          <w:tab w:val="center" w:pos="4680"/>
        </w:tabs>
        <w:spacing w:after="0"/>
        <w:rPr>
          <w:rFonts w:ascii="Arial" w:hAnsi="Arial" w:cs="Arial"/>
          <w:b/>
          <w:sz w:val="20"/>
        </w:rPr>
      </w:pPr>
      <w:r w:rsidRPr="00AC71C3">
        <w:rPr>
          <w:rFonts w:ascii="Arial" w:hAnsi="Arial" w:cs="Arial"/>
          <w:sz w:val="20"/>
        </w:rPr>
        <w:t xml:space="preserve">No Parking area, </w:t>
      </w:r>
      <w:r w:rsidR="005D142D" w:rsidRPr="00AC71C3">
        <w:rPr>
          <w:rFonts w:ascii="Arial" w:hAnsi="Arial" w:cs="Arial"/>
          <w:sz w:val="20"/>
        </w:rPr>
        <w:t>except</w:t>
      </w:r>
      <w:r w:rsidRPr="00AC71C3">
        <w:rPr>
          <w:rFonts w:ascii="Arial" w:hAnsi="Arial" w:cs="Arial"/>
          <w:sz w:val="20"/>
        </w:rPr>
        <w:t xml:space="preserve"> for a residential driveway of no greater than 28 feet in width, may be developed in any area between the principal street and the front of the dwelling. All parking areas shall be in the rear of the dwelling. Parking shall be arranged so that no vehicle shall be parked in a manner that would block a required parking space from access to a public street</w:t>
      </w:r>
      <w:r w:rsidR="005D142D" w:rsidRPr="00AC71C3">
        <w:rPr>
          <w:rFonts w:ascii="Arial" w:hAnsi="Arial" w:cs="Arial"/>
          <w:sz w:val="20"/>
        </w:rPr>
        <w:t>.</w:t>
      </w:r>
    </w:p>
    <w:p w:rsidR="00607DB2" w:rsidRPr="00607DB2" w:rsidRDefault="00607DB2" w:rsidP="00607DB2">
      <w:pPr>
        <w:pStyle w:val="ListParagraph"/>
        <w:tabs>
          <w:tab w:val="center" w:pos="4680"/>
        </w:tabs>
        <w:spacing w:after="0"/>
        <w:ind w:firstLine="0"/>
        <w:rPr>
          <w:rFonts w:ascii="Arial" w:hAnsi="Arial" w:cs="Arial"/>
          <w:b/>
          <w:sz w:val="20"/>
        </w:rPr>
      </w:pPr>
    </w:p>
    <w:p w:rsidR="00607DB2" w:rsidRPr="00607DB2" w:rsidRDefault="00607DB2" w:rsidP="000A65BB">
      <w:pPr>
        <w:pStyle w:val="ListParagraph"/>
        <w:numPr>
          <w:ilvl w:val="0"/>
          <w:numId w:val="13"/>
        </w:numPr>
        <w:tabs>
          <w:tab w:val="center" w:pos="4680"/>
        </w:tabs>
        <w:spacing w:after="0"/>
        <w:rPr>
          <w:rFonts w:ascii="Arial" w:hAnsi="Arial" w:cs="Arial"/>
          <w:sz w:val="20"/>
        </w:rPr>
      </w:pPr>
      <w:r w:rsidRPr="00607DB2">
        <w:rPr>
          <w:rFonts w:ascii="Arial" w:hAnsi="Arial" w:cs="Arial"/>
          <w:sz w:val="20"/>
        </w:rPr>
        <w:t>All units must have separate kitchen and bathroom facilities as well as living/sleeping spaces.</w:t>
      </w:r>
    </w:p>
    <w:p w:rsidR="00607DB2" w:rsidRPr="00607DB2" w:rsidRDefault="00607DB2" w:rsidP="00607DB2">
      <w:pPr>
        <w:pStyle w:val="ListParagraph"/>
        <w:tabs>
          <w:tab w:val="center" w:pos="4680"/>
        </w:tabs>
        <w:spacing w:after="0"/>
        <w:ind w:firstLine="0"/>
        <w:rPr>
          <w:rFonts w:ascii="Arial" w:hAnsi="Arial" w:cs="Arial"/>
          <w:sz w:val="20"/>
        </w:rPr>
      </w:pPr>
    </w:p>
    <w:p w:rsidR="00607DB2" w:rsidRPr="00607DB2" w:rsidRDefault="00607DB2" w:rsidP="000A65BB">
      <w:pPr>
        <w:pStyle w:val="ListParagraph"/>
        <w:numPr>
          <w:ilvl w:val="0"/>
          <w:numId w:val="13"/>
        </w:numPr>
        <w:tabs>
          <w:tab w:val="center" w:pos="4680"/>
        </w:tabs>
        <w:spacing w:after="0"/>
        <w:rPr>
          <w:rFonts w:ascii="Arial" w:hAnsi="Arial" w:cs="Arial"/>
          <w:sz w:val="20"/>
        </w:rPr>
      </w:pPr>
      <w:r w:rsidRPr="00607DB2">
        <w:rPr>
          <w:rFonts w:ascii="Arial" w:hAnsi="Arial" w:cs="Arial"/>
          <w:sz w:val="20"/>
        </w:rPr>
        <w:t>Each unit shall have a minimum size of six hundred (600) square feet exclusive of common spaces.</w:t>
      </w:r>
    </w:p>
    <w:p w:rsidR="00607DB2" w:rsidRPr="00607DB2" w:rsidRDefault="00607DB2" w:rsidP="00607DB2">
      <w:pPr>
        <w:pStyle w:val="ListParagraph"/>
        <w:tabs>
          <w:tab w:val="center" w:pos="4680"/>
        </w:tabs>
        <w:spacing w:after="0"/>
        <w:ind w:firstLine="0"/>
        <w:rPr>
          <w:rFonts w:ascii="Arial" w:hAnsi="Arial" w:cs="Arial"/>
          <w:sz w:val="20"/>
        </w:rPr>
      </w:pPr>
    </w:p>
    <w:p w:rsidR="00607DB2" w:rsidRPr="00607DB2" w:rsidRDefault="00607DB2" w:rsidP="000A65BB">
      <w:pPr>
        <w:pStyle w:val="ListParagraph"/>
        <w:numPr>
          <w:ilvl w:val="0"/>
          <w:numId w:val="13"/>
        </w:numPr>
        <w:tabs>
          <w:tab w:val="center" w:pos="4680"/>
        </w:tabs>
        <w:spacing w:after="0"/>
        <w:rPr>
          <w:rFonts w:ascii="Arial" w:hAnsi="Arial" w:cs="Arial"/>
          <w:sz w:val="20"/>
        </w:rPr>
      </w:pPr>
      <w:r w:rsidRPr="00607DB2">
        <w:rPr>
          <w:rFonts w:ascii="Arial" w:hAnsi="Arial" w:cs="Arial"/>
          <w:sz w:val="20"/>
        </w:rPr>
        <w:t>All required parking shall be accommodated on lot. No parking in the front yard area shall be permitted.</w:t>
      </w:r>
    </w:p>
    <w:p w:rsidR="00607DB2" w:rsidRPr="00607DB2" w:rsidRDefault="00607DB2" w:rsidP="00607DB2">
      <w:pPr>
        <w:pStyle w:val="ListParagraph"/>
        <w:tabs>
          <w:tab w:val="center" w:pos="4680"/>
        </w:tabs>
        <w:spacing w:after="0"/>
        <w:ind w:firstLine="0"/>
        <w:rPr>
          <w:rFonts w:ascii="Arial" w:hAnsi="Arial" w:cs="Arial"/>
          <w:sz w:val="20"/>
        </w:rPr>
      </w:pPr>
    </w:p>
    <w:p w:rsidR="00607DB2" w:rsidRDefault="00607DB2" w:rsidP="000A65BB">
      <w:pPr>
        <w:pStyle w:val="ListParagraph"/>
        <w:numPr>
          <w:ilvl w:val="0"/>
          <w:numId w:val="13"/>
        </w:numPr>
        <w:tabs>
          <w:tab w:val="center" w:pos="4680"/>
        </w:tabs>
        <w:spacing w:after="0"/>
        <w:rPr>
          <w:rFonts w:ascii="Arial" w:hAnsi="Arial" w:cs="Arial"/>
          <w:sz w:val="20"/>
        </w:rPr>
      </w:pPr>
      <w:r w:rsidRPr="00607DB2">
        <w:rPr>
          <w:rFonts w:ascii="Arial" w:hAnsi="Arial" w:cs="Arial"/>
          <w:sz w:val="20"/>
        </w:rPr>
        <w:t>Conversion shall be limited to three (3) dwelling units or less.</w:t>
      </w:r>
    </w:p>
    <w:p w:rsidR="00EC2D45" w:rsidRPr="00EC2D45" w:rsidRDefault="00EC2D45" w:rsidP="00EC2D45">
      <w:pPr>
        <w:pStyle w:val="ListParagraph"/>
        <w:rPr>
          <w:rFonts w:ascii="Arial" w:hAnsi="Arial" w:cs="Arial"/>
          <w:sz w:val="20"/>
        </w:rPr>
      </w:pPr>
    </w:p>
    <w:p w:rsidR="00EC2D45" w:rsidRPr="00607DB2" w:rsidRDefault="00EC2D45" w:rsidP="000A65BB">
      <w:pPr>
        <w:pStyle w:val="ListParagraph"/>
        <w:numPr>
          <w:ilvl w:val="0"/>
          <w:numId w:val="13"/>
        </w:numPr>
        <w:tabs>
          <w:tab w:val="center" w:pos="4680"/>
        </w:tabs>
        <w:spacing w:after="0"/>
        <w:rPr>
          <w:rFonts w:ascii="Arial" w:hAnsi="Arial" w:cs="Arial"/>
          <w:sz w:val="20"/>
        </w:rPr>
      </w:pPr>
      <w:r>
        <w:rPr>
          <w:rFonts w:ascii="Arial" w:hAnsi="Arial" w:cs="Arial"/>
          <w:sz w:val="20"/>
        </w:rPr>
        <w:t>Each dwelling Unit shall have separate utility service connections and meters (as applicable) for natural gas, water, sewer and electric.</w:t>
      </w:r>
    </w:p>
    <w:p w:rsidR="002029E8" w:rsidRPr="002029E8" w:rsidRDefault="002029E8" w:rsidP="00607DB2">
      <w:pPr>
        <w:pStyle w:val="ListParagraph"/>
        <w:tabs>
          <w:tab w:val="center" w:pos="4680"/>
        </w:tabs>
        <w:spacing w:after="0"/>
        <w:ind w:firstLine="0"/>
        <w:rPr>
          <w:rFonts w:ascii="Arial" w:hAnsi="Arial" w:cs="Arial"/>
          <w:sz w:val="20"/>
        </w:rPr>
      </w:pPr>
    </w:p>
    <w:p w:rsidR="002029E8" w:rsidRDefault="002029E8" w:rsidP="002029E8">
      <w:pPr>
        <w:tabs>
          <w:tab w:val="center" w:pos="4680"/>
        </w:tabs>
        <w:spacing w:after="0"/>
        <w:rPr>
          <w:rFonts w:ascii="Arial" w:hAnsi="Arial" w:cs="Arial"/>
          <w:sz w:val="20"/>
        </w:rPr>
      </w:pPr>
    </w:p>
    <w:p w:rsidR="002029E8" w:rsidRPr="00AC71C3" w:rsidRDefault="002029E8" w:rsidP="002029E8">
      <w:pPr>
        <w:tabs>
          <w:tab w:val="center" w:pos="4680"/>
        </w:tabs>
        <w:spacing w:after="0"/>
        <w:rPr>
          <w:rFonts w:ascii="Arial" w:hAnsi="Arial" w:cs="Arial"/>
          <w:b/>
          <w:sz w:val="20"/>
        </w:rPr>
      </w:pPr>
      <w:r w:rsidRPr="00AC71C3">
        <w:rPr>
          <w:rFonts w:ascii="Arial" w:hAnsi="Arial" w:cs="Arial"/>
          <w:b/>
          <w:sz w:val="20"/>
        </w:rPr>
        <w:t>Section 410 Mobile</w:t>
      </w:r>
      <w:r w:rsidR="00D32F53" w:rsidRPr="00AC71C3">
        <w:rPr>
          <w:rFonts w:ascii="Arial" w:hAnsi="Arial" w:cs="Arial"/>
          <w:b/>
          <w:sz w:val="20"/>
        </w:rPr>
        <w:t>h</w:t>
      </w:r>
      <w:r w:rsidRPr="00AC71C3">
        <w:rPr>
          <w:rFonts w:ascii="Arial" w:hAnsi="Arial" w:cs="Arial"/>
          <w:b/>
          <w:sz w:val="20"/>
        </w:rPr>
        <w:t xml:space="preserve">ome Parks </w:t>
      </w:r>
      <w:r w:rsidR="00AC71C3" w:rsidRPr="00AC71C3">
        <w:rPr>
          <w:rFonts w:ascii="Arial" w:hAnsi="Arial" w:cs="Arial"/>
          <w:b/>
          <w:sz w:val="20"/>
        </w:rPr>
        <w:t xml:space="preserve"> </w:t>
      </w:r>
    </w:p>
    <w:p w:rsidR="002029E8" w:rsidRPr="00AC71C3" w:rsidRDefault="002029E8" w:rsidP="002029E8">
      <w:pPr>
        <w:tabs>
          <w:tab w:val="center" w:pos="4680"/>
        </w:tabs>
        <w:spacing w:after="0"/>
        <w:rPr>
          <w:rFonts w:ascii="Arial" w:hAnsi="Arial" w:cs="Arial"/>
          <w:sz w:val="20"/>
        </w:rPr>
      </w:pPr>
    </w:p>
    <w:p w:rsidR="00A179B5" w:rsidRPr="00AC71C3" w:rsidRDefault="00A179B5" w:rsidP="002029E8">
      <w:pPr>
        <w:tabs>
          <w:tab w:val="center" w:pos="4680"/>
        </w:tabs>
        <w:spacing w:after="0"/>
        <w:rPr>
          <w:rFonts w:ascii="Arial" w:hAnsi="Arial" w:cs="Arial"/>
          <w:sz w:val="20"/>
        </w:rPr>
      </w:pPr>
      <w:proofErr w:type="spellStart"/>
      <w:r w:rsidRPr="00AC71C3">
        <w:rPr>
          <w:rFonts w:ascii="Arial" w:hAnsi="Arial" w:cs="Arial"/>
          <w:sz w:val="20"/>
        </w:rPr>
        <w:t>Mobile</w:t>
      </w:r>
      <w:r w:rsidR="00AC71C3" w:rsidRPr="00AC71C3">
        <w:rPr>
          <w:rFonts w:ascii="Arial" w:hAnsi="Arial" w:cs="Arial"/>
          <w:sz w:val="20"/>
        </w:rPr>
        <w:t>h</w:t>
      </w:r>
      <w:r w:rsidRPr="00AC71C3">
        <w:rPr>
          <w:rFonts w:ascii="Arial" w:hAnsi="Arial" w:cs="Arial"/>
          <w:sz w:val="20"/>
        </w:rPr>
        <w:t>ome</w:t>
      </w:r>
      <w:proofErr w:type="spellEnd"/>
      <w:r w:rsidRPr="00AC71C3">
        <w:rPr>
          <w:rFonts w:ascii="Arial" w:hAnsi="Arial" w:cs="Arial"/>
          <w:sz w:val="20"/>
        </w:rPr>
        <w:t xml:space="preserve"> Parks are also subject to the Borough Subdivision and Land Development Ordinance. Conditional Use approval shall precede approval of a plat under that ordinance and all standards below and any reasonable additional conditions and safeguards shall be a part of plat approval.</w:t>
      </w:r>
    </w:p>
    <w:p w:rsidR="00A179B5" w:rsidRPr="00AC71C3" w:rsidRDefault="00A179B5" w:rsidP="002029E8">
      <w:pPr>
        <w:tabs>
          <w:tab w:val="center" w:pos="4680"/>
        </w:tabs>
        <w:spacing w:after="0"/>
        <w:rPr>
          <w:rFonts w:ascii="Arial" w:hAnsi="Arial" w:cs="Arial"/>
          <w:sz w:val="20"/>
        </w:rPr>
      </w:pPr>
    </w:p>
    <w:p w:rsidR="00A179B5" w:rsidRPr="00AC71C3" w:rsidRDefault="00A179B5" w:rsidP="000A65BB">
      <w:pPr>
        <w:pStyle w:val="ListParagraph"/>
        <w:numPr>
          <w:ilvl w:val="0"/>
          <w:numId w:val="14"/>
        </w:numPr>
        <w:tabs>
          <w:tab w:val="center" w:pos="4680"/>
        </w:tabs>
        <w:spacing w:after="0"/>
        <w:rPr>
          <w:rFonts w:ascii="Arial" w:hAnsi="Arial" w:cs="Arial"/>
          <w:sz w:val="20"/>
        </w:rPr>
      </w:pPr>
      <w:r w:rsidRPr="00AC71C3">
        <w:rPr>
          <w:rFonts w:ascii="Arial" w:hAnsi="Arial" w:cs="Arial"/>
          <w:sz w:val="20"/>
        </w:rPr>
        <w:t xml:space="preserve">No land area of less than five (5) contiguous acres shall be developed as a </w:t>
      </w:r>
      <w:proofErr w:type="spellStart"/>
      <w:r w:rsidRPr="00AC71C3">
        <w:rPr>
          <w:rFonts w:ascii="Arial" w:hAnsi="Arial" w:cs="Arial"/>
          <w:sz w:val="20"/>
        </w:rPr>
        <w:t>mobilehome</w:t>
      </w:r>
      <w:proofErr w:type="spellEnd"/>
      <w:r w:rsidRPr="00AC71C3">
        <w:rPr>
          <w:rFonts w:ascii="Arial" w:hAnsi="Arial" w:cs="Arial"/>
          <w:sz w:val="20"/>
        </w:rPr>
        <w:t xml:space="preserve"> park.</w:t>
      </w:r>
    </w:p>
    <w:p w:rsidR="00A179B5" w:rsidRPr="00AC71C3" w:rsidRDefault="00A179B5" w:rsidP="002029E8">
      <w:pPr>
        <w:tabs>
          <w:tab w:val="center" w:pos="4680"/>
        </w:tabs>
        <w:spacing w:after="0"/>
        <w:rPr>
          <w:rFonts w:ascii="Arial" w:hAnsi="Arial" w:cs="Arial"/>
          <w:sz w:val="20"/>
        </w:rPr>
      </w:pPr>
    </w:p>
    <w:p w:rsidR="00A179B5" w:rsidRPr="00AC71C3" w:rsidRDefault="00A179B5" w:rsidP="000A65BB">
      <w:pPr>
        <w:pStyle w:val="ListParagraph"/>
        <w:numPr>
          <w:ilvl w:val="0"/>
          <w:numId w:val="14"/>
        </w:numPr>
        <w:tabs>
          <w:tab w:val="center" w:pos="4680"/>
        </w:tabs>
        <w:spacing w:after="0"/>
        <w:rPr>
          <w:rFonts w:ascii="Arial" w:hAnsi="Arial" w:cs="Arial"/>
          <w:sz w:val="20"/>
        </w:rPr>
      </w:pPr>
      <w:proofErr w:type="spellStart"/>
      <w:r w:rsidRPr="00AC71C3">
        <w:rPr>
          <w:rFonts w:ascii="Arial" w:hAnsi="Arial" w:cs="Arial"/>
          <w:sz w:val="20"/>
        </w:rPr>
        <w:t>Mobilehomes</w:t>
      </w:r>
      <w:proofErr w:type="spellEnd"/>
      <w:r w:rsidRPr="00AC71C3">
        <w:rPr>
          <w:rFonts w:ascii="Arial" w:hAnsi="Arial" w:cs="Arial"/>
          <w:sz w:val="20"/>
        </w:rPr>
        <w:t xml:space="preserve"> shall be arranged so that there is at least twenty feet between each </w:t>
      </w:r>
      <w:proofErr w:type="spellStart"/>
      <w:r w:rsidRPr="00AC71C3">
        <w:rPr>
          <w:rFonts w:ascii="Arial" w:hAnsi="Arial" w:cs="Arial"/>
          <w:sz w:val="20"/>
        </w:rPr>
        <w:t>mobilehome</w:t>
      </w:r>
      <w:proofErr w:type="spellEnd"/>
      <w:r w:rsidRPr="00AC71C3">
        <w:rPr>
          <w:rFonts w:ascii="Arial" w:hAnsi="Arial" w:cs="Arial"/>
          <w:sz w:val="20"/>
        </w:rPr>
        <w:t xml:space="preserve">, a common driveway, other </w:t>
      </w:r>
      <w:proofErr w:type="spellStart"/>
      <w:r w:rsidRPr="00AC71C3">
        <w:rPr>
          <w:rFonts w:ascii="Arial" w:hAnsi="Arial" w:cs="Arial"/>
          <w:sz w:val="20"/>
        </w:rPr>
        <w:t>mobilehomes</w:t>
      </w:r>
      <w:proofErr w:type="spellEnd"/>
      <w:r w:rsidRPr="00AC71C3">
        <w:rPr>
          <w:rFonts w:ascii="Arial" w:hAnsi="Arial" w:cs="Arial"/>
          <w:sz w:val="20"/>
        </w:rPr>
        <w:t>, and any other structure within the park.</w:t>
      </w:r>
    </w:p>
    <w:p w:rsidR="00A179B5" w:rsidRPr="00AC71C3" w:rsidRDefault="00A179B5" w:rsidP="002029E8">
      <w:pPr>
        <w:tabs>
          <w:tab w:val="center" w:pos="4680"/>
        </w:tabs>
        <w:spacing w:after="0"/>
        <w:rPr>
          <w:rFonts w:ascii="Arial" w:hAnsi="Arial" w:cs="Arial"/>
          <w:sz w:val="20"/>
        </w:rPr>
      </w:pPr>
    </w:p>
    <w:p w:rsidR="00A179B5" w:rsidRPr="00AC71C3" w:rsidRDefault="00A179B5" w:rsidP="000A65BB">
      <w:pPr>
        <w:pStyle w:val="ListParagraph"/>
        <w:numPr>
          <w:ilvl w:val="0"/>
          <w:numId w:val="14"/>
        </w:numPr>
        <w:tabs>
          <w:tab w:val="center" w:pos="4680"/>
        </w:tabs>
        <w:spacing w:after="0"/>
        <w:rPr>
          <w:rFonts w:ascii="Arial" w:hAnsi="Arial" w:cs="Arial"/>
          <w:sz w:val="20"/>
        </w:rPr>
      </w:pPr>
      <w:r w:rsidRPr="00AC71C3">
        <w:rPr>
          <w:rFonts w:ascii="Arial" w:hAnsi="Arial" w:cs="Arial"/>
          <w:sz w:val="20"/>
        </w:rPr>
        <w:t xml:space="preserve">No </w:t>
      </w:r>
      <w:proofErr w:type="spellStart"/>
      <w:r w:rsidRPr="00AC71C3">
        <w:rPr>
          <w:rFonts w:ascii="Arial" w:hAnsi="Arial" w:cs="Arial"/>
          <w:sz w:val="20"/>
        </w:rPr>
        <w:t>Mobilehome</w:t>
      </w:r>
      <w:proofErr w:type="spellEnd"/>
      <w:r w:rsidRPr="00AC71C3">
        <w:rPr>
          <w:rFonts w:ascii="Arial" w:hAnsi="Arial" w:cs="Arial"/>
          <w:sz w:val="20"/>
        </w:rPr>
        <w:t xml:space="preserve"> shall be located within fifty (50) feet of any property line or public right of way line.  </w:t>
      </w:r>
    </w:p>
    <w:p w:rsidR="00A179B5" w:rsidRDefault="00A179B5" w:rsidP="002029E8">
      <w:pPr>
        <w:tabs>
          <w:tab w:val="center" w:pos="4680"/>
        </w:tabs>
        <w:spacing w:after="0"/>
        <w:rPr>
          <w:rFonts w:ascii="Arial" w:hAnsi="Arial" w:cs="Arial"/>
          <w:sz w:val="20"/>
        </w:rPr>
      </w:pPr>
    </w:p>
    <w:p w:rsidR="00A179B5" w:rsidRPr="00A179B5" w:rsidRDefault="00A179B5" w:rsidP="002029E8">
      <w:pPr>
        <w:tabs>
          <w:tab w:val="center" w:pos="4680"/>
        </w:tabs>
        <w:spacing w:after="0"/>
        <w:rPr>
          <w:rFonts w:ascii="Arial" w:hAnsi="Arial" w:cs="Arial"/>
          <w:b/>
          <w:sz w:val="20"/>
        </w:rPr>
      </w:pPr>
      <w:r>
        <w:rPr>
          <w:rFonts w:ascii="Arial" w:hAnsi="Arial" w:cs="Arial"/>
          <w:b/>
          <w:sz w:val="20"/>
        </w:rPr>
        <w:t xml:space="preserve">Section </w:t>
      </w:r>
      <w:r w:rsidRPr="00A179B5">
        <w:rPr>
          <w:rFonts w:ascii="Arial" w:hAnsi="Arial" w:cs="Arial"/>
          <w:b/>
          <w:sz w:val="20"/>
        </w:rPr>
        <w:t>411 Bed and Breakfast</w:t>
      </w:r>
    </w:p>
    <w:p w:rsidR="00A179B5" w:rsidRDefault="00A179B5" w:rsidP="002029E8">
      <w:pPr>
        <w:tabs>
          <w:tab w:val="center" w:pos="4680"/>
        </w:tabs>
        <w:spacing w:after="0"/>
        <w:rPr>
          <w:rFonts w:ascii="Arial" w:hAnsi="Arial" w:cs="Arial"/>
          <w:sz w:val="20"/>
        </w:rPr>
      </w:pPr>
    </w:p>
    <w:p w:rsidR="00A179B5" w:rsidRPr="00A179B5" w:rsidRDefault="00A179B5" w:rsidP="00A179B5">
      <w:pPr>
        <w:tabs>
          <w:tab w:val="left" w:pos="605"/>
          <w:tab w:val="left" w:pos="1210"/>
          <w:tab w:val="left" w:pos="1814"/>
          <w:tab w:val="left" w:pos="2419"/>
          <w:tab w:val="left" w:pos="3024"/>
          <w:tab w:val="left" w:pos="3629"/>
        </w:tabs>
        <w:spacing w:after="0" w:line="240" w:lineRule="auto"/>
        <w:jc w:val="both"/>
        <w:rPr>
          <w:rFonts w:ascii="Arial" w:eastAsia="Times New Roman" w:hAnsi="Arial" w:cs="Arial"/>
          <w:sz w:val="20"/>
          <w:szCs w:val="20"/>
        </w:rPr>
      </w:pPr>
      <w:r w:rsidRPr="00A179B5">
        <w:rPr>
          <w:rFonts w:ascii="Arial" w:eastAsia="Times New Roman" w:hAnsi="Arial" w:cs="Arial"/>
          <w:sz w:val="20"/>
          <w:szCs w:val="20"/>
        </w:rPr>
        <w:t>Such uses are intended to provide overnight or short-term accommodations for transient guests in a homelike atmosphere. They must meet the following regulations:</w:t>
      </w:r>
    </w:p>
    <w:p w:rsidR="00A179B5" w:rsidRPr="00A179B5" w:rsidRDefault="00A179B5" w:rsidP="00A179B5">
      <w:pPr>
        <w:tabs>
          <w:tab w:val="left" w:pos="605"/>
          <w:tab w:val="left" w:pos="1210"/>
          <w:tab w:val="left" w:pos="1814"/>
          <w:tab w:val="left" w:pos="2419"/>
          <w:tab w:val="left" w:pos="3024"/>
          <w:tab w:val="left" w:pos="3629"/>
        </w:tabs>
        <w:spacing w:after="0" w:line="240" w:lineRule="auto"/>
        <w:jc w:val="both"/>
        <w:rPr>
          <w:rFonts w:ascii="Arial" w:eastAsia="Times New Roman" w:hAnsi="Arial" w:cs="Arial"/>
          <w:sz w:val="20"/>
          <w:szCs w:val="20"/>
        </w:rPr>
      </w:pPr>
    </w:p>
    <w:p w:rsidR="00A179B5" w:rsidRPr="005D142D" w:rsidRDefault="00A179B5" w:rsidP="000A65BB">
      <w:pPr>
        <w:pStyle w:val="ListParagraph"/>
        <w:numPr>
          <w:ilvl w:val="0"/>
          <w:numId w:val="56"/>
        </w:numPr>
        <w:tabs>
          <w:tab w:val="left" w:pos="605"/>
          <w:tab w:val="left" w:pos="1210"/>
          <w:tab w:val="left" w:pos="1814"/>
          <w:tab w:val="left" w:pos="2419"/>
          <w:tab w:val="left" w:pos="3024"/>
          <w:tab w:val="left" w:pos="3629"/>
        </w:tabs>
        <w:spacing w:after="0"/>
        <w:jc w:val="both"/>
        <w:rPr>
          <w:rFonts w:ascii="Arial" w:hAnsi="Arial" w:cs="Arial"/>
          <w:sz w:val="20"/>
        </w:rPr>
      </w:pPr>
      <w:r w:rsidRPr="005D142D">
        <w:rPr>
          <w:rFonts w:ascii="Arial" w:hAnsi="Arial" w:cs="Arial"/>
          <w:sz w:val="20"/>
        </w:rPr>
        <w:t>No signs in excess of four square feet shall be allowed. Only one such sign shall be permitted.</w:t>
      </w:r>
    </w:p>
    <w:p w:rsidR="00A179B5" w:rsidRPr="00A179B5" w:rsidRDefault="00A179B5" w:rsidP="00A179B5">
      <w:pPr>
        <w:tabs>
          <w:tab w:val="left" w:pos="605"/>
          <w:tab w:val="left" w:pos="1210"/>
          <w:tab w:val="left" w:pos="1814"/>
          <w:tab w:val="left" w:pos="2419"/>
          <w:tab w:val="left" w:pos="3024"/>
          <w:tab w:val="left" w:pos="3629"/>
        </w:tabs>
        <w:spacing w:after="0" w:line="240" w:lineRule="auto"/>
        <w:jc w:val="both"/>
        <w:rPr>
          <w:rFonts w:ascii="Arial" w:eastAsia="Times New Roman" w:hAnsi="Arial" w:cs="Arial"/>
          <w:sz w:val="20"/>
          <w:szCs w:val="20"/>
        </w:rPr>
      </w:pPr>
    </w:p>
    <w:p w:rsidR="00A179B5" w:rsidRPr="00D33965" w:rsidRDefault="00A179B5" w:rsidP="000A65BB">
      <w:pPr>
        <w:pStyle w:val="ListParagraph"/>
        <w:numPr>
          <w:ilvl w:val="0"/>
          <w:numId w:val="56"/>
        </w:numPr>
        <w:tabs>
          <w:tab w:val="left" w:pos="605"/>
          <w:tab w:val="left" w:pos="1210"/>
          <w:tab w:val="left" w:pos="1814"/>
          <w:tab w:val="left" w:pos="2419"/>
          <w:tab w:val="left" w:pos="3024"/>
          <w:tab w:val="left" w:pos="3629"/>
        </w:tabs>
        <w:spacing w:after="0"/>
        <w:jc w:val="both"/>
        <w:rPr>
          <w:rFonts w:ascii="Arial" w:hAnsi="Arial" w:cs="Arial"/>
          <w:sz w:val="20"/>
        </w:rPr>
      </w:pPr>
      <w:r w:rsidRPr="00D33965">
        <w:rPr>
          <w:rFonts w:ascii="Arial" w:hAnsi="Arial" w:cs="Arial"/>
          <w:sz w:val="20"/>
        </w:rPr>
        <w:t>No more than four (4) guest rooms will be permitted.</w:t>
      </w:r>
    </w:p>
    <w:p w:rsidR="00A179B5" w:rsidRPr="00A179B5" w:rsidRDefault="00A179B5" w:rsidP="00A179B5">
      <w:pPr>
        <w:tabs>
          <w:tab w:val="left" w:pos="605"/>
          <w:tab w:val="left" w:pos="1210"/>
          <w:tab w:val="left" w:pos="1814"/>
          <w:tab w:val="left" w:pos="2419"/>
          <w:tab w:val="left" w:pos="3024"/>
          <w:tab w:val="left" w:pos="3629"/>
        </w:tabs>
        <w:spacing w:after="0" w:line="240" w:lineRule="auto"/>
        <w:jc w:val="both"/>
        <w:rPr>
          <w:rFonts w:ascii="Arial" w:eastAsia="Times New Roman" w:hAnsi="Arial" w:cs="Arial"/>
          <w:sz w:val="20"/>
          <w:szCs w:val="20"/>
        </w:rPr>
      </w:pPr>
    </w:p>
    <w:p w:rsidR="00A179B5" w:rsidRPr="00AC71C3" w:rsidRDefault="00AC71C3" w:rsidP="00AC71C3">
      <w:pPr>
        <w:tabs>
          <w:tab w:val="left" w:pos="605"/>
          <w:tab w:val="left" w:pos="1210"/>
          <w:tab w:val="left" w:pos="1814"/>
          <w:tab w:val="left" w:pos="2419"/>
          <w:tab w:val="left" w:pos="3024"/>
          <w:tab w:val="left" w:pos="3629"/>
        </w:tabs>
        <w:spacing w:after="0"/>
        <w:jc w:val="both"/>
        <w:rPr>
          <w:rFonts w:ascii="Arial" w:hAnsi="Arial" w:cs="Arial"/>
          <w:sz w:val="20"/>
          <w:highlight w:val="yellow"/>
        </w:rPr>
      </w:pPr>
      <w:r>
        <w:rPr>
          <w:rFonts w:ascii="Arial" w:hAnsi="Arial" w:cs="Arial"/>
          <w:sz w:val="20"/>
        </w:rPr>
        <w:t xml:space="preserve">      C. </w:t>
      </w:r>
      <w:r w:rsidR="00A179B5" w:rsidRPr="00AC71C3">
        <w:rPr>
          <w:rFonts w:ascii="Arial" w:hAnsi="Arial" w:cs="Arial"/>
          <w:sz w:val="20"/>
        </w:rPr>
        <w:t>One (1) off-street parking space for each guest room shall be required.</w:t>
      </w:r>
      <w:r w:rsidR="00D33965" w:rsidRPr="00AC71C3">
        <w:rPr>
          <w:rFonts w:ascii="Arial" w:hAnsi="Arial" w:cs="Arial"/>
          <w:sz w:val="20"/>
        </w:rPr>
        <w:t xml:space="preserve">   </w:t>
      </w:r>
      <w:r w:rsidRPr="00AC71C3">
        <w:rPr>
          <w:rFonts w:ascii="Arial" w:hAnsi="Arial" w:cs="Arial"/>
          <w:sz w:val="20"/>
          <w:highlight w:val="yellow"/>
        </w:rPr>
        <w:t xml:space="preserve"> </w:t>
      </w:r>
    </w:p>
    <w:p w:rsidR="00A179B5" w:rsidRPr="00A179B5" w:rsidRDefault="00A179B5" w:rsidP="00A179B5">
      <w:pPr>
        <w:tabs>
          <w:tab w:val="left" w:pos="605"/>
          <w:tab w:val="left" w:pos="1210"/>
          <w:tab w:val="left" w:pos="1814"/>
          <w:tab w:val="left" w:pos="2419"/>
          <w:tab w:val="left" w:pos="3024"/>
          <w:tab w:val="left" w:pos="3629"/>
        </w:tabs>
        <w:spacing w:after="0" w:line="240" w:lineRule="auto"/>
        <w:jc w:val="both"/>
        <w:rPr>
          <w:rFonts w:ascii="Century Schoolbook" w:eastAsia="Times New Roman" w:hAnsi="Century Schoolbook" w:cs="Times New Roman"/>
          <w:szCs w:val="20"/>
        </w:rPr>
      </w:pPr>
    </w:p>
    <w:p w:rsidR="00D33965" w:rsidRDefault="00D33965" w:rsidP="002029E8">
      <w:pPr>
        <w:tabs>
          <w:tab w:val="center" w:pos="4680"/>
        </w:tabs>
        <w:spacing w:after="0"/>
        <w:rPr>
          <w:rFonts w:ascii="Arial" w:hAnsi="Arial" w:cs="Arial"/>
          <w:b/>
          <w:sz w:val="20"/>
        </w:rPr>
      </w:pPr>
    </w:p>
    <w:p w:rsidR="00A179B5" w:rsidRPr="005C654F" w:rsidRDefault="005C654F" w:rsidP="002029E8">
      <w:pPr>
        <w:tabs>
          <w:tab w:val="center" w:pos="4680"/>
        </w:tabs>
        <w:spacing w:after="0"/>
        <w:rPr>
          <w:rFonts w:ascii="Arial" w:hAnsi="Arial" w:cs="Arial"/>
          <w:b/>
          <w:sz w:val="20"/>
        </w:rPr>
      </w:pPr>
      <w:r w:rsidRPr="005C654F">
        <w:rPr>
          <w:rFonts w:ascii="Arial" w:hAnsi="Arial" w:cs="Arial"/>
          <w:b/>
          <w:sz w:val="20"/>
        </w:rPr>
        <w:t>Section 412 Duplexes</w:t>
      </w:r>
      <w:r w:rsidR="00C60455">
        <w:rPr>
          <w:rFonts w:ascii="Arial" w:hAnsi="Arial" w:cs="Arial"/>
          <w:b/>
          <w:sz w:val="20"/>
        </w:rPr>
        <w:t>,</w:t>
      </w:r>
      <w:r w:rsidR="00607DB2">
        <w:rPr>
          <w:rFonts w:ascii="Arial" w:hAnsi="Arial" w:cs="Arial"/>
          <w:b/>
          <w:sz w:val="20"/>
        </w:rPr>
        <w:t xml:space="preserve"> </w:t>
      </w:r>
      <w:r w:rsidRPr="005C654F">
        <w:rPr>
          <w:rFonts w:ascii="Arial" w:hAnsi="Arial" w:cs="Arial"/>
          <w:b/>
          <w:sz w:val="20"/>
        </w:rPr>
        <w:t>Multiple Family Dwellings</w:t>
      </w:r>
      <w:r w:rsidR="00C60455">
        <w:rPr>
          <w:rFonts w:ascii="Arial" w:hAnsi="Arial" w:cs="Arial"/>
          <w:b/>
          <w:sz w:val="20"/>
        </w:rPr>
        <w:t xml:space="preserve"> and Townhouse</w:t>
      </w:r>
      <w:r w:rsidR="00607DB2">
        <w:rPr>
          <w:rFonts w:ascii="Arial" w:hAnsi="Arial" w:cs="Arial"/>
          <w:b/>
          <w:sz w:val="20"/>
        </w:rPr>
        <w:t xml:space="preserve"> </w:t>
      </w:r>
      <w:r w:rsidR="00C60455">
        <w:rPr>
          <w:rFonts w:ascii="Arial" w:hAnsi="Arial" w:cs="Arial"/>
          <w:b/>
          <w:sz w:val="20"/>
        </w:rPr>
        <w:t xml:space="preserve">Development </w:t>
      </w:r>
      <w:r w:rsidRPr="005C654F">
        <w:rPr>
          <w:rFonts w:ascii="Arial" w:hAnsi="Arial" w:cs="Arial"/>
          <w:b/>
          <w:sz w:val="20"/>
        </w:rPr>
        <w:t xml:space="preserve"> </w:t>
      </w:r>
    </w:p>
    <w:p w:rsidR="00607DB2" w:rsidRDefault="00607DB2" w:rsidP="00607DB2">
      <w:pPr>
        <w:pStyle w:val="SectionA1atext"/>
        <w:spacing w:after="0"/>
        <w:ind w:left="0" w:firstLine="0"/>
        <w:rPr>
          <w:rFonts w:ascii="Arial" w:hAnsi="Arial" w:cs="Arial"/>
        </w:rPr>
      </w:pPr>
    </w:p>
    <w:p w:rsidR="00607DB2" w:rsidRPr="00AC71C3" w:rsidRDefault="00607DB2" w:rsidP="00D33965">
      <w:pPr>
        <w:widowControl w:val="0"/>
        <w:autoSpaceDE w:val="0"/>
        <w:autoSpaceDN w:val="0"/>
        <w:adjustRightInd w:val="0"/>
        <w:spacing w:after="120" w:line="240" w:lineRule="auto"/>
        <w:ind w:left="300"/>
        <w:jc w:val="both"/>
        <w:rPr>
          <w:rFonts w:ascii="Arial" w:eastAsia="Times New Roman" w:hAnsi="Arial" w:cs="Arial"/>
          <w:sz w:val="20"/>
          <w:szCs w:val="24"/>
          <w:lang w:val="en"/>
        </w:rPr>
      </w:pPr>
      <w:r>
        <w:rPr>
          <w:rFonts w:ascii="Arial" w:eastAsia="Times New Roman" w:hAnsi="Arial" w:cs="Arial"/>
          <w:sz w:val="20"/>
          <w:szCs w:val="24"/>
          <w:lang w:val="en"/>
        </w:rPr>
        <w:t xml:space="preserve">A. </w:t>
      </w:r>
      <w:r w:rsidRPr="00607DB2">
        <w:rPr>
          <w:rFonts w:ascii="Arial" w:eastAsia="Times New Roman" w:hAnsi="Arial" w:cs="Arial"/>
          <w:sz w:val="20"/>
          <w:szCs w:val="24"/>
          <w:lang w:val="en"/>
        </w:rPr>
        <w:t>All units must have separate kitchen and bathroom facilities as well as living/sleeping spaces.</w:t>
      </w:r>
      <w:r w:rsidR="00D33965">
        <w:rPr>
          <w:rFonts w:ascii="Arial" w:eastAsia="Times New Roman" w:hAnsi="Arial" w:cs="Arial"/>
          <w:sz w:val="20"/>
          <w:szCs w:val="24"/>
          <w:lang w:val="en"/>
        </w:rPr>
        <w:t xml:space="preserve">  </w:t>
      </w:r>
      <w:r w:rsidR="00D33965" w:rsidRPr="00AC71C3">
        <w:rPr>
          <w:rFonts w:ascii="Arial" w:eastAsia="Times New Roman" w:hAnsi="Arial" w:cs="Arial"/>
          <w:sz w:val="20"/>
          <w:szCs w:val="24"/>
          <w:lang w:val="en"/>
        </w:rPr>
        <w:t>All units must have   separately metered utilities.</w:t>
      </w:r>
    </w:p>
    <w:p w:rsidR="00607DB2" w:rsidRPr="00AC71C3" w:rsidRDefault="00D33965" w:rsidP="00607DB2">
      <w:pPr>
        <w:widowControl w:val="0"/>
        <w:autoSpaceDE w:val="0"/>
        <w:autoSpaceDN w:val="0"/>
        <w:adjustRightInd w:val="0"/>
        <w:spacing w:after="120" w:line="240" w:lineRule="auto"/>
        <w:jc w:val="both"/>
        <w:rPr>
          <w:rFonts w:ascii="Arial" w:eastAsia="Times New Roman" w:hAnsi="Arial" w:cs="Arial"/>
          <w:sz w:val="20"/>
          <w:szCs w:val="24"/>
          <w:lang w:val="en"/>
        </w:rPr>
      </w:pPr>
      <w:r w:rsidRPr="00AC71C3">
        <w:rPr>
          <w:rFonts w:ascii="Arial" w:eastAsia="Times New Roman" w:hAnsi="Arial" w:cs="Arial"/>
          <w:sz w:val="20"/>
          <w:szCs w:val="24"/>
          <w:lang w:val="en"/>
        </w:rPr>
        <w:t xml:space="preserve">     </w:t>
      </w:r>
      <w:r w:rsidR="00607DB2" w:rsidRPr="00AC71C3">
        <w:rPr>
          <w:rFonts w:ascii="Arial" w:eastAsia="Times New Roman" w:hAnsi="Arial" w:cs="Arial"/>
          <w:sz w:val="20"/>
          <w:szCs w:val="24"/>
          <w:lang w:val="en"/>
        </w:rPr>
        <w:t>B. Each dwelling unit shall have a minimum size of six hundred (600) square feet exclusive of common spaces</w:t>
      </w:r>
      <w:r w:rsidRPr="00AC71C3">
        <w:rPr>
          <w:rFonts w:ascii="Arial" w:eastAsia="Times New Roman" w:hAnsi="Arial" w:cs="Arial"/>
          <w:sz w:val="20"/>
          <w:szCs w:val="24"/>
          <w:lang w:val="en"/>
        </w:rPr>
        <w:t>.</w:t>
      </w:r>
    </w:p>
    <w:p w:rsidR="00D33965" w:rsidRPr="00AC71C3" w:rsidRDefault="00D33965" w:rsidP="00D33965">
      <w:pPr>
        <w:autoSpaceDE w:val="0"/>
        <w:autoSpaceDN w:val="0"/>
        <w:adjustRightInd w:val="0"/>
        <w:spacing w:after="240" w:line="240" w:lineRule="auto"/>
        <w:rPr>
          <w:rFonts w:ascii="Arial" w:eastAsia="Times New Roman" w:hAnsi="Arial" w:cs="Arial"/>
          <w:sz w:val="20"/>
          <w:szCs w:val="20"/>
          <w:lang w:val="en"/>
        </w:rPr>
      </w:pPr>
      <w:r w:rsidRPr="00AC71C3">
        <w:rPr>
          <w:rFonts w:ascii="Arial" w:eastAsia="Times New Roman" w:hAnsi="Arial" w:cs="Arial"/>
          <w:sz w:val="20"/>
          <w:szCs w:val="20"/>
          <w:lang w:val="en"/>
        </w:rPr>
        <w:t xml:space="preserve">     </w:t>
      </w:r>
      <w:r w:rsidR="00607DB2" w:rsidRPr="00AC71C3">
        <w:rPr>
          <w:rFonts w:ascii="Arial" w:eastAsia="Times New Roman" w:hAnsi="Arial" w:cs="Arial"/>
          <w:sz w:val="20"/>
          <w:szCs w:val="20"/>
          <w:lang w:val="en"/>
        </w:rPr>
        <w:t>C. All required parking shall be accommodated on lot</w:t>
      </w:r>
      <w:r w:rsidR="000C033A" w:rsidRPr="00AC71C3">
        <w:rPr>
          <w:rFonts w:ascii="Arial" w:eastAsia="Times New Roman" w:hAnsi="Arial" w:cs="Arial"/>
          <w:sz w:val="20"/>
          <w:szCs w:val="20"/>
          <w:lang w:val="en"/>
        </w:rPr>
        <w:t xml:space="preserve"> or in leased or otherwise dedicated tenant spaces within one </w:t>
      </w:r>
      <w:r w:rsidRPr="00AC71C3">
        <w:rPr>
          <w:rFonts w:ascii="Arial" w:eastAsia="Times New Roman" w:hAnsi="Arial" w:cs="Arial"/>
          <w:sz w:val="20"/>
          <w:szCs w:val="20"/>
          <w:lang w:val="en"/>
        </w:rPr>
        <w:t xml:space="preserve">  </w:t>
      </w:r>
      <w:r w:rsidRPr="00AC71C3">
        <w:rPr>
          <w:rFonts w:ascii="Arial" w:eastAsia="Times New Roman" w:hAnsi="Arial" w:cs="Arial"/>
          <w:sz w:val="20"/>
          <w:szCs w:val="20"/>
          <w:lang w:val="en"/>
        </w:rPr>
        <w:tab/>
        <w:t xml:space="preserve">                                                                                       </w:t>
      </w:r>
      <w:r w:rsidRPr="00AC71C3">
        <w:rPr>
          <w:rFonts w:ascii="Arial" w:eastAsia="Times New Roman" w:hAnsi="Arial" w:cs="Arial"/>
          <w:sz w:val="20"/>
          <w:szCs w:val="20"/>
          <w:lang w:val="en"/>
        </w:rPr>
        <w:tab/>
      </w:r>
      <w:r w:rsidR="009F472F" w:rsidRPr="00AC71C3">
        <w:rPr>
          <w:rFonts w:ascii="Arial" w:eastAsia="Times New Roman" w:hAnsi="Arial" w:cs="Arial"/>
          <w:sz w:val="20"/>
          <w:szCs w:val="20"/>
          <w:lang w:val="en"/>
        </w:rPr>
        <w:t>hundred feet of the proposed development.</w:t>
      </w:r>
      <w:r w:rsidRPr="00AC71C3">
        <w:rPr>
          <w:rFonts w:ascii="Arial" w:eastAsia="Times New Roman" w:hAnsi="Arial" w:cs="Arial"/>
          <w:sz w:val="20"/>
          <w:szCs w:val="20"/>
          <w:lang w:val="en"/>
        </w:rPr>
        <w:tab/>
      </w:r>
    </w:p>
    <w:p w:rsidR="00D33965" w:rsidRPr="000C033A" w:rsidRDefault="009F472F" w:rsidP="009F472F">
      <w:pPr>
        <w:autoSpaceDE w:val="0"/>
        <w:autoSpaceDN w:val="0"/>
        <w:adjustRightInd w:val="0"/>
        <w:spacing w:after="240" w:line="240" w:lineRule="auto"/>
        <w:rPr>
          <w:rFonts w:ascii="Arial" w:eastAsia="Times New Roman" w:hAnsi="Arial" w:cs="Arial"/>
          <w:sz w:val="20"/>
          <w:szCs w:val="20"/>
          <w:lang w:val="en"/>
        </w:rPr>
      </w:pPr>
      <w:r w:rsidRPr="00AC71C3">
        <w:rPr>
          <w:rFonts w:ascii="Arial" w:eastAsia="Times New Roman" w:hAnsi="Arial" w:cs="Arial"/>
          <w:sz w:val="20"/>
          <w:szCs w:val="20"/>
          <w:lang w:val="en"/>
        </w:rPr>
        <w:t xml:space="preserve">     </w:t>
      </w:r>
      <w:r w:rsidR="00607DB2" w:rsidRPr="00AC71C3">
        <w:rPr>
          <w:rFonts w:ascii="Arial" w:eastAsia="Times New Roman" w:hAnsi="Arial" w:cs="Arial"/>
          <w:sz w:val="20"/>
          <w:szCs w:val="20"/>
          <w:lang w:val="en"/>
        </w:rPr>
        <w:t>D. All area and yard requirements for multiple-family dwellings within the district must be met as follows</w:t>
      </w:r>
      <w:r w:rsidR="00D33965" w:rsidRPr="00AC71C3">
        <w:rPr>
          <w:rFonts w:ascii="Arial" w:eastAsia="Times New Roman" w:hAnsi="Arial" w:cs="Arial"/>
          <w:sz w:val="20"/>
          <w:szCs w:val="20"/>
          <w:lang w:val="en"/>
        </w:rPr>
        <w:t>:</w:t>
      </w:r>
    </w:p>
    <w:tbl>
      <w:tblPr>
        <w:tblpPr w:leftFromText="180" w:rightFromText="180" w:vertAnchor="page" w:horzAnchor="margin" w:tblpY="498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3"/>
        <w:gridCol w:w="2536"/>
        <w:gridCol w:w="2372"/>
        <w:gridCol w:w="2415"/>
      </w:tblGrid>
      <w:tr w:rsidR="00607DB2" w:rsidRPr="000C033A" w:rsidTr="00D33965">
        <w:tc>
          <w:tcPr>
            <w:tcW w:w="2253" w:type="dxa"/>
            <w:tcBorders>
              <w:top w:val="single" w:sz="4" w:space="0" w:color="auto"/>
              <w:left w:val="single" w:sz="4" w:space="0" w:color="auto"/>
              <w:bottom w:val="single" w:sz="4" w:space="0" w:color="auto"/>
              <w:right w:val="single" w:sz="4" w:space="0" w:color="auto"/>
            </w:tcBorders>
            <w:shd w:val="clear" w:color="auto" w:fill="000000"/>
            <w:vAlign w:val="center"/>
          </w:tcPr>
          <w:p w:rsidR="00607DB2" w:rsidRPr="00D33965" w:rsidRDefault="00607DB2" w:rsidP="00D33965">
            <w:pPr>
              <w:widowControl w:val="0"/>
              <w:autoSpaceDE w:val="0"/>
              <w:autoSpaceDN w:val="0"/>
              <w:adjustRightInd w:val="0"/>
              <w:spacing w:after="0" w:line="240" w:lineRule="auto"/>
              <w:jc w:val="center"/>
              <w:rPr>
                <w:rFonts w:ascii="Arial" w:eastAsia="Times New Roman" w:hAnsi="Arial" w:cs="Arial"/>
                <w:bCs/>
                <w:color w:val="FFFFFF"/>
                <w:sz w:val="20"/>
              </w:rPr>
            </w:pPr>
          </w:p>
        </w:tc>
        <w:tc>
          <w:tcPr>
            <w:tcW w:w="2536" w:type="dxa"/>
            <w:tcBorders>
              <w:top w:val="single" w:sz="4" w:space="0" w:color="auto"/>
              <w:left w:val="single" w:sz="4" w:space="0" w:color="auto"/>
              <w:bottom w:val="single" w:sz="4" w:space="0" w:color="auto"/>
              <w:right w:val="single" w:sz="4" w:space="0" w:color="auto"/>
            </w:tcBorders>
            <w:shd w:val="clear" w:color="auto" w:fill="000000"/>
          </w:tcPr>
          <w:p w:rsidR="00607DB2" w:rsidRPr="000C033A" w:rsidRDefault="00B975F8" w:rsidP="00D33965">
            <w:pPr>
              <w:widowControl w:val="0"/>
              <w:autoSpaceDE w:val="0"/>
              <w:autoSpaceDN w:val="0"/>
              <w:adjustRightInd w:val="0"/>
              <w:spacing w:after="0" w:line="240" w:lineRule="auto"/>
              <w:jc w:val="center"/>
              <w:rPr>
                <w:rFonts w:ascii="Arial" w:eastAsia="Times New Roman" w:hAnsi="Arial" w:cs="Arial"/>
                <w:b/>
                <w:bCs/>
                <w:color w:val="FFFFFF"/>
                <w:sz w:val="20"/>
              </w:rPr>
            </w:pPr>
            <w:r w:rsidRPr="000C033A">
              <w:rPr>
                <w:rFonts w:ascii="Arial" w:eastAsia="Times New Roman" w:hAnsi="Arial" w:cs="Arial"/>
                <w:b/>
                <w:bCs/>
                <w:color w:val="FFFFFF"/>
                <w:sz w:val="20"/>
              </w:rPr>
              <w:t xml:space="preserve">Duplex in RLC District </w:t>
            </w:r>
            <w:r w:rsidR="00607DB2" w:rsidRPr="000C033A">
              <w:rPr>
                <w:rFonts w:ascii="Arial" w:eastAsia="Times New Roman" w:hAnsi="Arial" w:cs="Arial"/>
                <w:b/>
                <w:bCs/>
                <w:color w:val="FFFFFF"/>
                <w:sz w:val="20"/>
              </w:rPr>
              <w:t xml:space="preserve"> </w:t>
            </w:r>
          </w:p>
        </w:tc>
        <w:tc>
          <w:tcPr>
            <w:tcW w:w="2372" w:type="dxa"/>
            <w:tcBorders>
              <w:top w:val="single" w:sz="4" w:space="0" w:color="auto"/>
              <w:left w:val="single" w:sz="4" w:space="0" w:color="auto"/>
              <w:bottom w:val="single" w:sz="4" w:space="0" w:color="auto"/>
              <w:right w:val="single" w:sz="4" w:space="0" w:color="auto"/>
            </w:tcBorders>
            <w:shd w:val="clear" w:color="auto" w:fill="000000"/>
          </w:tcPr>
          <w:p w:rsidR="00607DB2" w:rsidRPr="000C033A" w:rsidRDefault="00B975F8" w:rsidP="00D33965">
            <w:pPr>
              <w:widowControl w:val="0"/>
              <w:autoSpaceDE w:val="0"/>
              <w:autoSpaceDN w:val="0"/>
              <w:adjustRightInd w:val="0"/>
              <w:spacing w:after="0" w:line="240" w:lineRule="auto"/>
              <w:jc w:val="center"/>
              <w:rPr>
                <w:rFonts w:ascii="Arial" w:eastAsia="Times New Roman" w:hAnsi="Arial" w:cs="Arial"/>
                <w:b/>
                <w:bCs/>
                <w:color w:val="FFFFFF"/>
                <w:sz w:val="20"/>
              </w:rPr>
            </w:pPr>
            <w:r w:rsidRPr="000C033A">
              <w:rPr>
                <w:rFonts w:ascii="Arial" w:eastAsia="Times New Roman" w:hAnsi="Arial" w:cs="Arial"/>
                <w:b/>
                <w:bCs/>
                <w:color w:val="FFFFFF"/>
                <w:sz w:val="20"/>
              </w:rPr>
              <w:t xml:space="preserve">Multiple Family Dwelling in RLC District or C-1 District </w:t>
            </w:r>
          </w:p>
        </w:tc>
        <w:tc>
          <w:tcPr>
            <w:tcW w:w="2415" w:type="dxa"/>
            <w:tcBorders>
              <w:top w:val="single" w:sz="4" w:space="0" w:color="auto"/>
              <w:left w:val="single" w:sz="4" w:space="0" w:color="auto"/>
              <w:bottom w:val="single" w:sz="4" w:space="0" w:color="auto"/>
              <w:right w:val="single" w:sz="4" w:space="0" w:color="auto"/>
            </w:tcBorders>
            <w:shd w:val="clear" w:color="auto" w:fill="000000"/>
          </w:tcPr>
          <w:p w:rsidR="00607DB2" w:rsidRPr="000C033A" w:rsidRDefault="00B975F8" w:rsidP="00D33965">
            <w:pPr>
              <w:widowControl w:val="0"/>
              <w:autoSpaceDE w:val="0"/>
              <w:autoSpaceDN w:val="0"/>
              <w:adjustRightInd w:val="0"/>
              <w:spacing w:after="0" w:line="240" w:lineRule="auto"/>
              <w:jc w:val="center"/>
              <w:rPr>
                <w:rFonts w:ascii="Arial" w:eastAsia="Times New Roman" w:hAnsi="Arial" w:cs="Arial"/>
                <w:b/>
                <w:bCs/>
                <w:color w:val="FFFFFF"/>
                <w:sz w:val="20"/>
              </w:rPr>
            </w:pPr>
            <w:r w:rsidRPr="000C033A">
              <w:rPr>
                <w:rFonts w:ascii="Arial" w:eastAsia="Times New Roman" w:hAnsi="Arial" w:cs="Arial"/>
                <w:b/>
                <w:bCs/>
                <w:color w:val="FFFFFF"/>
                <w:sz w:val="20"/>
              </w:rPr>
              <w:t xml:space="preserve">Multiple Family Dwelling in C-2 District </w:t>
            </w:r>
            <w:r w:rsidR="00607DB2" w:rsidRPr="000C033A">
              <w:rPr>
                <w:rFonts w:ascii="Arial" w:eastAsia="Times New Roman" w:hAnsi="Arial" w:cs="Arial"/>
                <w:b/>
                <w:bCs/>
                <w:color w:val="FFFFFF"/>
                <w:sz w:val="20"/>
              </w:rPr>
              <w:t xml:space="preserve"> </w:t>
            </w:r>
          </w:p>
        </w:tc>
      </w:tr>
      <w:tr w:rsidR="00607DB2" w:rsidRPr="000C033A" w:rsidTr="00D33965">
        <w:tc>
          <w:tcPr>
            <w:tcW w:w="2253" w:type="dxa"/>
            <w:tcBorders>
              <w:top w:val="single" w:sz="4" w:space="0" w:color="auto"/>
              <w:left w:val="single" w:sz="4" w:space="0" w:color="auto"/>
              <w:bottom w:val="single" w:sz="4" w:space="0" w:color="auto"/>
              <w:right w:val="single" w:sz="4" w:space="0" w:color="auto"/>
            </w:tcBorders>
            <w:vAlign w:val="center"/>
          </w:tcPr>
          <w:p w:rsidR="00607DB2" w:rsidRPr="00D33965" w:rsidRDefault="00607DB2" w:rsidP="00D33965">
            <w:pPr>
              <w:widowControl w:val="0"/>
              <w:autoSpaceDE w:val="0"/>
              <w:autoSpaceDN w:val="0"/>
              <w:adjustRightInd w:val="0"/>
              <w:spacing w:after="0" w:line="240" w:lineRule="auto"/>
              <w:rPr>
                <w:rFonts w:ascii="Arial" w:eastAsia="Times New Roman" w:hAnsi="Arial" w:cs="Arial"/>
                <w:color w:val="000000"/>
                <w:sz w:val="20"/>
              </w:rPr>
            </w:pPr>
            <w:r w:rsidRPr="00D33965">
              <w:rPr>
                <w:rFonts w:ascii="Arial" w:eastAsia="Times New Roman" w:hAnsi="Arial" w:cs="Arial"/>
                <w:color w:val="000000"/>
                <w:sz w:val="20"/>
              </w:rPr>
              <w:t xml:space="preserve">Minimum Lot Area </w:t>
            </w:r>
          </w:p>
        </w:tc>
        <w:tc>
          <w:tcPr>
            <w:tcW w:w="2536" w:type="dxa"/>
            <w:tcBorders>
              <w:top w:val="single" w:sz="4" w:space="0" w:color="auto"/>
              <w:left w:val="single" w:sz="4" w:space="0" w:color="auto"/>
              <w:bottom w:val="single" w:sz="4" w:space="0" w:color="auto"/>
              <w:right w:val="single" w:sz="4" w:space="0" w:color="auto"/>
            </w:tcBorders>
            <w:vAlign w:val="center"/>
          </w:tcPr>
          <w:p w:rsidR="00607DB2" w:rsidRPr="000C033A" w:rsidRDefault="00B975F8"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12,000 square feet</w:t>
            </w:r>
            <w:r w:rsidR="00607DB2" w:rsidRPr="000C033A">
              <w:rPr>
                <w:rFonts w:ascii="Arial" w:eastAsia="Times New Roman" w:hAnsi="Arial" w:cs="Arial"/>
                <w:sz w:val="20"/>
              </w:rPr>
              <w:t xml:space="preserve"> </w:t>
            </w:r>
          </w:p>
        </w:tc>
        <w:tc>
          <w:tcPr>
            <w:tcW w:w="2372" w:type="dxa"/>
            <w:tcBorders>
              <w:top w:val="single" w:sz="4" w:space="0" w:color="auto"/>
              <w:left w:val="single" w:sz="4" w:space="0" w:color="auto"/>
              <w:bottom w:val="single" w:sz="4" w:space="0" w:color="auto"/>
              <w:right w:val="single" w:sz="4" w:space="0" w:color="auto"/>
            </w:tcBorders>
            <w:vAlign w:val="center"/>
          </w:tcPr>
          <w:p w:rsidR="00607DB2" w:rsidRPr="000C033A" w:rsidRDefault="00607DB2"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 xml:space="preserve">10,000 </w:t>
            </w:r>
            <w:r w:rsidR="005E4BDD">
              <w:rPr>
                <w:rFonts w:ascii="Arial" w:eastAsia="Times New Roman" w:hAnsi="Arial" w:cs="Arial"/>
                <w:sz w:val="20"/>
              </w:rPr>
              <w:t>square feet</w:t>
            </w:r>
          </w:p>
        </w:tc>
        <w:tc>
          <w:tcPr>
            <w:tcW w:w="2415" w:type="dxa"/>
            <w:tcBorders>
              <w:top w:val="single" w:sz="4" w:space="0" w:color="auto"/>
              <w:left w:val="single" w:sz="4" w:space="0" w:color="auto"/>
              <w:bottom w:val="single" w:sz="4" w:space="0" w:color="auto"/>
              <w:right w:val="single" w:sz="4" w:space="0" w:color="auto"/>
            </w:tcBorders>
            <w:vAlign w:val="center"/>
          </w:tcPr>
          <w:p w:rsidR="00607DB2" w:rsidRPr="000C033A" w:rsidRDefault="005E4BDD" w:rsidP="00D33965">
            <w:pPr>
              <w:widowControl w:val="0"/>
              <w:autoSpaceDE w:val="0"/>
              <w:autoSpaceDN w:val="0"/>
              <w:adjustRightInd w:val="0"/>
              <w:spacing w:after="0" w:line="240" w:lineRule="auto"/>
              <w:rPr>
                <w:rFonts w:ascii="Arial" w:eastAsia="Times New Roman" w:hAnsi="Arial" w:cs="Arial"/>
                <w:sz w:val="20"/>
              </w:rPr>
            </w:pPr>
            <w:r>
              <w:rPr>
                <w:rFonts w:ascii="Arial" w:eastAsia="Times New Roman" w:hAnsi="Arial" w:cs="Arial"/>
                <w:sz w:val="20"/>
              </w:rPr>
              <w:t>40,000 square feet</w:t>
            </w:r>
            <w:r w:rsidR="00607DB2" w:rsidRPr="000C033A">
              <w:rPr>
                <w:rFonts w:ascii="Arial" w:eastAsia="Times New Roman" w:hAnsi="Arial" w:cs="Arial"/>
                <w:sz w:val="20"/>
              </w:rPr>
              <w:t xml:space="preserve"> </w:t>
            </w:r>
          </w:p>
        </w:tc>
      </w:tr>
      <w:tr w:rsidR="000C033A" w:rsidRPr="000C033A" w:rsidTr="00D33965">
        <w:tc>
          <w:tcPr>
            <w:tcW w:w="2253" w:type="dxa"/>
            <w:tcBorders>
              <w:top w:val="single" w:sz="4" w:space="0" w:color="auto"/>
              <w:left w:val="single" w:sz="4" w:space="0" w:color="auto"/>
              <w:bottom w:val="single" w:sz="4" w:space="0" w:color="auto"/>
              <w:right w:val="single" w:sz="4" w:space="0" w:color="auto"/>
            </w:tcBorders>
            <w:vAlign w:val="center"/>
          </w:tcPr>
          <w:p w:rsidR="000C033A" w:rsidRPr="00D33965" w:rsidRDefault="000C033A" w:rsidP="00D33965">
            <w:pPr>
              <w:widowControl w:val="0"/>
              <w:autoSpaceDE w:val="0"/>
              <w:autoSpaceDN w:val="0"/>
              <w:adjustRightInd w:val="0"/>
              <w:spacing w:after="0" w:line="240" w:lineRule="auto"/>
              <w:rPr>
                <w:rFonts w:ascii="Arial" w:eastAsia="Times New Roman" w:hAnsi="Arial" w:cs="Arial"/>
                <w:color w:val="000000"/>
                <w:sz w:val="20"/>
              </w:rPr>
            </w:pPr>
            <w:r w:rsidRPr="00D33965">
              <w:rPr>
                <w:rFonts w:ascii="Arial" w:eastAsia="Times New Roman" w:hAnsi="Arial" w:cs="Arial"/>
                <w:color w:val="000000"/>
                <w:sz w:val="20"/>
              </w:rPr>
              <w:t>Maximum Number of Dwelling Units per Acre*</w:t>
            </w:r>
          </w:p>
        </w:tc>
        <w:tc>
          <w:tcPr>
            <w:tcW w:w="2536" w:type="dxa"/>
            <w:tcBorders>
              <w:top w:val="single" w:sz="4" w:space="0" w:color="auto"/>
              <w:left w:val="single" w:sz="4" w:space="0" w:color="auto"/>
              <w:bottom w:val="single" w:sz="4" w:space="0" w:color="auto"/>
              <w:right w:val="single" w:sz="4" w:space="0" w:color="auto"/>
            </w:tcBorders>
            <w:vAlign w:val="center"/>
          </w:tcPr>
          <w:p w:rsidR="000C033A" w:rsidRPr="000C033A" w:rsidRDefault="005E4BDD" w:rsidP="00D33965">
            <w:pPr>
              <w:widowControl w:val="0"/>
              <w:autoSpaceDE w:val="0"/>
              <w:autoSpaceDN w:val="0"/>
              <w:adjustRightInd w:val="0"/>
              <w:spacing w:after="0" w:line="240" w:lineRule="auto"/>
              <w:rPr>
                <w:rFonts w:ascii="Arial" w:eastAsia="Times New Roman" w:hAnsi="Arial" w:cs="Arial"/>
                <w:sz w:val="20"/>
              </w:rPr>
            </w:pPr>
            <w:r>
              <w:rPr>
                <w:rFonts w:ascii="Arial" w:eastAsia="Times New Roman" w:hAnsi="Arial" w:cs="Arial"/>
                <w:sz w:val="20"/>
              </w:rPr>
              <w:t>Maximum of four (4) dwelling units per acre</w:t>
            </w:r>
          </w:p>
        </w:tc>
        <w:tc>
          <w:tcPr>
            <w:tcW w:w="2372" w:type="dxa"/>
            <w:tcBorders>
              <w:top w:val="single" w:sz="4" w:space="0" w:color="auto"/>
              <w:left w:val="single" w:sz="4" w:space="0" w:color="auto"/>
              <w:bottom w:val="single" w:sz="4" w:space="0" w:color="auto"/>
              <w:right w:val="single" w:sz="4" w:space="0" w:color="auto"/>
            </w:tcBorders>
            <w:vAlign w:val="center"/>
          </w:tcPr>
          <w:p w:rsidR="000C033A" w:rsidRPr="000C033A" w:rsidRDefault="005E4BDD" w:rsidP="00D33965">
            <w:pPr>
              <w:widowControl w:val="0"/>
              <w:autoSpaceDE w:val="0"/>
              <w:autoSpaceDN w:val="0"/>
              <w:adjustRightInd w:val="0"/>
              <w:spacing w:after="0" w:line="240" w:lineRule="auto"/>
              <w:rPr>
                <w:rFonts w:ascii="Arial" w:eastAsia="Times New Roman" w:hAnsi="Arial" w:cs="Arial"/>
                <w:sz w:val="20"/>
              </w:rPr>
            </w:pPr>
            <w:r>
              <w:rPr>
                <w:rFonts w:ascii="Arial" w:eastAsia="Times New Roman" w:hAnsi="Arial" w:cs="Arial"/>
                <w:sz w:val="20"/>
              </w:rPr>
              <w:t>Maximum of 18 dwelling units per acre</w:t>
            </w:r>
          </w:p>
        </w:tc>
        <w:tc>
          <w:tcPr>
            <w:tcW w:w="2415" w:type="dxa"/>
            <w:tcBorders>
              <w:top w:val="single" w:sz="4" w:space="0" w:color="auto"/>
              <w:left w:val="single" w:sz="4" w:space="0" w:color="auto"/>
              <w:bottom w:val="single" w:sz="4" w:space="0" w:color="auto"/>
              <w:right w:val="single" w:sz="4" w:space="0" w:color="auto"/>
            </w:tcBorders>
            <w:vAlign w:val="center"/>
          </w:tcPr>
          <w:p w:rsidR="000C033A" w:rsidRPr="000C033A" w:rsidRDefault="005E4BDD" w:rsidP="00D33965">
            <w:pPr>
              <w:widowControl w:val="0"/>
              <w:autoSpaceDE w:val="0"/>
              <w:autoSpaceDN w:val="0"/>
              <w:adjustRightInd w:val="0"/>
              <w:spacing w:after="0" w:line="240" w:lineRule="auto"/>
              <w:rPr>
                <w:rFonts w:ascii="Arial" w:eastAsia="Times New Roman" w:hAnsi="Arial" w:cs="Arial"/>
                <w:sz w:val="20"/>
              </w:rPr>
            </w:pPr>
            <w:r>
              <w:rPr>
                <w:rFonts w:ascii="Arial" w:eastAsia="Times New Roman" w:hAnsi="Arial" w:cs="Arial"/>
                <w:sz w:val="20"/>
              </w:rPr>
              <w:t>Maximum of twelve (12) dwelling units per acre</w:t>
            </w:r>
          </w:p>
        </w:tc>
      </w:tr>
      <w:tr w:rsidR="00607DB2" w:rsidRPr="000C033A" w:rsidTr="00D33965">
        <w:tc>
          <w:tcPr>
            <w:tcW w:w="2253" w:type="dxa"/>
            <w:tcBorders>
              <w:top w:val="single" w:sz="4" w:space="0" w:color="auto"/>
              <w:left w:val="single" w:sz="4" w:space="0" w:color="auto"/>
              <w:bottom w:val="single" w:sz="4" w:space="0" w:color="auto"/>
              <w:right w:val="single" w:sz="4" w:space="0" w:color="auto"/>
            </w:tcBorders>
            <w:vAlign w:val="center"/>
          </w:tcPr>
          <w:p w:rsidR="00607DB2" w:rsidRPr="00D33965" w:rsidRDefault="00607DB2" w:rsidP="00D33965">
            <w:pPr>
              <w:widowControl w:val="0"/>
              <w:autoSpaceDE w:val="0"/>
              <w:autoSpaceDN w:val="0"/>
              <w:adjustRightInd w:val="0"/>
              <w:spacing w:after="0" w:line="240" w:lineRule="auto"/>
              <w:rPr>
                <w:rFonts w:ascii="Arial" w:eastAsia="Times New Roman" w:hAnsi="Arial" w:cs="Arial"/>
                <w:color w:val="000000"/>
                <w:sz w:val="20"/>
              </w:rPr>
            </w:pPr>
            <w:r w:rsidRPr="00D33965">
              <w:rPr>
                <w:rFonts w:ascii="Arial" w:eastAsia="Times New Roman" w:hAnsi="Arial" w:cs="Arial"/>
                <w:color w:val="000000"/>
                <w:sz w:val="20"/>
              </w:rPr>
              <w:t xml:space="preserve">Minimum Lot Width </w:t>
            </w:r>
          </w:p>
        </w:tc>
        <w:tc>
          <w:tcPr>
            <w:tcW w:w="2536" w:type="dxa"/>
            <w:tcBorders>
              <w:top w:val="single" w:sz="4" w:space="0" w:color="auto"/>
              <w:left w:val="single" w:sz="4" w:space="0" w:color="auto"/>
              <w:bottom w:val="single" w:sz="4" w:space="0" w:color="auto"/>
              <w:right w:val="single" w:sz="4" w:space="0" w:color="auto"/>
            </w:tcBorders>
            <w:vAlign w:val="center"/>
          </w:tcPr>
          <w:p w:rsidR="00607DB2" w:rsidRPr="000C033A" w:rsidRDefault="00607DB2"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100 Feet</w:t>
            </w:r>
          </w:p>
        </w:tc>
        <w:tc>
          <w:tcPr>
            <w:tcW w:w="2372" w:type="dxa"/>
            <w:tcBorders>
              <w:top w:val="single" w:sz="4" w:space="0" w:color="auto"/>
              <w:left w:val="single" w:sz="4" w:space="0" w:color="auto"/>
              <w:bottom w:val="single" w:sz="4" w:space="0" w:color="auto"/>
              <w:right w:val="single" w:sz="4" w:space="0" w:color="auto"/>
            </w:tcBorders>
            <w:vAlign w:val="center"/>
          </w:tcPr>
          <w:p w:rsidR="00607DB2" w:rsidRPr="000C033A" w:rsidRDefault="00607DB2"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100 Feet</w:t>
            </w:r>
          </w:p>
        </w:tc>
        <w:tc>
          <w:tcPr>
            <w:tcW w:w="2415" w:type="dxa"/>
            <w:tcBorders>
              <w:top w:val="single" w:sz="4" w:space="0" w:color="auto"/>
              <w:left w:val="single" w:sz="4" w:space="0" w:color="auto"/>
              <w:bottom w:val="single" w:sz="4" w:space="0" w:color="auto"/>
              <w:right w:val="single" w:sz="4" w:space="0" w:color="auto"/>
            </w:tcBorders>
            <w:vAlign w:val="center"/>
          </w:tcPr>
          <w:p w:rsidR="00607DB2" w:rsidRPr="000C033A" w:rsidRDefault="00B975F8"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100</w:t>
            </w:r>
            <w:r w:rsidR="00607DB2" w:rsidRPr="000C033A">
              <w:rPr>
                <w:rFonts w:ascii="Arial" w:eastAsia="Times New Roman" w:hAnsi="Arial" w:cs="Arial"/>
                <w:sz w:val="20"/>
              </w:rPr>
              <w:t xml:space="preserve"> Feet</w:t>
            </w:r>
          </w:p>
        </w:tc>
      </w:tr>
      <w:tr w:rsidR="00607DB2" w:rsidRPr="000C033A" w:rsidTr="00D33965">
        <w:tc>
          <w:tcPr>
            <w:tcW w:w="2253" w:type="dxa"/>
            <w:tcBorders>
              <w:top w:val="single" w:sz="4" w:space="0" w:color="auto"/>
              <w:left w:val="single" w:sz="4" w:space="0" w:color="auto"/>
              <w:bottom w:val="single" w:sz="4" w:space="0" w:color="auto"/>
              <w:right w:val="single" w:sz="4" w:space="0" w:color="auto"/>
            </w:tcBorders>
            <w:vAlign w:val="center"/>
          </w:tcPr>
          <w:p w:rsidR="00607DB2" w:rsidRPr="00D33965" w:rsidRDefault="00607DB2" w:rsidP="00D33965">
            <w:pPr>
              <w:widowControl w:val="0"/>
              <w:autoSpaceDE w:val="0"/>
              <w:autoSpaceDN w:val="0"/>
              <w:adjustRightInd w:val="0"/>
              <w:spacing w:after="0" w:line="240" w:lineRule="auto"/>
              <w:rPr>
                <w:rFonts w:ascii="Arial" w:eastAsia="Times New Roman" w:hAnsi="Arial" w:cs="Arial"/>
                <w:color w:val="000000"/>
                <w:sz w:val="20"/>
              </w:rPr>
            </w:pPr>
            <w:r w:rsidRPr="00D33965">
              <w:rPr>
                <w:rFonts w:ascii="Arial" w:eastAsia="Times New Roman" w:hAnsi="Arial" w:cs="Arial"/>
                <w:color w:val="000000"/>
                <w:sz w:val="20"/>
              </w:rPr>
              <w:t xml:space="preserve">Minimum Front Yard </w:t>
            </w:r>
          </w:p>
        </w:tc>
        <w:tc>
          <w:tcPr>
            <w:tcW w:w="2536" w:type="dxa"/>
            <w:tcBorders>
              <w:top w:val="single" w:sz="4" w:space="0" w:color="auto"/>
              <w:left w:val="single" w:sz="4" w:space="0" w:color="auto"/>
              <w:bottom w:val="single" w:sz="4" w:space="0" w:color="auto"/>
              <w:right w:val="single" w:sz="4" w:space="0" w:color="auto"/>
            </w:tcBorders>
            <w:vAlign w:val="center"/>
          </w:tcPr>
          <w:p w:rsidR="00607DB2" w:rsidRPr="000C033A" w:rsidRDefault="00607DB2"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50 Feet</w:t>
            </w:r>
          </w:p>
        </w:tc>
        <w:tc>
          <w:tcPr>
            <w:tcW w:w="2372" w:type="dxa"/>
            <w:tcBorders>
              <w:top w:val="single" w:sz="4" w:space="0" w:color="auto"/>
              <w:left w:val="single" w:sz="4" w:space="0" w:color="auto"/>
              <w:bottom w:val="single" w:sz="4" w:space="0" w:color="auto"/>
              <w:right w:val="single" w:sz="4" w:space="0" w:color="auto"/>
            </w:tcBorders>
            <w:vAlign w:val="center"/>
          </w:tcPr>
          <w:p w:rsidR="00607DB2" w:rsidRPr="000C033A" w:rsidRDefault="005E4BDD" w:rsidP="00D33965">
            <w:pPr>
              <w:widowControl w:val="0"/>
              <w:autoSpaceDE w:val="0"/>
              <w:autoSpaceDN w:val="0"/>
              <w:adjustRightInd w:val="0"/>
              <w:spacing w:after="0" w:line="240" w:lineRule="auto"/>
              <w:rPr>
                <w:rFonts w:ascii="Arial" w:eastAsia="Times New Roman" w:hAnsi="Arial" w:cs="Arial"/>
                <w:sz w:val="20"/>
              </w:rPr>
            </w:pPr>
            <w:r>
              <w:rPr>
                <w:rFonts w:ascii="Arial" w:eastAsia="Times New Roman" w:hAnsi="Arial" w:cs="Arial"/>
                <w:sz w:val="20"/>
              </w:rPr>
              <w:t>20</w:t>
            </w:r>
            <w:r w:rsidR="00607DB2" w:rsidRPr="000C033A">
              <w:rPr>
                <w:rFonts w:ascii="Arial" w:eastAsia="Times New Roman" w:hAnsi="Arial" w:cs="Arial"/>
                <w:sz w:val="20"/>
              </w:rPr>
              <w:t xml:space="preserve"> Feet</w:t>
            </w:r>
          </w:p>
        </w:tc>
        <w:tc>
          <w:tcPr>
            <w:tcW w:w="2415" w:type="dxa"/>
            <w:tcBorders>
              <w:top w:val="single" w:sz="4" w:space="0" w:color="auto"/>
              <w:left w:val="single" w:sz="4" w:space="0" w:color="auto"/>
              <w:bottom w:val="single" w:sz="4" w:space="0" w:color="auto"/>
              <w:right w:val="single" w:sz="4" w:space="0" w:color="auto"/>
            </w:tcBorders>
            <w:vAlign w:val="center"/>
          </w:tcPr>
          <w:p w:rsidR="00607DB2" w:rsidRPr="000C033A" w:rsidRDefault="00B975F8"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20</w:t>
            </w:r>
            <w:r w:rsidR="00607DB2" w:rsidRPr="000C033A">
              <w:rPr>
                <w:rFonts w:ascii="Arial" w:eastAsia="Times New Roman" w:hAnsi="Arial" w:cs="Arial"/>
                <w:sz w:val="20"/>
              </w:rPr>
              <w:t xml:space="preserve"> Feet</w:t>
            </w:r>
          </w:p>
        </w:tc>
      </w:tr>
      <w:tr w:rsidR="00607DB2" w:rsidRPr="000C033A" w:rsidTr="00D33965">
        <w:tc>
          <w:tcPr>
            <w:tcW w:w="2253" w:type="dxa"/>
            <w:tcBorders>
              <w:top w:val="single" w:sz="4" w:space="0" w:color="auto"/>
              <w:left w:val="single" w:sz="4" w:space="0" w:color="auto"/>
              <w:bottom w:val="single" w:sz="4" w:space="0" w:color="auto"/>
              <w:right w:val="single" w:sz="4" w:space="0" w:color="auto"/>
            </w:tcBorders>
            <w:vAlign w:val="center"/>
          </w:tcPr>
          <w:p w:rsidR="00607DB2" w:rsidRPr="00D33965" w:rsidRDefault="00607DB2" w:rsidP="00D33965">
            <w:pPr>
              <w:widowControl w:val="0"/>
              <w:autoSpaceDE w:val="0"/>
              <w:autoSpaceDN w:val="0"/>
              <w:adjustRightInd w:val="0"/>
              <w:spacing w:after="0" w:line="240" w:lineRule="auto"/>
              <w:rPr>
                <w:rFonts w:ascii="Arial" w:eastAsia="Times New Roman" w:hAnsi="Arial" w:cs="Arial"/>
                <w:color w:val="000000"/>
                <w:sz w:val="20"/>
              </w:rPr>
            </w:pPr>
            <w:r w:rsidRPr="00D33965">
              <w:rPr>
                <w:rFonts w:ascii="Arial" w:eastAsia="Times New Roman" w:hAnsi="Arial" w:cs="Arial"/>
                <w:color w:val="000000"/>
                <w:sz w:val="20"/>
              </w:rPr>
              <w:t xml:space="preserve">Minimum Side Yard </w:t>
            </w:r>
          </w:p>
        </w:tc>
        <w:tc>
          <w:tcPr>
            <w:tcW w:w="2536" w:type="dxa"/>
            <w:tcBorders>
              <w:top w:val="single" w:sz="4" w:space="0" w:color="auto"/>
              <w:left w:val="single" w:sz="4" w:space="0" w:color="auto"/>
              <w:bottom w:val="single" w:sz="4" w:space="0" w:color="auto"/>
              <w:right w:val="single" w:sz="4" w:space="0" w:color="auto"/>
            </w:tcBorders>
            <w:vAlign w:val="center"/>
          </w:tcPr>
          <w:p w:rsidR="00607DB2" w:rsidRPr="000C033A" w:rsidRDefault="00607DB2"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25 Feet</w:t>
            </w:r>
          </w:p>
        </w:tc>
        <w:tc>
          <w:tcPr>
            <w:tcW w:w="2372" w:type="dxa"/>
            <w:tcBorders>
              <w:top w:val="single" w:sz="4" w:space="0" w:color="auto"/>
              <w:left w:val="single" w:sz="4" w:space="0" w:color="auto"/>
              <w:bottom w:val="single" w:sz="4" w:space="0" w:color="auto"/>
              <w:right w:val="single" w:sz="4" w:space="0" w:color="auto"/>
            </w:tcBorders>
            <w:vAlign w:val="center"/>
          </w:tcPr>
          <w:p w:rsidR="00607DB2" w:rsidRPr="000C033A" w:rsidRDefault="00607DB2"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25 Feet</w:t>
            </w:r>
          </w:p>
        </w:tc>
        <w:tc>
          <w:tcPr>
            <w:tcW w:w="2415" w:type="dxa"/>
            <w:tcBorders>
              <w:top w:val="single" w:sz="4" w:space="0" w:color="auto"/>
              <w:left w:val="single" w:sz="4" w:space="0" w:color="auto"/>
              <w:bottom w:val="single" w:sz="4" w:space="0" w:color="auto"/>
              <w:right w:val="single" w:sz="4" w:space="0" w:color="auto"/>
            </w:tcBorders>
            <w:vAlign w:val="center"/>
          </w:tcPr>
          <w:p w:rsidR="00607DB2" w:rsidRPr="000C033A" w:rsidRDefault="00607DB2"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25 Feet</w:t>
            </w:r>
          </w:p>
        </w:tc>
      </w:tr>
      <w:tr w:rsidR="00607DB2" w:rsidRPr="000C033A" w:rsidTr="00D33965">
        <w:tc>
          <w:tcPr>
            <w:tcW w:w="2253" w:type="dxa"/>
            <w:tcBorders>
              <w:top w:val="single" w:sz="4" w:space="0" w:color="auto"/>
              <w:left w:val="single" w:sz="4" w:space="0" w:color="auto"/>
              <w:bottom w:val="single" w:sz="4" w:space="0" w:color="auto"/>
              <w:right w:val="single" w:sz="4" w:space="0" w:color="auto"/>
            </w:tcBorders>
            <w:vAlign w:val="center"/>
          </w:tcPr>
          <w:p w:rsidR="00607DB2" w:rsidRPr="00D33965" w:rsidRDefault="00607DB2" w:rsidP="00D33965">
            <w:pPr>
              <w:widowControl w:val="0"/>
              <w:autoSpaceDE w:val="0"/>
              <w:autoSpaceDN w:val="0"/>
              <w:adjustRightInd w:val="0"/>
              <w:spacing w:after="0" w:line="240" w:lineRule="auto"/>
              <w:rPr>
                <w:rFonts w:ascii="Arial" w:eastAsia="Times New Roman" w:hAnsi="Arial" w:cs="Arial"/>
                <w:color w:val="000000"/>
                <w:sz w:val="20"/>
              </w:rPr>
            </w:pPr>
            <w:r w:rsidRPr="00D33965">
              <w:rPr>
                <w:rFonts w:ascii="Arial" w:eastAsia="Times New Roman" w:hAnsi="Arial" w:cs="Arial"/>
                <w:color w:val="000000"/>
                <w:sz w:val="20"/>
              </w:rPr>
              <w:t xml:space="preserve">Minimum Rear Yard </w:t>
            </w:r>
          </w:p>
        </w:tc>
        <w:tc>
          <w:tcPr>
            <w:tcW w:w="2536" w:type="dxa"/>
            <w:tcBorders>
              <w:top w:val="single" w:sz="4" w:space="0" w:color="auto"/>
              <w:left w:val="single" w:sz="4" w:space="0" w:color="auto"/>
              <w:bottom w:val="single" w:sz="4" w:space="0" w:color="auto"/>
              <w:right w:val="single" w:sz="4" w:space="0" w:color="auto"/>
            </w:tcBorders>
            <w:vAlign w:val="center"/>
          </w:tcPr>
          <w:p w:rsidR="00607DB2" w:rsidRPr="000C033A" w:rsidRDefault="00607DB2"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25 Feet</w:t>
            </w:r>
          </w:p>
        </w:tc>
        <w:tc>
          <w:tcPr>
            <w:tcW w:w="2372" w:type="dxa"/>
            <w:tcBorders>
              <w:top w:val="single" w:sz="4" w:space="0" w:color="auto"/>
              <w:left w:val="single" w:sz="4" w:space="0" w:color="auto"/>
              <w:bottom w:val="single" w:sz="4" w:space="0" w:color="auto"/>
              <w:right w:val="single" w:sz="4" w:space="0" w:color="auto"/>
            </w:tcBorders>
            <w:vAlign w:val="center"/>
          </w:tcPr>
          <w:p w:rsidR="00607DB2" w:rsidRPr="000C033A" w:rsidRDefault="00607DB2"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50 Feet</w:t>
            </w:r>
          </w:p>
        </w:tc>
        <w:tc>
          <w:tcPr>
            <w:tcW w:w="2415" w:type="dxa"/>
            <w:tcBorders>
              <w:top w:val="single" w:sz="4" w:space="0" w:color="auto"/>
              <w:left w:val="single" w:sz="4" w:space="0" w:color="auto"/>
              <w:bottom w:val="single" w:sz="4" w:space="0" w:color="auto"/>
              <w:right w:val="single" w:sz="4" w:space="0" w:color="auto"/>
            </w:tcBorders>
            <w:vAlign w:val="center"/>
          </w:tcPr>
          <w:p w:rsidR="00607DB2" w:rsidRPr="000C033A" w:rsidRDefault="00607DB2"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35 Feet</w:t>
            </w:r>
          </w:p>
        </w:tc>
      </w:tr>
      <w:tr w:rsidR="00607DB2" w:rsidRPr="000C033A" w:rsidTr="00D33965">
        <w:tc>
          <w:tcPr>
            <w:tcW w:w="2253" w:type="dxa"/>
            <w:tcBorders>
              <w:top w:val="single" w:sz="4" w:space="0" w:color="auto"/>
              <w:left w:val="single" w:sz="4" w:space="0" w:color="auto"/>
              <w:bottom w:val="single" w:sz="4" w:space="0" w:color="auto"/>
              <w:right w:val="single" w:sz="4" w:space="0" w:color="auto"/>
            </w:tcBorders>
            <w:vAlign w:val="center"/>
          </w:tcPr>
          <w:p w:rsidR="00607DB2" w:rsidRPr="00D33965" w:rsidRDefault="00607DB2" w:rsidP="00D33965">
            <w:pPr>
              <w:widowControl w:val="0"/>
              <w:autoSpaceDE w:val="0"/>
              <w:autoSpaceDN w:val="0"/>
              <w:adjustRightInd w:val="0"/>
              <w:spacing w:after="0" w:line="240" w:lineRule="auto"/>
              <w:rPr>
                <w:rFonts w:ascii="Arial" w:eastAsia="Times New Roman" w:hAnsi="Arial" w:cs="Arial"/>
                <w:color w:val="000000"/>
                <w:sz w:val="20"/>
              </w:rPr>
            </w:pPr>
            <w:r w:rsidRPr="00D33965">
              <w:rPr>
                <w:rFonts w:ascii="Arial" w:eastAsia="Times New Roman" w:hAnsi="Arial" w:cs="Arial"/>
                <w:color w:val="000000"/>
                <w:sz w:val="20"/>
              </w:rPr>
              <w:t xml:space="preserve">Maximum Height </w:t>
            </w:r>
          </w:p>
        </w:tc>
        <w:tc>
          <w:tcPr>
            <w:tcW w:w="2536" w:type="dxa"/>
            <w:tcBorders>
              <w:top w:val="single" w:sz="4" w:space="0" w:color="auto"/>
              <w:left w:val="single" w:sz="4" w:space="0" w:color="auto"/>
              <w:bottom w:val="single" w:sz="4" w:space="0" w:color="auto"/>
              <w:right w:val="single" w:sz="4" w:space="0" w:color="auto"/>
            </w:tcBorders>
            <w:vAlign w:val="center"/>
          </w:tcPr>
          <w:p w:rsidR="00607DB2" w:rsidRPr="000C033A" w:rsidRDefault="00607DB2"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35 Feet</w:t>
            </w:r>
          </w:p>
        </w:tc>
        <w:tc>
          <w:tcPr>
            <w:tcW w:w="2372" w:type="dxa"/>
            <w:tcBorders>
              <w:top w:val="single" w:sz="4" w:space="0" w:color="auto"/>
              <w:left w:val="single" w:sz="4" w:space="0" w:color="auto"/>
              <w:bottom w:val="single" w:sz="4" w:space="0" w:color="auto"/>
              <w:right w:val="single" w:sz="4" w:space="0" w:color="auto"/>
            </w:tcBorders>
            <w:vAlign w:val="center"/>
          </w:tcPr>
          <w:p w:rsidR="00607DB2" w:rsidRPr="000C033A" w:rsidRDefault="00607DB2"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35 Feet</w:t>
            </w:r>
          </w:p>
        </w:tc>
        <w:tc>
          <w:tcPr>
            <w:tcW w:w="2415" w:type="dxa"/>
            <w:tcBorders>
              <w:top w:val="single" w:sz="4" w:space="0" w:color="auto"/>
              <w:left w:val="single" w:sz="4" w:space="0" w:color="auto"/>
              <w:bottom w:val="single" w:sz="4" w:space="0" w:color="auto"/>
              <w:right w:val="single" w:sz="4" w:space="0" w:color="auto"/>
            </w:tcBorders>
            <w:vAlign w:val="center"/>
          </w:tcPr>
          <w:p w:rsidR="00607DB2" w:rsidRPr="000C033A" w:rsidRDefault="00607DB2"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35 Feet</w:t>
            </w:r>
          </w:p>
        </w:tc>
      </w:tr>
      <w:tr w:rsidR="00607DB2" w:rsidRPr="00607DB2" w:rsidTr="00D33965">
        <w:trPr>
          <w:trHeight w:val="1025"/>
        </w:trPr>
        <w:tc>
          <w:tcPr>
            <w:tcW w:w="2253" w:type="dxa"/>
            <w:tcBorders>
              <w:top w:val="single" w:sz="4" w:space="0" w:color="auto"/>
              <w:left w:val="single" w:sz="4" w:space="0" w:color="auto"/>
              <w:bottom w:val="single" w:sz="4" w:space="0" w:color="auto"/>
              <w:right w:val="single" w:sz="4" w:space="0" w:color="auto"/>
            </w:tcBorders>
            <w:vAlign w:val="center"/>
          </w:tcPr>
          <w:p w:rsidR="00607DB2" w:rsidRPr="00D33965" w:rsidRDefault="00607DB2" w:rsidP="00D33965">
            <w:pPr>
              <w:widowControl w:val="0"/>
              <w:autoSpaceDE w:val="0"/>
              <w:autoSpaceDN w:val="0"/>
              <w:adjustRightInd w:val="0"/>
              <w:spacing w:after="0" w:line="240" w:lineRule="auto"/>
              <w:rPr>
                <w:rFonts w:ascii="Arial" w:eastAsia="Times New Roman" w:hAnsi="Arial" w:cs="Arial"/>
                <w:color w:val="000000"/>
                <w:sz w:val="20"/>
              </w:rPr>
            </w:pPr>
            <w:r w:rsidRPr="00D33965">
              <w:rPr>
                <w:rFonts w:ascii="Arial" w:eastAsia="Times New Roman" w:hAnsi="Arial" w:cs="Arial"/>
                <w:color w:val="000000"/>
                <w:sz w:val="20"/>
              </w:rPr>
              <w:t xml:space="preserve">Maximum Coverage </w:t>
            </w:r>
          </w:p>
        </w:tc>
        <w:tc>
          <w:tcPr>
            <w:tcW w:w="2536" w:type="dxa"/>
            <w:tcBorders>
              <w:top w:val="single" w:sz="4" w:space="0" w:color="auto"/>
              <w:left w:val="single" w:sz="4" w:space="0" w:color="auto"/>
              <w:bottom w:val="single" w:sz="4" w:space="0" w:color="auto"/>
              <w:right w:val="single" w:sz="4" w:space="0" w:color="auto"/>
            </w:tcBorders>
            <w:vAlign w:val="center"/>
          </w:tcPr>
          <w:p w:rsidR="00607DB2" w:rsidRPr="000C033A" w:rsidRDefault="00607DB2"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 xml:space="preserve">50 percent </w:t>
            </w:r>
          </w:p>
        </w:tc>
        <w:tc>
          <w:tcPr>
            <w:tcW w:w="2372" w:type="dxa"/>
            <w:tcBorders>
              <w:top w:val="single" w:sz="4" w:space="0" w:color="auto"/>
              <w:left w:val="single" w:sz="4" w:space="0" w:color="auto"/>
              <w:bottom w:val="single" w:sz="4" w:space="0" w:color="auto"/>
              <w:right w:val="single" w:sz="4" w:space="0" w:color="auto"/>
            </w:tcBorders>
            <w:vAlign w:val="center"/>
          </w:tcPr>
          <w:p w:rsidR="00607DB2" w:rsidRPr="000C033A" w:rsidRDefault="00607DB2"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 xml:space="preserve">35 percent building </w:t>
            </w:r>
          </w:p>
          <w:p w:rsidR="00607DB2" w:rsidRPr="000C033A" w:rsidRDefault="00607DB2"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szCs w:val="24"/>
              </w:rPr>
              <w:t xml:space="preserve">80 percent impervious area </w:t>
            </w:r>
            <w:r w:rsidRPr="000C033A">
              <w:rPr>
                <w:rFonts w:ascii="Arial" w:eastAsia="Times New Roman" w:hAnsi="Arial" w:cs="Arial"/>
                <w:sz w:val="20"/>
              </w:rPr>
              <w:t xml:space="preserve"> </w:t>
            </w:r>
          </w:p>
        </w:tc>
        <w:tc>
          <w:tcPr>
            <w:tcW w:w="2415" w:type="dxa"/>
            <w:tcBorders>
              <w:top w:val="single" w:sz="4" w:space="0" w:color="auto"/>
              <w:left w:val="single" w:sz="4" w:space="0" w:color="auto"/>
              <w:bottom w:val="single" w:sz="4" w:space="0" w:color="auto"/>
              <w:right w:val="single" w:sz="4" w:space="0" w:color="auto"/>
            </w:tcBorders>
            <w:vAlign w:val="center"/>
          </w:tcPr>
          <w:p w:rsidR="00607DB2" w:rsidRPr="000C033A" w:rsidRDefault="00607DB2" w:rsidP="00D33965">
            <w:pPr>
              <w:widowControl w:val="0"/>
              <w:autoSpaceDE w:val="0"/>
              <w:autoSpaceDN w:val="0"/>
              <w:adjustRightInd w:val="0"/>
              <w:spacing w:after="0" w:line="240" w:lineRule="auto"/>
              <w:rPr>
                <w:rFonts w:ascii="Arial" w:eastAsia="Times New Roman" w:hAnsi="Arial" w:cs="Arial"/>
                <w:sz w:val="20"/>
              </w:rPr>
            </w:pPr>
            <w:r w:rsidRPr="000C033A">
              <w:rPr>
                <w:rFonts w:ascii="Arial" w:eastAsia="Times New Roman" w:hAnsi="Arial" w:cs="Arial"/>
                <w:sz w:val="20"/>
              </w:rPr>
              <w:t xml:space="preserve">35 percent building </w:t>
            </w:r>
          </w:p>
          <w:p w:rsidR="00607DB2" w:rsidRPr="00607DB2" w:rsidRDefault="00607DB2" w:rsidP="00D33965">
            <w:pPr>
              <w:widowControl w:val="0"/>
              <w:autoSpaceDE w:val="0"/>
              <w:autoSpaceDN w:val="0"/>
              <w:adjustRightInd w:val="0"/>
              <w:spacing w:after="0" w:line="240" w:lineRule="auto"/>
              <w:rPr>
                <w:rFonts w:ascii="Arial" w:eastAsia="Times New Roman" w:hAnsi="Arial" w:cs="Arial"/>
                <w:color w:val="000000"/>
                <w:sz w:val="20"/>
                <w:szCs w:val="24"/>
              </w:rPr>
            </w:pPr>
            <w:r w:rsidRPr="000C033A">
              <w:rPr>
                <w:rFonts w:ascii="Arial" w:eastAsia="Times New Roman" w:hAnsi="Arial" w:cs="Arial"/>
                <w:color w:val="000000"/>
                <w:sz w:val="20"/>
                <w:szCs w:val="24"/>
              </w:rPr>
              <w:t>80 percent impervious area</w:t>
            </w:r>
            <w:r w:rsidRPr="00607DB2">
              <w:rPr>
                <w:rFonts w:ascii="Arial" w:eastAsia="Times New Roman" w:hAnsi="Arial" w:cs="Arial"/>
                <w:color w:val="000000"/>
                <w:sz w:val="20"/>
                <w:szCs w:val="24"/>
              </w:rPr>
              <w:t xml:space="preserve"> </w:t>
            </w:r>
          </w:p>
        </w:tc>
      </w:tr>
    </w:tbl>
    <w:p w:rsidR="00607DB2" w:rsidRPr="00607DB2" w:rsidRDefault="00607DB2" w:rsidP="008C6DDC">
      <w:pPr>
        <w:autoSpaceDE w:val="0"/>
        <w:autoSpaceDN w:val="0"/>
        <w:adjustRightInd w:val="0"/>
        <w:spacing w:after="240" w:line="240" w:lineRule="auto"/>
        <w:ind w:left="144"/>
        <w:rPr>
          <w:rFonts w:ascii="Arial" w:eastAsia="Times New Roman" w:hAnsi="Arial" w:cs="Arial"/>
          <w:sz w:val="20"/>
          <w:szCs w:val="20"/>
          <w:lang w:val="en"/>
        </w:rPr>
      </w:pPr>
    </w:p>
    <w:p w:rsidR="00607DB2" w:rsidRDefault="00607DB2" w:rsidP="008C6DDC">
      <w:pPr>
        <w:autoSpaceDE w:val="0"/>
        <w:autoSpaceDN w:val="0"/>
        <w:adjustRightInd w:val="0"/>
        <w:spacing w:after="240" w:line="240" w:lineRule="auto"/>
        <w:ind w:left="144"/>
        <w:rPr>
          <w:rFonts w:ascii="Arial" w:eastAsia="Times New Roman" w:hAnsi="Arial" w:cs="Arial"/>
          <w:sz w:val="20"/>
          <w:szCs w:val="20"/>
          <w:lang w:val="en"/>
        </w:rPr>
      </w:pPr>
    </w:p>
    <w:p w:rsidR="00607DB2" w:rsidRDefault="00607DB2" w:rsidP="008C6DDC">
      <w:pPr>
        <w:autoSpaceDE w:val="0"/>
        <w:autoSpaceDN w:val="0"/>
        <w:adjustRightInd w:val="0"/>
        <w:spacing w:after="240" w:line="240" w:lineRule="auto"/>
        <w:ind w:left="144"/>
        <w:rPr>
          <w:rFonts w:ascii="Arial" w:eastAsia="Times New Roman" w:hAnsi="Arial" w:cs="Arial"/>
          <w:sz w:val="20"/>
          <w:szCs w:val="20"/>
          <w:lang w:val="en"/>
        </w:rPr>
      </w:pPr>
    </w:p>
    <w:p w:rsidR="00607DB2" w:rsidRDefault="00607DB2" w:rsidP="008C6DDC">
      <w:pPr>
        <w:autoSpaceDE w:val="0"/>
        <w:autoSpaceDN w:val="0"/>
        <w:adjustRightInd w:val="0"/>
        <w:spacing w:after="240" w:line="240" w:lineRule="auto"/>
        <w:ind w:left="144"/>
        <w:rPr>
          <w:rFonts w:ascii="Arial" w:eastAsia="Times New Roman" w:hAnsi="Arial" w:cs="Arial"/>
          <w:sz w:val="20"/>
          <w:szCs w:val="20"/>
          <w:lang w:val="en"/>
        </w:rPr>
      </w:pPr>
    </w:p>
    <w:p w:rsidR="00607DB2" w:rsidRDefault="00607DB2" w:rsidP="008C6DDC">
      <w:pPr>
        <w:autoSpaceDE w:val="0"/>
        <w:autoSpaceDN w:val="0"/>
        <w:adjustRightInd w:val="0"/>
        <w:spacing w:after="240" w:line="240" w:lineRule="auto"/>
        <w:ind w:left="144"/>
        <w:rPr>
          <w:rFonts w:ascii="Arial" w:eastAsia="Times New Roman" w:hAnsi="Arial" w:cs="Arial"/>
          <w:sz w:val="20"/>
          <w:szCs w:val="20"/>
          <w:lang w:val="en"/>
        </w:rPr>
      </w:pPr>
    </w:p>
    <w:p w:rsidR="00607DB2" w:rsidRDefault="00607DB2" w:rsidP="008C6DDC">
      <w:pPr>
        <w:autoSpaceDE w:val="0"/>
        <w:autoSpaceDN w:val="0"/>
        <w:adjustRightInd w:val="0"/>
        <w:spacing w:after="240" w:line="240" w:lineRule="auto"/>
        <w:ind w:left="144"/>
        <w:rPr>
          <w:rFonts w:ascii="Arial" w:eastAsia="Times New Roman" w:hAnsi="Arial" w:cs="Arial"/>
          <w:sz w:val="20"/>
          <w:szCs w:val="20"/>
          <w:lang w:val="en"/>
        </w:rPr>
      </w:pPr>
    </w:p>
    <w:p w:rsidR="00607DB2" w:rsidRDefault="00607DB2" w:rsidP="008C6DDC">
      <w:pPr>
        <w:autoSpaceDE w:val="0"/>
        <w:autoSpaceDN w:val="0"/>
        <w:adjustRightInd w:val="0"/>
        <w:spacing w:after="240" w:line="240" w:lineRule="auto"/>
        <w:ind w:left="144"/>
        <w:rPr>
          <w:rFonts w:ascii="Arial" w:eastAsia="Times New Roman" w:hAnsi="Arial" w:cs="Arial"/>
          <w:sz w:val="20"/>
          <w:szCs w:val="20"/>
          <w:lang w:val="en"/>
        </w:rPr>
      </w:pPr>
    </w:p>
    <w:p w:rsidR="00607DB2" w:rsidRDefault="00607DB2" w:rsidP="008C6DDC">
      <w:pPr>
        <w:autoSpaceDE w:val="0"/>
        <w:autoSpaceDN w:val="0"/>
        <w:adjustRightInd w:val="0"/>
        <w:spacing w:after="240" w:line="240" w:lineRule="auto"/>
        <w:ind w:left="144"/>
        <w:rPr>
          <w:rFonts w:ascii="Arial" w:eastAsia="Times New Roman" w:hAnsi="Arial" w:cs="Arial"/>
          <w:sz w:val="20"/>
          <w:szCs w:val="20"/>
          <w:lang w:val="en"/>
        </w:rPr>
      </w:pPr>
    </w:p>
    <w:p w:rsidR="004844A7" w:rsidRDefault="004844A7" w:rsidP="008C6DDC">
      <w:pPr>
        <w:autoSpaceDE w:val="0"/>
        <w:autoSpaceDN w:val="0"/>
        <w:adjustRightInd w:val="0"/>
        <w:spacing w:after="240" w:line="240" w:lineRule="auto"/>
        <w:ind w:left="144"/>
        <w:rPr>
          <w:rFonts w:ascii="Arial" w:eastAsia="Times New Roman" w:hAnsi="Arial" w:cs="Arial"/>
          <w:sz w:val="20"/>
          <w:szCs w:val="20"/>
          <w:lang w:val="en"/>
        </w:rPr>
      </w:pPr>
    </w:p>
    <w:p w:rsidR="000C033A" w:rsidRDefault="000C033A" w:rsidP="008C6DDC">
      <w:pPr>
        <w:autoSpaceDE w:val="0"/>
        <w:autoSpaceDN w:val="0"/>
        <w:adjustRightInd w:val="0"/>
        <w:spacing w:after="240" w:line="240" w:lineRule="auto"/>
        <w:ind w:left="144"/>
        <w:rPr>
          <w:rFonts w:ascii="Arial" w:eastAsia="Times New Roman" w:hAnsi="Arial" w:cs="Arial"/>
          <w:sz w:val="20"/>
          <w:szCs w:val="20"/>
          <w:lang w:val="en"/>
        </w:rPr>
      </w:pPr>
      <w:r>
        <w:rPr>
          <w:rFonts w:ascii="Arial" w:eastAsia="Times New Roman" w:hAnsi="Arial" w:cs="Arial"/>
          <w:sz w:val="20"/>
          <w:szCs w:val="20"/>
          <w:lang w:val="en"/>
        </w:rPr>
        <w:t>*includes proration for lots smaller than one acre.</w:t>
      </w:r>
    </w:p>
    <w:p w:rsidR="00607DB2" w:rsidRPr="00607DB2" w:rsidRDefault="009F472F" w:rsidP="008C6DDC">
      <w:pPr>
        <w:autoSpaceDE w:val="0"/>
        <w:autoSpaceDN w:val="0"/>
        <w:adjustRightInd w:val="0"/>
        <w:spacing w:after="240" w:line="240" w:lineRule="auto"/>
        <w:ind w:left="144"/>
        <w:rPr>
          <w:rFonts w:ascii="Arial" w:eastAsia="Times New Roman" w:hAnsi="Arial" w:cs="Arial"/>
          <w:sz w:val="20"/>
          <w:szCs w:val="20"/>
          <w:lang w:val="en"/>
        </w:rPr>
      </w:pPr>
      <w:r>
        <w:rPr>
          <w:rFonts w:ascii="Arial" w:eastAsia="Times New Roman" w:hAnsi="Arial" w:cs="Arial"/>
          <w:sz w:val="20"/>
          <w:szCs w:val="20"/>
          <w:lang w:val="en"/>
        </w:rPr>
        <w:t xml:space="preserve">    </w:t>
      </w:r>
      <w:r w:rsidR="00607DB2" w:rsidRPr="00607DB2">
        <w:rPr>
          <w:rFonts w:ascii="Arial" w:eastAsia="Times New Roman" w:hAnsi="Arial" w:cs="Arial"/>
          <w:sz w:val="20"/>
          <w:szCs w:val="20"/>
          <w:lang w:val="en"/>
        </w:rPr>
        <w:t xml:space="preserve">E. Screening may be required as a reasonable condition of </w:t>
      </w:r>
      <w:r w:rsidR="006664C9" w:rsidRPr="00607DB2">
        <w:rPr>
          <w:rFonts w:ascii="Arial" w:eastAsia="Times New Roman" w:hAnsi="Arial" w:cs="Arial"/>
          <w:sz w:val="20"/>
          <w:szCs w:val="20"/>
          <w:lang w:val="en"/>
        </w:rPr>
        <w:t xml:space="preserve">approval. </w:t>
      </w:r>
    </w:p>
    <w:p w:rsidR="00607DB2" w:rsidRDefault="00607DB2" w:rsidP="008C6DDC">
      <w:pPr>
        <w:pStyle w:val="SectionA1atext"/>
        <w:spacing w:after="0"/>
        <w:ind w:left="864" w:firstLine="0"/>
        <w:rPr>
          <w:rFonts w:ascii="Arial" w:hAnsi="Arial" w:cs="Arial"/>
        </w:rPr>
      </w:pPr>
    </w:p>
    <w:p w:rsidR="00394E6A" w:rsidRDefault="00B975F8" w:rsidP="008C6DDC">
      <w:pPr>
        <w:tabs>
          <w:tab w:val="center" w:pos="4680"/>
        </w:tabs>
        <w:spacing w:after="0"/>
        <w:ind w:left="144"/>
        <w:rPr>
          <w:rFonts w:ascii="Arial" w:hAnsi="Arial" w:cs="Arial"/>
          <w:b/>
          <w:sz w:val="20"/>
        </w:rPr>
      </w:pPr>
      <w:r>
        <w:rPr>
          <w:rFonts w:ascii="Arial" w:hAnsi="Arial" w:cs="Arial"/>
          <w:b/>
          <w:sz w:val="20"/>
        </w:rPr>
        <w:t xml:space="preserve">Section 413 Neighborhood Business </w:t>
      </w:r>
    </w:p>
    <w:p w:rsidR="00394E6A" w:rsidRDefault="00394E6A" w:rsidP="008C6DDC">
      <w:pPr>
        <w:tabs>
          <w:tab w:val="center" w:pos="4680"/>
        </w:tabs>
        <w:spacing w:after="0"/>
        <w:ind w:left="144"/>
        <w:rPr>
          <w:rFonts w:ascii="Arial" w:hAnsi="Arial" w:cs="Arial"/>
          <w:b/>
          <w:sz w:val="20"/>
        </w:rPr>
      </w:pPr>
    </w:p>
    <w:p w:rsidR="00394E6A" w:rsidRPr="00AC71C3" w:rsidRDefault="00394E6A" w:rsidP="008C6DDC">
      <w:pPr>
        <w:spacing w:after="0" w:line="240" w:lineRule="auto"/>
        <w:ind w:left="144"/>
        <w:rPr>
          <w:rFonts w:ascii="Arial" w:eastAsia="Times New Roman" w:hAnsi="Arial" w:cs="Arial"/>
          <w:sz w:val="20"/>
          <w:szCs w:val="20"/>
        </w:rPr>
      </w:pPr>
      <w:r w:rsidRPr="00394E6A">
        <w:rPr>
          <w:rFonts w:ascii="Arial" w:eastAsia="Times New Roman" w:hAnsi="Arial" w:cs="Arial"/>
          <w:sz w:val="20"/>
          <w:szCs w:val="20"/>
        </w:rPr>
        <w:t xml:space="preserve">The purpose of </w:t>
      </w:r>
      <w:r w:rsidRPr="00AC71C3">
        <w:rPr>
          <w:rFonts w:ascii="Arial" w:eastAsia="Times New Roman" w:hAnsi="Arial" w:cs="Arial"/>
          <w:sz w:val="20"/>
          <w:szCs w:val="20"/>
        </w:rPr>
        <w:t xml:space="preserve">this </w:t>
      </w:r>
      <w:r w:rsidR="00D33965" w:rsidRPr="00AC71C3">
        <w:rPr>
          <w:rFonts w:ascii="Arial" w:eastAsia="Times New Roman" w:hAnsi="Arial" w:cs="Arial"/>
          <w:sz w:val="20"/>
          <w:szCs w:val="20"/>
        </w:rPr>
        <w:t>C</w:t>
      </w:r>
      <w:r w:rsidRPr="00AC71C3">
        <w:rPr>
          <w:rFonts w:ascii="Arial" w:eastAsia="Times New Roman" w:hAnsi="Arial" w:cs="Arial"/>
          <w:sz w:val="20"/>
          <w:szCs w:val="20"/>
        </w:rPr>
        <w:t xml:space="preserve">onditional </w:t>
      </w:r>
      <w:r w:rsidR="00D33965" w:rsidRPr="00AC71C3">
        <w:rPr>
          <w:rFonts w:ascii="Arial" w:eastAsia="Times New Roman" w:hAnsi="Arial" w:cs="Arial"/>
          <w:sz w:val="20"/>
          <w:szCs w:val="20"/>
        </w:rPr>
        <w:t>U</w:t>
      </w:r>
      <w:r w:rsidRPr="00AC71C3">
        <w:rPr>
          <w:rFonts w:ascii="Arial" w:eastAsia="Times New Roman" w:hAnsi="Arial" w:cs="Arial"/>
          <w:sz w:val="20"/>
          <w:szCs w:val="20"/>
        </w:rPr>
        <w:t>se is to allow very small retail businesses that would serve the neighborhood or potential tourists, such as trail users. Such uses shall:</w:t>
      </w:r>
    </w:p>
    <w:p w:rsidR="00394E6A" w:rsidRPr="009F472F" w:rsidRDefault="00394E6A" w:rsidP="000A65BB">
      <w:pPr>
        <w:pStyle w:val="ListParagraph"/>
        <w:numPr>
          <w:ilvl w:val="0"/>
          <w:numId w:val="57"/>
        </w:numPr>
        <w:spacing w:before="240" w:after="240"/>
        <w:jc w:val="both"/>
        <w:rPr>
          <w:rFonts w:ascii="Arial" w:hAnsi="Arial" w:cs="Arial"/>
          <w:sz w:val="20"/>
        </w:rPr>
      </w:pPr>
      <w:r w:rsidRPr="00AC71C3">
        <w:rPr>
          <w:rFonts w:ascii="Arial" w:hAnsi="Arial" w:cs="Arial"/>
          <w:sz w:val="20"/>
        </w:rPr>
        <w:t>Provide all parking as required by this</w:t>
      </w:r>
      <w:r w:rsidRPr="009F472F">
        <w:rPr>
          <w:rFonts w:ascii="Arial" w:hAnsi="Arial" w:cs="Arial"/>
          <w:sz w:val="20"/>
        </w:rPr>
        <w:t xml:space="preserve"> Ordinance on lot unless it can be shown that on</w:t>
      </w:r>
      <w:r w:rsidR="006664C9" w:rsidRPr="009F472F">
        <w:rPr>
          <w:rFonts w:ascii="Arial" w:hAnsi="Arial" w:cs="Arial"/>
          <w:sz w:val="20"/>
        </w:rPr>
        <w:t>-</w:t>
      </w:r>
      <w:r w:rsidR="00D33965" w:rsidRPr="009F472F">
        <w:rPr>
          <w:rFonts w:ascii="Arial" w:hAnsi="Arial" w:cs="Arial"/>
          <w:sz w:val="20"/>
        </w:rPr>
        <w:t xml:space="preserve">street parking is adequate </w:t>
      </w:r>
      <w:r w:rsidRPr="009F472F">
        <w:rPr>
          <w:rFonts w:ascii="Arial" w:hAnsi="Arial" w:cs="Arial"/>
          <w:sz w:val="20"/>
        </w:rPr>
        <w:t xml:space="preserve">within 100 feet. </w:t>
      </w:r>
    </w:p>
    <w:p w:rsidR="00394E6A" w:rsidRPr="00394E6A" w:rsidRDefault="009F472F" w:rsidP="009F472F">
      <w:pPr>
        <w:spacing w:after="240" w:line="240" w:lineRule="auto"/>
        <w:ind w:left="864" w:hanging="564"/>
        <w:jc w:val="both"/>
        <w:rPr>
          <w:rFonts w:ascii="Arial" w:eastAsia="Times New Roman" w:hAnsi="Arial" w:cs="Arial"/>
          <w:sz w:val="20"/>
          <w:szCs w:val="20"/>
        </w:rPr>
      </w:pPr>
      <w:r>
        <w:rPr>
          <w:rFonts w:ascii="Arial" w:eastAsia="Times New Roman" w:hAnsi="Arial" w:cs="Arial"/>
          <w:sz w:val="20"/>
          <w:szCs w:val="20"/>
        </w:rPr>
        <w:t xml:space="preserve"> </w:t>
      </w:r>
      <w:r w:rsidR="00394E6A" w:rsidRPr="00394E6A">
        <w:rPr>
          <w:rFonts w:ascii="Arial" w:eastAsia="Times New Roman" w:hAnsi="Arial" w:cs="Arial"/>
          <w:sz w:val="20"/>
          <w:szCs w:val="20"/>
        </w:rPr>
        <w:t>B.</w:t>
      </w:r>
      <w:r w:rsidR="00D33965">
        <w:rPr>
          <w:rFonts w:ascii="Arial" w:eastAsia="Times New Roman" w:hAnsi="Arial" w:cs="Arial"/>
          <w:sz w:val="20"/>
          <w:szCs w:val="20"/>
        </w:rPr>
        <w:t xml:space="preserve">  </w:t>
      </w:r>
      <w:r w:rsidR="00394E6A" w:rsidRPr="00394E6A">
        <w:rPr>
          <w:rFonts w:ascii="Arial" w:eastAsia="Times New Roman" w:hAnsi="Arial" w:cs="Arial"/>
          <w:sz w:val="20"/>
          <w:szCs w:val="20"/>
        </w:rPr>
        <w:t>A</w:t>
      </w:r>
      <w:r w:rsidR="006664C9">
        <w:rPr>
          <w:rFonts w:ascii="Arial" w:eastAsia="Times New Roman" w:hAnsi="Arial" w:cs="Arial"/>
          <w:sz w:val="20"/>
          <w:szCs w:val="20"/>
        </w:rPr>
        <w:t>ny</w:t>
      </w:r>
      <w:r w:rsidR="00394E6A" w:rsidRPr="00394E6A">
        <w:rPr>
          <w:rFonts w:ascii="Arial" w:eastAsia="Times New Roman" w:hAnsi="Arial" w:cs="Arial"/>
          <w:sz w:val="20"/>
          <w:szCs w:val="20"/>
        </w:rPr>
        <w:t xml:space="preserve"> compressors shall be so enclosed as to baffle their sound from surrounding uses.</w:t>
      </w:r>
    </w:p>
    <w:p w:rsidR="00394E6A" w:rsidRPr="00394E6A" w:rsidRDefault="009F472F" w:rsidP="009F472F">
      <w:pPr>
        <w:spacing w:after="240" w:line="240" w:lineRule="auto"/>
        <w:ind w:left="864" w:hanging="564"/>
        <w:jc w:val="both"/>
        <w:rPr>
          <w:rFonts w:ascii="Arial" w:eastAsia="Times New Roman" w:hAnsi="Arial" w:cs="Arial"/>
          <w:sz w:val="20"/>
          <w:szCs w:val="20"/>
        </w:rPr>
      </w:pPr>
      <w:r>
        <w:rPr>
          <w:rFonts w:ascii="Arial" w:eastAsia="Times New Roman" w:hAnsi="Arial" w:cs="Arial"/>
          <w:sz w:val="20"/>
          <w:szCs w:val="20"/>
        </w:rPr>
        <w:t xml:space="preserve"> </w:t>
      </w:r>
      <w:r w:rsidR="00394E6A" w:rsidRPr="00394E6A">
        <w:rPr>
          <w:rFonts w:ascii="Arial" w:eastAsia="Times New Roman" w:hAnsi="Arial" w:cs="Arial"/>
          <w:sz w:val="20"/>
          <w:szCs w:val="20"/>
        </w:rPr>
        <w:t>C.</w:t>
      </w:r>
      <w:r w:rsidR="00D33965">
        <w:rPr>
          <w:rFonts w:ascii="Arial" w:eastAsia="Times New Roman" w:hAnsi="Arial" w:cs="Arial"/>
          <w:sz w:val="20"/>
          <w:szCs w:val="20"/>
        </w:rPr>
        <w:t xml:space="preserve">  </w:t>
      </w:r>
      <w:r w:rsidR="00394E6A" w:rsidRPr="00394E6A">
        <w:rPr>
          <w:rFonts w:ascii="Arial" w:eastAsia="Times New Roman" w:hAnsi="Arial" w:cs="Arial"/>
          <w:sz w:val="20"/>
          <w:szCs w:val="20"/>
        </w:rPr>
        <w:t>All dumpsters and or garbage/trash storage areas shall be enclosed.</w:t>
      </w:r>
    </w:p>
    <w:p w:rsidR="00394E6A" w:rsidRPr="00394E6A" w:rsidRDefault="009F472F" w:rsidP="009F472F">
      <w:pPr>
        <w:spacing w:after="240" w:line="240" w:lineRule="auto"/>
        <w:ind w:left="864" w:hanging="564"/>
        <w:rPr>
          <w:rFonts w:ascii="Arial" w:eastAsia="Times New Roman" w:hAnsi="Arial" w:cs="Arial"/>
          <w:sz w:val="20"/>
          <w:szCs w:val="20"/>
        </w:rPr>
      </w:pPr>
      <w:r>
        <w:rPr>
          <w:rFonts w:ascii="Arial" w:eastAsia="Times New Roman" w:hAnsi="Arial" w:cs="Arial"/>
          <w:sz w:val="20"/>
          <w:szCs w:val="20"/>
        </w:rPr>
        <w:t xml:space="preserve"> </w:t>
      </w:r>
      <w:r w:rsidR="00394E6A" w:rsidRPr="00394E6A">
        <w:rPr>
          <w:rFonts w:ascii="Arial" w:eastAsia="Times New Roman" w:hAnsi="Arial" w:cs="Arial"/>
          <w:sz w:val="20"/>
          <w:szCs w:val="20"/>
        </w:rPr>
        <w:t>D.</w:t>
      </w:r>
      <w:r w:rsidR="00D33965">
        <w:rPr>
          <w:rFonts w:ascii="Arial" w:eastAsia="Times New Roman" w:hAnsi="Arial" w:cs="Arial"/>
          <w:sz w:val="20"/>
          <w:szCs w:val="20"/>
        </w:rPr>
        <w:t xml:space="preserve">  </w:t>
      </w:r>
      <w:r w:rsidR="00394E6A" w:rsidRPr="00394E6A">
        <w:rPr>
          <w:rFonts w:ascii="Arial" w:eastAsia="Times New Roman" w:hAnsi="Arial" w:cs="Arial"/>
          <w:sz w:val="20"/>
          <w:szCs w:val="20"/>
        </w:rPr>
        <w:t xml:space="preserve">No sign for a neighborhood business may exceed sixteen (16) square feet. </w:t>
      </w:r>
    </w:p>
    <w:p w:rsidR="00394E6A" w:rsidRPr="00394E6A" w:rsidRDefault="009F472F" w:rsidP="009F472F">
      <w:pPr>
        <w:spacing w:after="240" w:line="240" w:lineRule="auto"/>
        <w:ind w:left="864" w:hanging="564"/>
        <w:jc w:val="both"/>
        <w:rPr>
          <w:rFonts w:ascii="Arial" w:eastAsia="Times New Roman" w:hAnsi="Arial" w:cs="Arial"/>
          <w:sz w:val="20"/>
          <w:szCs w:val="20"/>
        </w:rPr>
      </w:pPr>
      <w:r>
        <w:rPr>
          <w:rFonts w:ascii="Arial" w:eastAsia="Times New Roman" w:hAnsi="Arial" w:cs="Arial"/>
          <w:sz w:val="20"/>
          <w:szCs w:val="20"/>
        </w:rPr>
        <w:t xml:space="preserve"> </w:t>
      </w:r>
      <w:r w:rsidR="00394E6A" w:rsidRPr="00394E6A">
        <w:rPr>
          <w:rFonts w:ascii="Arial" w:eastAsia="Times New Roman" w:hAnsi="Arial" w:cs="Arial"/>
          <w:sz w:val="20"/>
          <w:szCs w:val="20"/>
        </w:rPr>
        <w:t>E.</w:t>
      </w:r>
      <w:r w:rsidR="00D33965">
        <w:rPr>
          <w:rFonts w:ascii="Arial" w:eastAsia="Times New Roman" w:hAnsi="Arial" w:cs="Arial"/>
          <w:sz w:val="20"/>
          <w:szCs w:val="20"/>
        </w:rPr>
        <w:t xml:space="preserve"> </w:t>
      </w:r>
      <w:r w:rsidR="00394E6A" w:rsidRPr="00394E6A">
        <w:rPr>
          <w:rFonts w:ascii="Arial" w:eastAsia="Times New Roman" w:hAnsi="Arial" w:cs="Arial"/>
          <w:sz w:val="20"/>
          <w:szCs w:val="20"/>
        </w:rPr>
        <w:t>No building shall exceed five thousand (5,000) square feet gross floor area (GFA).</w:t>
      </w:r>
      <w:r w:rsidR="00D33965">
        <w:rPr>
          <w:rFonts w:ascii="Arial" w:eastAsia="Times New Roman" w:hAnsi="Arial" w:cs="Arial"/>
          <w:sz w:val="20"/>
          <w:szCs w:val="20"/>
        </w:rPr>
        <w:t xml:space="preserve">  </w:t>
      </w:r>
      <w:r w:rsidR="00AC71C3">
        <w:rPr>
          <w:rFonts w:ascii="Arial" w:eastAsia="Times New Roman" w:hAnsi="Arial" w:cs="Arial"/>
          <w:sz w:val="20"/>
          <w:szCs w:val="20"/>
        </w:rPr>
        <w:t xml:space="preserve"> </w:t>
      </w:r>
    </w:p>
    <w:p w:rsidR="00D33965" w:rsidRDefault="00D33965" w:rsidP="008C6DDC">
      <w:pPr>
        <w:tabs>
          <w:tab w:val="center" w:pos="4680"/>
        </w:tabs>
        <w:spacing w:after="0"/>
        <w:ind w:left="144"/>
        <w:rPr>
          <w:rFonts w:ascii="Arial" w:hAnsi="Arial" w:cs="Arial"/>
          <w:b/>
          <w:sz w:val="20"/>
        </w:rPr>
      </w:pPr>
    </w:p>
    <w:p w:rsidR="00D33965" w:rsidRDefault="00D33965" w:rsidP="008C6DDC">
      <w:pPr>
        <w:tabs>
          <w:tab w:val="center" w:pos="4680"/>
        </w:tabs>
        <w:spacing w:after="0"/>
        <w:ind w:left="144"/>
        <w:rPr>
          <w:rFonts w:ascii="Arial" w:hAnsi="Arial" w:cs="Arial"/>
          <w:b/>
          <w:sz w:val="20"/>
        </w:rPr>
      </w:pPr>
    </w:p>
    <w:p w:rsidR="00394E6A" w:rsidRDefault="00394E6A" w:rsidP="008C6DDC">
      <w:pPr>
        <w:tabs>
          <w:tab w:val="center" w:pos="4680"/>
        </w:tabs>
        <w:spacing w:after="0"/>
        <w:ind w:left="144"/>
        <w:rPr>
          <w:rFonts w:ascii="Arial" w:hAnsi="Arial" w:cs="Arial"/>
          <w:b/>
          <w:sz w:val="20"/>
        </w:rPr>
      </w:pPr>
      <w:r>
        <w:rPr>
          <w:rFonts w:ascii="Arial" w:hAnsi="Arial" w:cs="Arial"/>
          <w:b/>
          <w:sz w:val="20"/>
        </w:rPr>
        <w:t>Section 414 Fraternities and Sororities</w:t>
      </w:r>
    </w:p>
    <w:p w:rsidR="00394E6A" w:rsidRDefault="009F472F" w:rsidP="009F472F">
      <w:pPr>
        <w:tabs>
          <w:tab w:val="left" w:pos="6630"/>
        </w:tabs>
        <w:spacing w:after="0"/>
        <w:ind w:left="144"/>
        <w:rPr>
          <w:rFonts w:ascii="Arial" w:hAnsi="Arial" w:cs="Arial"/>
          <w:b/>
          <w:sz w:val="20"/>
        </w:rPr>
      </w:pPr>
      <w:r>
        <w:rPr>
          <w:rFonts w:ascii="Arial" w:hAnsi="Arial" w:cs="Arial"/>
          <w:b/>
          <w:sz w:val="20"/>
        </w:rPr>
        <w:tab/>
      </w:r>
    </w:p>
    <w:p w:rsidR="00394E6A" w:rsidRPr="00AC71C3" w:rsidRDefault="00394E6A" w:rsidP="000A65BB">
      <w:pPr>
        <w:pStyle w:val="ListParagraph"/>
        <w:numPr>
          <w:ilvl w:val="0"/>
          <w:numId w:val="16"/>
        </w:numPr>
        <w:tabs>
          <w:tab w:val="center" w:pos="4680"/>
        </w:tabs>
        <w:spacing w:after="0"/>
        <w:ind w:left="864"/>
        <w:rPr>
          <w:rFonts w:ascii="Arial" w:hAnsi="Arial" w:cs="Arial"/>
          <w:sz w:val="20"/>
        </w:rPr>
      </w:pPr>
      <w:r w:rsidRPr="00394E6A">
        <w:rPr>
          <w:rFonts w:ascii="Arial" w:hAnsi="Arial" w:cs="Arial"/>
          <w:sz w:val="20"/>
        </w:rPr>
        <w:t>State the maximum proposed number of residents</w:t>
      </w:r>
      <w:r w:rsidR="009F472F" w:rsidRPr="00AC71C3">
        <w:rPr>
          <w:rFonts w:ascii="Arial" w:hAnsi="Arial" w:cs="Arial"/>
          <w:sz w:val="20"/>
        </w:rPr>
        <w:t>.</w:t>
      </w:r>
      <w:r w:rsidRPr="00AC71C3">
        <w:rPr>
          <w:rFonts w:ascii="Arial" w:hAnsi="Arial" w:cs="Arial"/>
          <w:sz w:val="20"/>
        </w:rPr>
        <w:t xml:space="preserve"> </w:t>
      </w:r>
      <w:r w:rsidR="00D32F53" w:rsidRPr="00AC71C3">
        <w:rPr>
          <w:rFonts w:ascii="Arial" w:hAnsi="Arial" w:cs="Arial"/>
          <w:sz w:val="20"/>
        </w:rPr>
        <w:t xml:space="preserve">There shall be no more than one resident per each bedroom, and a maximum of ten (10) bedrooms. </w:t>
      </w:r>
      <w:r w:rsidR="009F472F" w:rsidRPr="00AC71C3">
        <w:rPr>
          <w:rFonts w:ascii="Arial" w:hAnsi="Arial" w:cs="Arial"/>
          <w:sz w:val="20"/>
        </w:rPr>
        <w:t xml:space="preserve">  </w:t>
      </w:r>
      <w:r w:rsidR="00AC71C3" w:rsidRPr="00AC71C3">
        <w:rPr>
          <w:rFonts w:ascii="Arial" w:hAnsi="Arial" w:cs="Arial"/>
          <w:sz w:val="20"/>
        </w:rPr>
        <w:t xml:space="preserve"> </w:t>
      </w:r>
    </w:p>
    <w:p w:rsidR="00394E6A" w:rsidRPr="00394E6A" w:rsidRDefault="00394E6A" w:rsidP="008C6DDC">
      <w:pPr>
        <w:tabs>
          <w:tab w:val="center" w:pos="4680"/>
        </w:tabs>
        <w:spacing w:after="0"/>
        <w:ind w:left="144"/>
        <w:rPr>
          <w:rFonts w:ascii="Arial" w:hAnsi="Arial" w:cs="Arial"/>
          <w:sz w:val="20"/>
        </w:rPr>
      </w:pPr>
    </w:p>
    <w:p w:rsidR="00394E6A" w:rsidRPr="00394E6A" w:rsidRDefault="00394E6A" w:rsidP="000A65BB">
      <w:pPr>
        <w:pStyle w:val="ListParagraph"/>
        <w:numPr>
          <w:ilvl w:val="0"/>
          <w:numId w:val="16"/>
        </w:numPr>
        <w:tabs>
          <w:tab w:val="center" w:pos="4680"/>
        </w:tabs>
        <w:spacing w:after="0"/>
        <w:ind w:left="864"/>
        <w:rPr>
          <w:rFonts w:ascii="Arial" w:hAnsi="Arial" w:cs="Arial"/>
          <w:sz w:val="20"/>
        </w:rPr>
      </w:pPr>
      <w:r w:rsidRPr="00394E6A">
        <w:rPr>
          <w:rFonts w:ascii="Arial" w:hAnsi="Arial" w:cs="Arial"/>
          <w:sz w:val="20"/>
        </w:rPr>
        <w:t>Meet all lot requirements of this district for multiple-family dwellings, substituting “residents” for “units,” as both terms are defined by this ordinance.</w:t>
      </w:r>
    </w:p>
    <w:p w:rsidR="00394E6A" w:rsidRPr="00394E6A" w:rsidRDefault="00394E6A" w:rsidP="008C6DDC">
      <w:pPr>
        <w:tabs>
          <w:tab w:val="center" w:pos="4680"/>
        </w:tabs>
        <w:spacing w:after="0"/>
        <w:ind w:left="144"/>
        <w:rPr>
          <w:rFonts w:ascii="Arial" w:hAnsi="Arial" w:cs="Arial"/>
          <w:sz w:val="20"/>
        </w:rPr>
      </w:pPr>
    </w:p>
    <w:p w:rsidR="00394E6A" w:rsidRPr="00AC71C3" w:rsidRDefault="00394E6A" w:rsidP="000A65BB">
      <w:pPr>
        <w:pStyle w:val="ListParagraph"/>
        <w:numPr>
          <w:ilvl w:val="0"/>
          <w:numId w:val="16"/>
        </w:numPr>
        <w:tabs>
          <w:tab w:val="center" w:pos="4680"/>
        </w:tabs>
        <w:spacing w:after="0"/>
        <w:ind w:left="864"/>
        <w:rPr>
          <w:rFonts w:ascii="Arial" w:hAnsi="Arial" w:cs="Arial"/>
          <w:sz w:val="20"/>
        </w:rPr>
      </w:pPr>
      <w:r w:rsidRPr="00394E6A">
        <w:rPr>
          <w:rFonts w:ascii="Arial" w:hAnsi="Arial" w:cs="Arial"/>
          <w:sz w:val="20"/>
        </w:rPr>
        <w:t xml:space="preserve">Meet the parking requirements of one space for every proposed resident, plus one visitor space for every two </w:t>
      </w:r>
      <w:r w:rsidRPr="00AC71C3">
        <w:rPr>
          <w:rFonts w:ascii="Arial" w:hAnsi="Arial" w:cs="Arial"/>
          <w:sz w:val="20"/>
        </w:rPr>
        <w:t>residents</w:t>
      </w:r>
      <w:r w:rsidR="009F472F" w:rsidRPr="00AC71C3">
        <w:rPr>
          <w:rFonts w:ascii="Arial" w:hAnsi="Arial" w:cs="Arial"/>
          <w:sz w:val="20"/>
        </w:rPr>
        <w:t>.</w:t>
      </w:r>
      <w:r w:rsidRPr="00AC71C3">
        <w:rPr>
          <w:rFonts w:ascii="Arial" w:hAnsi="Arial" w:cs="Arial"/>
          <w:sz w:val="20"/>
        </w:rPr>
        <w:t xml:space="preserve"> </w:t>
      </w:r>
    </w:p>
    <w:p w:rsidR="00394E6A" w:rsidRPr="00394E6A" w:rsidRDefault="00394E6A" w:rsidP="008C6DDC">
      <w:pPr>
        <w:tabs>
          <w:tab w:val="center" w:pos="4680"/>
        </w:tabs>
        <w:spacing w:after="0"/>
        <w:ind w:left="144"/>
        <w:rPr>
          <w:rFonts w:ascii="Arial" w:hAnsi="Arial" w:cs="Arial"/>
          <w:sz w:val="20"/>
        </w:rPr>
      </w:pPr>
    </w:p>
    <w:p w:rsidR="00394E6A" w:rsidRPr="00394E6A" w:rsidRDefault="00394E6A" w:rsidP="000A65BB">
      <w:pPr>
        <w:pStyle w:val="ListParagraph"/>
        <w:numPr>
          <w:ilvl w:val="0"/>
          <w:numId w:val="16"/>
        </w:numPr>
        <w:tabs>
          <w:tab w:val="center" w:pos="4680"/>
        </w:tabs>
        <w:spacing w:after="0"/>
        <w:ind w:left="864"/>
        <w:rPr>
          <w:rFonts w:ascii="Arial" w:hAnsi="Arial" w:cs="Arial"/>
          <w:sz w:val="20"/>
        </w:rPr>
      </w:pPr>
      <w:r w:rsidRPr="00394E6A">
        <w:rPr>
          <w:rFonts w:ascii="Arial" w:hAnsi="Arial" w:cs="Arial"/>
          <w:sz w:val="20"/>
        </w:rPr>
        <w:t>Provide evidence that the sorority or fraternity is a duly chartered organization, recognized by an accredited school. Maintenance of such a charter will be a continual requirement of this approval.</w:t>
      </w:r>
    </w:p>
    <w:p w:rsidR="00394E6A" w:rsidRPr="00394E6A" w:rsidRDefault="00394E6A" w:rsidP="008C6DDC">
      <w:pPr>
        <w:tabs>
          <w:tab w:val="center" w:pos="4680"/>
        </w:tabs>
        <w:spacing w:after="0"/>
        <w:ind w:left="144"/>
        <w:rPr>
          <w:rFonts w:ascii="Arial" w:hAnsi="Arial" w:cs="Arial"/>
          <w:sz w:val="20"/>
        </w:rPr>
      </w:pPr>
    </w:p>
    <w:p w:rsidR="00394E6A" w:rsidRPr="00394E6A" w:rsidRDefault="00394E6A" w:rsidP="000A65BB">
      <w:pPr>
        <w:pStyle w:val="ListParagraph"/>
        <w:numPr>
          <w:ilvl w:val="0"/>
          <w:numId w:val="16"/>
        </w:numPr>
        <w:tabs>
          <w:tab w:val="center" w:pos="4680"/>
        </w:tabs>
        <w:spacing w:after="0"/>
        <w:ind w:left="864"/>
        <w:rPr>
          <w:rFonts w:ascii="Arial" w:hAnsi="Arial" w:cs="Arial"/>
          <w:sz w:val="20"/>
        </w:rPr>
      </w:pPr>
      <w:r w:rsidRPr="00394E6A">
        <w:rPr>
          <w:rFonts w:ascii="Arial" w:hAnsi="Arial" w:cs="Arial"/>
          <w:sz w:val="20"/>
        </w:rPr>
        <w:t>Provide evidence that solid waste will be removed by an approved hauler, and temporary storage of solid waste will occur in a fully enclosed facility, located in the rear yard (if physically feasible). At a minimum, one cubic yard of space must be provided for each two rooms.</w:t>
      </w:r>
    </w:p>
    <w:p w:rsidR="00394E6A" w:rsidRPr="00394E6A" w:rsidRDefault="00394E6A" w:rsidP="008C6DDC">
      <w:pPr>
        <w:tabs>
          <w:tab w:val="center" w:pos="4680"/>
        </w:tabs>
        <w:spacing w:after="0"/>
        <w:ind w:left="144"/>
        <w:rPr>
          <w:rFonts w:ascii="Arial" w:hAnsi="Arial" w:cs="Arial"/>
          <w:sz w:val="20"/>
        </w:rPr>
      </w:pPr>
    </w:p>
    <w:p w:rsidR="00394E6A" w:rsidRDefault="00394E6A" w:rsidP="000A65BB">
      <w:pPr>
        <w:pStyle w:val="ListParagraph"/>
        <w:numPr>
          <w:ilvl w:val="0"/>
          <w:numId w:val="16"/>
        </w:numPr>
        <w:tabs>
          <w:tab w:val="center" w:pos="4680"/>
        </w:tabs>
        <w:spacing w:after="0"/>
        <w:ind w:left="864"/>
        <w:rPr>
          <w:rFonts w:ascii="Arial" w:hAnsi="Arial" w:cs="Arial"/>
          <w:sz w:val="20"/>
        </w:rPr>
      </w:pPr>
      <w:r w:rsidRPr="00394E6A">
        <w:rPr>
          <w:rFonts w:ascii="Arial" w:hAnsi="Arial" w:cs="Arial"/>
          <w:sz w:val="20"/>
        </w:rPr>
        <w:t>Rear yards and side yards shall be effectively screened from abutting properties.</w:t>
      </w:r>
    </w:p>
    <w:p w:rsidR="00394E6A" w:rsidRPr="00394E6A" w:rsidRDefault="00394E6A" w:rsidP="008C6DDC">
      <w:pPr>
        <w:pStyle w:val="ListParagraph"/>
        <w:ind w:left="864"/>
        <w:rPr>
          <w:rFonts w:ascii="Arial" w:hAnsi="Arial" w:cs="Arial"/>
          <w:b/>
          <w:sz w:val="20"/>
        </w:rPr>
      </w:pPr>
    </w:p>
    <w:p w:rsidR="00394E6A" w:rsidRDefault="00394E6A" w:rsidP="008C6DDC">
      <w:pPr>
        <w:tabs>
          <w:tab w:val="center" w:pos="4680"/>
        </w:tabs>
        <w:spacing w:after="0"/>
        <w:ind w:left="144"/>
        <w:rPr>
          <w:rFonts w:ascii="Arial" w:hAnsi="Arial" w:cs="Arial"/>
          <w:b/>
          <w:sz w:val="20"/>
        </w:rPr>
      </w:pPr>
      <w:r>
        <w:rPr>
          <w:rFonts w:ascii="Arial" w:hAnsi="Arial" w:cs="Arial"/>
          <w:b/>
          <w:sz w:val="20"/>
        </w:rPr>
        <w:t xml:space="preserve">Section 415 Stadiums and Sports Fields </w:t>
      </w:r>
    </w:p>
    <w:p w:rsidR="00DD13FE" w:rsidRPr="00DD13FE" w:rsidRDefault="00DD13FE" w:rsidP="008C6DDC">
      <w:pPr>
        <w:spacing w:after="0" w:line="240" w:lineRule="auto"/>
        <w:ind w:left="144"/>
        <w:rPr>
          <w:rFonts w:ascii="Arial" w:eastAsia="Times New Roman" w:hAnsi="Arial" w:cs="Arial"/>
          <w:sz w:val="20"/>
          <w:szCs w:val="20"/>
        </w:rPr>
      </w:pPr>
      <w:r w:rsidRPr="00DD13FE">
        <w:rPr>
          <w:rFonts w:ascii="Arial" w:eastAsia="Times New Roman" w:hAnsi="Arial" w:cs="Arial"/>
          <w:sz w:val="20"/>
          <w:szCs w:val="20"/>
        </w:rPr>
        <w:t>Stadiums and Sports Fields can have a tremendous impact during events</w:t>
      </w:r>
      <w:r>
        <w:rPr>
          <w:rFonts w:ascii="Arial" w:eastAsia="Times New Roman" w:hAnsi="Arial" w:cs="Arial"/>
          <w:sz w:val="20"/>
          <w:szCs w:val="20"/>
        </w:rPr>
        <w:t xml:space="preserve">. The following minimum standards are meant to mitigate impacts. </w:t>
      </w:r>
      <w:r w:rsidRPr="00DD13FE">
        <w:rPr>
          <w:rFonts w:ascii="Arial" w:eastAsia="Times New Roman" w:hAnsi="Arial" w:cs="Arial"/>
          <w:sz w:val="20"/>
          <w:szCs w:val="20"/>
        </w:rPr>
        <w:t xml:space="preserve"> </w:t>
      </w:r>
    </w:p>
    <w:p w:rsidR="00DD13FE" w:rsidRPr="00DD13FE" w:rsidRDefault="00DD13FE" w:rsidP="008C6DDC">
      <w:pPr>
        <w:spacing w:after="0" w:line="240" w:lineRule="auto"/>
        <w:ind w:left="144"/>
        <w:rPr>
          <w:rFonts w:ascii="Arial" w:eastAsia="Times New Roman" w:hAnsi="Arial" w:cs="Arial"/>
          <w:sz w:val="20"/>
          <w:szCs w:val="20"/>
        </w:rPr>
      </w:pPr>
    </w:p>
    <w:p w:rsidR="00DD13FE" w:rsidRPr="00AC71C3" w:rsidRDefault="00DD13FE" w:rsidP="000A65BB">
      <w:pPr>
        <w:pStyle w:val="ListParagraph"/>
        <w:numPr>
          <w:ilvl w:val="0"/>
          <w:numId w:val="17"/>
        </w:numPr>
        <w:spacing w:after="0"/>
        <w:ind w:left="864"/>
        <w:rPr>
          <w:rFonts w:ascii="Arial" w:hAnsi="Arial" w:cs="Arial"/>
          <w:sz w:val="20"/>
        </w:rPr>
      </w:pPr>
      <w:r w:rsidRPr="007D17A6">
        <w:rPr>
          <w:rFonts w:ascii="Arial" w:hAnsi="Arial" w:cs="Arial"/>
          <w:sz w:val="20"/>
        </w:rPr>
        <w:t xml:space="preserve">The developer shall present a means to ensure that the normal flow of traffic to stadium events will avoid the utilization of local streets and predominantly single family </w:t>
      </w:r>
      <w:r w:rsidRPr="00AC71C3">
        <w:rPr>
          <w:rFonts w:ascii="Arial" w:hAnsi="Arial" w:cs="Arial"/>
          <w:sz w:val="20"/>
        </w:rPr>
        <w:t xml:space="preserve">dwellings in residential districts. </w:t>
      </w:r>
    </w:p>
    <w:p w:rsidR="00DD13FE" w:rsidRPr="00AC71C3" w:rsidRDefault="00DD13FE" w:rsidP="008C6DDC">
      <w:pPr>
        <w:spacing w:after="0" w:line="240" w:lineRule="auto"/>
        <w:ind w:left="144"/>
        <w:rPr>
          <w:rFonts w:ascii="Arial" w:eastAsia="Times New Roman" w:hAnsi="Arial" w:cs="Arial"/>
          <w:sz w:val="20"/>
          <w:szCs w:val="20"/>
        </w:rPr>
      </w:pPr>
    </w:p>
    <w:p w:rsidR="00DD13FE" w:rsidRPr="00AC71C3" w:rsidRDefault="00DD13FE" w:rsidP="000A65BB">
      <w:pPr>
        <w:pStyle w:val="ListParagraph"/>
        <w:numPr>
          <w:ilvl w:val="0"/>
          <w:numId w:val="17"/>
        </w:numPr>
        <w:spacing w:after="0"/>
        <w:ind w:left="864"/>
        <w:rPr>
          <w:rFonts w:ascii="Arial" w:hAnsi="Arial" w:cs="Arial"/>
          <w:sz w:val="20"/>
        </w:rPr>
      </w:pPr>
      <w:r w:rsidRPr="00AC71C3">
        <w:rPr>
          <w:rFonts w:ascii="Arial" w:hAnsi="Arial" w:cs="Arial"/>
          <w:sz w:val="20"/>
        </w:rPr>
        <w:t>No stadium or sports field shall be located within 200 feet of an R-1A or R</w:t>
      </w:r>
      <w:r w:rsidR="009F472F" w:rsidRPr="00AC71C3">
        <w:rPr>
          <w:rFonts w:ascii="Arial" w:hAnsi="Arial" w:cs="Arial"/>
          <w:sz w:val="20"/>
        </w:rPr>
        <w:t>-</w:t>
      </w:r>
      <w:r w:rsidRPr="00AC71C3">
        <w:rPr>
          <w:rFonts w:ascii="Arial" w:hAnsi="Arial" w:cs="Arial"/>
          <w:sz w:val="20"/>
        </w:rPr>
        <w:t xml:space="preserve">1B District. </w:t>
      </w:r>
    </w:p>
    <w:p w:rsidR="00DD13FE" w:rsidRPr="00AC71C3" w:rsidRDefault="00DD13FE" w:rsidP="008C6DDC">
      <w:pPr>
        <w:spacing w:after="0" w:line="240" w:lineRule="auto"/>
        <w:ind w:left="144"/>
        <w:rPr>
          <w:rFonts w:ascii="Arial" w:eastAsia="Times New Roman" w:hAnsi="Arial" w:cs="Arial"/>
          <w:sz w:val="20"/>
          <w:szCs w:val="20"/>
        </w:rPr>
      </w:pPr>
    </w:p>
    <w:p w:rsidR="00DD13FE" w:rsidRPr="00AC71C3" w:rsidRDefault="00DD13FE" w:rsidP="000A65BB">
      <w:pPr>
        <w:pStyle w:val="ListParagraph"/>
        <w:numPr>
          <w:ilvl w:val="0"/>
          <w:numId w:val="17"/>
        </w:numPr>
        <w:spacing w:after="0"/>
        <w:ind w:left="864"/>
        <w:rPr>
          <w:rFonts w:ascii="Arial" w:hAnsi="Arial" w:cs="Arial"/>
          <w:sz w:val="20"/>
        </w:rPr>
      </w:pPr>
      <w:r w:rsidRPr="00AC71C3">
        <w:rPr>
          <w:rFonts w:ascii="Arial" w:hAnsi="Arial" w:cs="Arial"/>
          <w:sz w:val="20"/>
        </w:rPr>
        <w:t>Present a plan for management of noise through screening and buffering.</w:t>
      </w:r>
    </w:p>
    <w:p w:rsidR="00DD13FE" w:rsidRPr="00AC71C3" w:rsidRDefault="00DD13FE" w:rsidP="008C6DDC">
      <w:pPr>
        <w:spacing w:after="0" w:line="240" w:lineRule="auto"/>
        <w:ind w:left="144"/>
        <w:rPr>
          <w:rFonts w:ascii="Arial" w:eastAsia="Times New Roman" w:hAnsi="Arial" w:cs="Arial"/>
          <w:sz w:val="20"/>
          <w:szCs w:val="20"/>
        </w:rPr>
      </w:pPr>
    </w:p>
    <w:p w:rsidR="00593A46" w:rsidRPr="00AC71C3" w:rsidRDefault="00394E6A" w:rsidP="008C6DDC">
      <w:pPr>
        <w:tabs>
          <w:tab w:val="center" w:pos="4680"/>
        </w:tabs>
        <w:spacing w:after="0"/>
        <w:ind w:left="144"/>
        <w:rPr>
          <w:rFonts w:ascii="Arial" w:hAnsi="Arial" w:cs="Arial"/>
          <w:b/>
          <w:sz w:val="20"/>
        </w:rPr>
      </w:pPr>
      <w:r w:rsidRPr="00AC71C3">
        <w:rPr>
          <w:rFonts w:ascii="Arial" w:hAnsi="Arial" w:cs="Arial"/>
          <w:b/>
          <w:sz w:val="20"/>
        </w:rPr>
        <w:t xml:space="preserve">Section 416 Dormitories </w:t>
      </w:r>
    </w:p>
    <w:p w:rsidR="00593A46" w:rsidRPr="00AC71C3" w:rsidRDefault="00593A46" w:rsidP="008C6DDC">
      <w:pPr>
        <w:tabs>
          <w:tab w:val="center" w:pos="4680"/>
        </w:tabs>
        <w:spacing w:after="0"/>
        <w:ind w:left="144"/>
        <w:rPr>
          <w:rFonts w:ascii="Arial" w:hAnsi="Arial" w:cs="Arial"/>
          <w:b/>
          <w:sz w:val="20"/>
        </w:rPr>
      </w:pPr>
    </w:p>
    <w:p w:rsidR="00DD13FE" w:rsidRPr="00AC71C3" w:rsidRDefault="00DD13FE" w:rsidP="000A65BB">
      <w:pPr>
        <w:pStyle w:val="ListParagraph"/>
        <w:numPr>
          <w:ilvl w:val="0"/>
          <w:numId w:val="18"/>
        </w:numPr>
        <w:tabs>
          <w:tab w:val="center" w:pos="4680"/>
        </w:tabs>
        <w:spacing w:after="0"/>
        <w:ind w:left="864"/>
        <w:rPr>
          <w:rFonts w:ascii="Arial" w:hAnsi="Arial" w:cs="Arial"/>
          <w:sz w:val="20"/>
        </w:rPr>
      </w:pPr>
      <w:r w:rsidRPr="00AC71C3">
        <w:rPr>
          <w:rFonts w:ascii="Arial" w:hAnsi="Arial" w:cs="Arial"/>
          <w:sz w:val="20"/>
        </w:rPr>
        <w:t>No Dormitory shall be permitted within 200 feet of an R-1A or R</w:t>
      </w:r>
      <w:r w:rsidR="009F472F" w:rsidRPr="00AC71C3">
        <w:rPr>
          <w:rFonts w:ascii="Arial" w:hAnsi="Arial" w:cs="Arial"/>
          <w:sz w:val="20"/>
        </w:rPr>
        <w:t>-</w:t>
      </w:r>
      <w:r w:rsidRPr="00AC71C3">
        <w:rPr>
          <w:rFonts w:ascii="Arial" w:hAnsi="Arial" w:cs="Arial"/>
          <w:sz w:val="20"/>
        </w:rPr>
        <w:t>1B District.</w:t>
      </w:r>
    </w:p>
    <w:p w:rsidR="007D17A6" w:rsidRDefault="007D17A6" w:rsidP="008C6DDC">
      <w:pPr>
        <w:pStyle w:val="ListParagraph"/>
        <w:tabs>
          <w:tab w:val="center" w:pos="4680"/>
        </w:tabs>
        <w:spacing w:after="0"/>
        <w:ind w:left="864" w:firstLine="0"/>
        <w:rPr>
          <w:rFonts w:ascii="Arial" w:hAnsi="Arial" w:cs="Arial"/>
          <w:sz w:val="20"/>
        </w:rPr>
      </w:pPr>
    </w:p>
    <w:p w:rsidR="007D17A6" w:rsidRPr="007D17A6" w:rsidRDefault="007D17A6" w:rsidP="000A65BB">
      <w:pPr>
        <w:pStyle w:val="ListParagraph"/>
        <w:numPr>
          <w:ilvl w:val="0"/>
          <w:numId w:val="18"/>
        </w:numPr>
        <w:tabs>
          <w:tab w:val="center" w:pos="4680"/>
        </w:tabs>
        <w:spacing w:after="0"/>
        <w:ind w:left="864"/>
        <w:rPr>
          <w:rFonts w:ascii="Arial" w:hAnsi="Arial" w:cs="Arial"/>
          <w:sz w:val="20"/>
        </w:rPr>
      </w:pPr>
      <w:r>
        <w:rPr>
          <w:rFonts w:ascii="Arial" w:hAnsi="Arial" w:cs="Arial"/>
          <w:sz w:val="20"/>
        </w:rPr>
        <w:t xml:space="preserve">Solid Waste Disposal shall be located in a manner that does not create excessive noise. </w:t>
      </w:r>
    </w:p>
    <w:p w:rsidR="00DD13FE" w:rsidRDefault="00DD13FE" w:rsidP="008C6DDC">
      <w:pPr>
        <w:tabs>
          <w:tab w:val="center" w:pos="4680"/>
        </w:tabs>
        <w:spacing w:after="0"/>
        <w:ind w:left="144"/>
        <w:rPr>
          <w:rFonts w:ascii="Arial" w:hAnsi="Arial" w:cs="Arial"/>
          <w:sz w:val="20"/>
        </w:rPr>
      </w:pPr>
    </w:p>
    <w:p w:rsidR="00593A46" w:rsidRDefault="00593A46" w:rsidP="008C6DDC">
      <w:pPr>
        <w:tabs>
          <w:tab w:val="center" w:pos="4680"/>
        </w:tabs>
        <w:spacing w:after="0"/>
        <w:ind w:left="144"/>
        <w:rPr>
          <w:rFonts w:ascii="Arial" w:hAnsi="Arial" w:cs="Arial"/>
          <w:b/>
          <w:sz w:val="20"/>
        </w:rPr>
      </w:pPr>
      <w:r>
        <w:rPr>
          <w:rFonts w:ascii="Arial" w:hAnsi="Arial" w:cs="Arial"/>
          <w:b/>
          <w:sz w:val="20"/>
        </w:rPr>
        <w:t xml:space="preserve">Section 417 Communication Towers </w:t>
      </w:r>
    </w:p>
    <w:p w:rsidR="00593A46" w:rsidRDefault="00593A46" w:rsidP="00EC2D45">
      <w:pPr>
        <w:spacing w:before="120" w:after="240" w:line="240" w:lineRule="auto"/>
        <w:rPr>
          <w:rFonts w:ascii="Arial" w:eastAsia="Times New Roman" w:hAnsi="Arial" w:cs="Arial"/>
          <w:sz w:val="20"/>
          <w:szCs w:val="20"/>
        </w:rPr>
      </w:pPr>
      <w:r w:rsidRPr="00593A46">
        <w:rPr>
          <w:rFonts w:ascii="Arial" w:eastAsia="Times New Roman" w:hAnsi="Arial" w:cs="Arial"/>
          <w:sz w:val="20"/>
          <w:szCs w:val="20"/>
        </w:rPr>
        <w:t>The applicant shall demonstrate that it is licensed by the Federal Communi</w:t>
      </w:r>
      <w:r w:rsidR="00EC2D45">
        <w:rPr>
          <w:rFonts w:ascii="Arial" w:eastAsia="Times New Roman" w:hAnsi="Arial" w:cs="Arial"/>
          <w:sz w:val="20"/>
          <w:szCs w:val="20"/>
        </w:rPr>
        <w:t>cations Commission to operate a c</w:t>
      </w:r>
      <w:r w:rsidRPr="00593A46">
        <w:rPr>
          <w:rFonts w:ascii="Arial" w:eastAsia="Times New Roman" w:hAnsi="Arial" w:cs="Arial"/>
          <w:sz w:val="20"/>
          <w:szCs w:val="20"/>
        </w:rPr>
        <w:t>ommunications tower, if applicable, and communication antennas.</w:t>
      </w:r>
    </w:p>
    <w:p w:rsidR="00593A46" w:rsidRPr="00EC2D45" w:rsidRDefault="00593A46" w:rsidP="000A65BB">
      <w:pPr>
        <w:pStyle w:val="ListParagraph"/>
        <w:numPr>
          <w:ilvl w:val="0"/>
          <w:numId w:val="54"/>
        </w:numPr>
        <w:spacing w:after="240"/>
        <w:rPr>
          <w:rFonts w:ascii="Arial" w:hAnsi="Arial" w:cs="Arial"/>
          <w:sz w:val="20"/>
        </w:rPr>
      </w:pPr>
      <w:r w:rsidRPr="00EC2D45">
        <w:rPr>
          <w:rFonts w:ascii="Arial" w:hAnsi="Arial" w:cs="Arial"/>
          <w:sz w:val="20"/>
        </w:rPr>
        <w:t>The applicant shall demonstrate that the proposed communications tower and communications antennas proposed to be mounted thereon comply with all applicable standards established by the Federal Communications Commission governing human exposure to electromagnetic radiation.</w:t>
      </w:r>
    </w:p>
    <w:p w:rsidR="00593A46" w:rsidRPr="00EC2D45" w:rsidRDefault="00593A46" w:rsidP="000A65BB">
      <w:pPr>
        <w:pStyle w:val="ListParagraph"/>
        <w:numPr>
          <w:ilvl w:val="0"/>
          <w:numId w:val="54"/>
        </w:numPr>
        <w:spacing w:after="240"/>
        <w:rPr>
          <w:rFonts w:ascii="Arial" w:hAnsi="Arial" w:cs="Arial"/>
          <w:sz w:val="20"/>
        </w:rPr>
      </w:pPr>
      <w:r w:rsidRPr="00EC2D45">
        <w:rPr>
          <w:rFonts w:ascii="Arial" w:hAnsi="Arial" w:cs="Arial"/>
          <w:sz w:val="20"/>
        </w:rPr>
        <w:t xml:space="preserve">Communication towers shall comply with all applicable Federal Aviation Administration, Commonwealth Bureau of Aviation Regulations. Towers must comply with the </w:t>
      </w:r>
      <w:r w:rsidR="008723B0" w:rsidRPr="00EC2D45">
        <w:rPr>
          <w:rFonts w:ascii="Arial" w:hAnsi="Arial" w:cs="Arial"/>
          <w:sz w:val="20"/>
        </w:rPr>
        <w:t xml:space="preserve">Borough </w:t>
      </w:r>
      <w:r w:rsidRPr="00EC2D45">
        <w:rPr>
          <w:rFonts w:ascii="Arial" w:hAnsi="Arial" w:cs="Arial"/>
          <w:sz w:val="20"/>
        </w:rPr>
        <w:t>Subdivision and Land Development Ordinance as a subdivision for lease.</w:t>
      </w:r>
    </w:p>
    <w:p w:rsidR="00593A46" w:rsidRPr="00EC2D45" w:rsidRDefault="00593A46" w:rsidP="000A65BB">
      <w:pPr>
        <w:pStyle w:val="ListParagraph"/>
        <w:numPr>
          <w:ilvl w:val="0"/>
          <w:numId w:val="54"/>
        </w:numPr>
        <w:spacing w:before="120" w:after="0"/>
        <w:rPr>
          <w:rFonts w:ascii="Arial" w:hAnsi="Arial" w:cs="Arial"/>
          <w:sz w:val="20"/>
        </w:rPr>
      </w:pPr>
      <w:r w:rsidRPr="00EC2D45">
        <w:rPr>
          <w:rFonts w:ascii="Arial" w:hAnsi="Arial" w:cs="Arial"/>
          <w:sz w:val="20"/>
        </w:rPr>
        <w:t>Any applicant proposing construction of a new communications tower shall demonstrate that a good faith effort has been made to obtain permission to mount the communications antenna on an existing building, structure, or communications tower. A good faith effort shall require that all owners of potentially suitable structures within a one-quarter (¼) mile radius of the proposed communications tower site be contacted and that one (1) or more of the following reasons for not selecting such structure apply:</w:t>
      </w:r>
    </w:p>
    <w:p w:rsidR="00593A46" w:rsidRPr="00593A46" w:rsidRDefault="00593A46" w:rsidP="008C6DDC">
      <w:pPr>
        <w:spacing w:before="240" w:after="240" w:line="240" w:lineRule="auto"/>
        <w:ind w:left="1584" w:hanging="720"/>
        <w:rPr>
          <w:rFonts w:ascii="Arial" w:eastAsia="Times New Roman" w:hAnsi="Arial" w:cs="Arial"/>
          <w:sz w:val="20"/>
          <w:szCs w:val="20"/>
        </w:rPr>
      </w:pPr>
      <w:r w:rsidRPr="00593A46">
        <w:rPr>
          <w:rFonts w:ascii="Arial" w:eastAsia="Times New Roman" w:hAnsi="Arial" w:cs="Arial"/>
          <w:sz w:val="20"/>
          <w:szCs w:val="20"/>
        </w:rPr>
        <w:t>1.</w:t>
      </w:r>
      <w:r w:rsidRPr="00593A46">
        <w:rPr>
          <w:rFonts w:ascii="Arial" w:eastAsia="Times New Roman" w:hAnsi="Arial" w:cs="Arial"/>
          <w:sz w:val="20"/>
          <w:szCs w:val="20"/>
        </w:rPr>
        <w:tab/>
        <w:t>The proposed antennas and related equipment would exceed the structural capacity of the existing structure and its reinforcement cannot be accomplished at a reasonable cost.</w:t>
      </w:r>
    </w:p>
    <w:p w:rsidR="00593A46" w:rsidRPr="00593A46" w:rsidRDefault="00593A46" w:rsidP="008C6DDC">
      <w:pPr>
        <w:spacing w:before="120" w:after="240" w:line="240" w:lineRule="auto"/>
        <w:ind w:left="1584" w:hanging="720"/>
        <w:rPr>
          <w:rFonts w:ascii="Arial" w:eastAsia="Times New Roman" w:hAnsi="Arial" w:cs="Arial"/>
          <w:sz w:val="20"/>
          <w:szCs w:val="20"/>
        </w:rPr>
      </w:pPr>
      <w:r w:rsidRPr="00593A46">
        <w:rPr>
          <w:rFonts w:ascii="Arial" w:eastAsia="Times New Roman" w:hAnsi="Arial" w:cs="Arial"/>
          <w:sz w:val="20"/>
          <w:szCs w:val="20"/>
        </w:rPr>
        <w:t>2.</w:t>
      </w:r>
      <w:r w:rsidRPr="00593A46">
        <w:rPr>
          <w:rFonts w:ascii="Arial" w:eastAsia="Times New Roman" w:hAnsi="Arial" w:cs="Arial"/>
          <w:sz w:val="20"/>
          <w:szCs w:val="20"/>
        </w:rPr>
        <w:tab/>
        <w:t>The proposed antennas and related equipment would cause radio frequency interference with other existing equipment for that existing structure and the interference cannot be prevented at a reasonable cost.</w:t>
      </w:r>
    </w:p>
    <w:p w:rsidR="00593A46" w:rsidRPr="00593A46" w:rsidRDefault="00593A46" w:rsidP="008C6DDC">
      <w:pPr>
        <w:spacing w:before="120" w:after="240" w:line="240" w:lineRule="auto"/>
        <w:ind w:left="1584" w:hanging="720"/>
        <w:rPr>
          <w:rFonts w:ascii="Arial" w:eastAsia="Times New Roman" w:hAnsi="Arial" w:cs="Arial"/>
          <w:sz w:val="20"/>
          <w:szCs w:val="20"/>
        </w:rPr>
      </w:pPr>
      <w:r w:rsidRPr="00593A46">
        <w:rPr>
          <w:rFonts w:ascii="Arial" w:eastAsia="Times New Roman" w:hAnsi="Arial" w:cs="Arial"/>
          <w:sz w:val="20"/>
          <w:szCs w:val="20"/>
        </w:rPr>
        <w:t>3.</w:t>
      </w:r>
      <w:r w:rsidRPr="00593A46">
        <w:rPr>
          <w:rFonts w:ascii="Arial" w:eastAsia="Times New Roman" w:hAnsi="Arial" w:cs="Arial"/>
          <w:sz w:val="20"/>
          <w:szCs w:val="20"/>
        </w:rPr>
        <w:tab/>
        <w:t>Such existing structures do not have adequate location, space, access, or height to accommodate the proposed equipment or to allow it to perform its intended function.</w:t>
      </w:r>
    </w:p>
    <w:p w:rsidR="00593A46" w:rsidRPr="00593A46" w:rsidRDefault="00593A46" w:rsidP="008C6DDC">
      <w:pPr>
        <w:spacing w:before="120" w:after="240" w:line="240" w:lineRule="auto"/>
        <w:ind w:left="1584" w:hanging="720"/>
        <w:rPr>
          <w:rFonts w:ascii="Arial" w:eastAsia="Times New Roman" w:hAnsi="Arial" w:cs="Arial"/>
          <w:sz w:val="20"/>
          <w:szCs w:val="20"/>
        </w:rPr>
      </w:pPr>
      <w:r w:rsidRPr="00593A46">
        <w:rPr>
          <w:rFonts w:ascii="Arial" w:eastAsia="Times New Roman" w:hAnsi="Arial" w:cs="Arial"/>
          <w:sz w:val="20"/>
          <w:szCs w:val="20"/>
        </w:rPr>
        <w:t>4.</w:t>
      </w:r>
      <w:r w:rsidRPr="00593A46">
        <w:rPr>
          <w:rFonts w:ascii="Arial" w:eastAsia="Times New Roman" w:hAnsi="Arial" w:cs="Arial"/>
          <w:sz w:val="20"/>
          <w:szCs w:val="20"/>
        </w:rPr>
        <w:tab/>
        <w:t>Addition of the proposed antennas and related equipment would result in electromagnetic radiation from such structure exceeding applicable standards established by the Federal Communications Commission governing human exposure to electromagnetic radiation.</w:t>
      </w:r>
    </w:p>
    <w:p w:rsidR="00593A46" w:rsidRPr="00593A46" w:rsidRDefault="00593A46" w:rsidP="008C6DDC">
      <w:pPr>
        <w:spacing w:before="120" w:after="240" w:line="240" w:lineRule="auto"/>
        <w:ind w:left="1584" w:hanging="720"/>
        <w:rPr>
          <w:rFonts w:ascii="Arial" w:eastAsia="Times New Roman" w:hAnsi="Arial" w:cs="Arial"/>
          <w:sz w:val="20"/>
          <w:szCs w:val="20"/>
        </w:rPr>
      </w:pPr>
      <w:r w:rsidRPr="00593A46">
        <w:rPr>
          <w:rFonts w:ascii="Arial" w:eastAsia="Times New Roman" w:hAnsi="Arial" w:cs="Arial"/>
          <w:sz w:val="20"/>
          <w:szCs w:val="20"/>
        </w:rPr>
        <w:t>5.</w:t>
      </w:r>
      <w:r w:rsidRPr="00593A46">
        <w:rPr>
          <w:rFonts w:ascii="Arial" w:eastAsia="Times New Roman" w:hAnsi="Arial" w:cs="Arial"/>
          <w:sz w:val="20"/>
          <w:szCs w:val="20"/>
        </w:rPr>
        <w:tab/>
        <w:t>A commercially reasonable agreement could not be reached with the owners of the structure.</w:t>
      </w:r>
    </w:p>
    <w:p w:rsidR="00593A46" w:rsidRPr="00593A46" w:rsidRDefault="00590267" w:rsidP="008C6DDC">
      <w:pPr>
        <w:spacing w:before="120" w:after="240" w:line="240" w:lineRule="auto"/>
        <w:ind w:left="864" w:hanging="720"/>
        <w:rPr>
          <w:rFonts w:ascii="Arial" w:eastAsia="Times New Roman" w:hAnsi="Arial" w:cs="Arial"/>
          <w:sz w:val="20"/>
          <w:szCs w:val="20"/>
        </w:rPr>
      </w:pPr>
      <w:r>
        <w:rPr>
          <w:rFonts w:ascii="Arial" w:eastAsia="Times New Roman" w:hAnsi="Arial" w:cs="Arial"/>
          <w:sz w:val="20"/>
          <w:szCs w:val="20"/>
        </w:rPr>
        <w:t xml:space="preserve">      </w:t>
      </w:r>
      <w:r w:rsidR="00EC2D45">
        <w:rPr>
          <w:rFonts w:ascii="Arial" w:eastAsia="Times New Roman" w:hAnsi="Arial" w:cs="Arial"/>
          <w:sz w:val="20"/>
          <w:szCs w:val="20"/>
        </w:rPr>
        <w:t>D</w:t>
      </w:r>
      <w:r w:rsidR="00593A46" w:rsidRPr="00593A46">
        <w:rPr>
          <w:rFonts w:ascii="Arial" w:eastAsia="Times New Roman" w:hAnsi="Arial" w:cs="Arial"/>
          <w:sz w:val="20"/>
          <w:szCs w:val="20"/>
        </w:rPr>
        <w:t>.</w:t>
      </w:r>
      <w:r w:rsidR="00593A46" w:rsidRPr="00593A46">
        <w:rPr>
          <w:rFonts w:ascii="Arial" w:eastAsia="Times New Roman" w:hAnsi="Arial" w:cs="Arial"/>
          <w:sz w:val="20"/>
          <w:szCs w:val="20"/>
        </w:rPr>
        <w:tab/>
        <w:t>Access shall be provided to the communications tower and communications equipment building by means of a public street or easement to a public street. The easement shall be a minimum of twenty (20) feet in width and shall be improved to a width of at least ten (10) feet with a dust-free, all-weather surface for its entire length.</w:t>
      </w:r>
    </w:p>
    <w:p w:rsidR="00593A46" w:rsidRPr="00593A46" w:rsidRDefault="00590267" w:rsidP="008C6DDC">
      <w:pPr>
        <w:spacing w:before="240" w:after="0" w:line="240" w:lineRule="auto"/>
        <w:ind w:left="864" w:hanging="720"/>
        <w:rPr>
          <w:rFonts w:ascii="Arial" w:eastAsia="Times New Roman" w:hAnsi="Arial" w:cs="Arial"/>
          <w:sz w:val="20"/>
          <w:szCs w:val="20"/>
        </w:rPr>
      </w:pPr>
      <w:r>
        <w:rPr>
          <w:rFonts w:ascii="Arial" w:eastAsia="Times New Roman" w:hAnsi="Arial" w:cs="Arial"/>
          <w:sz w:val="20"/>
          <w:szCs w:val="20"/>
        </w:rPr>
        <w:t xml:space="preserve">      </w:t>
      </w:r>
      <w:r w:rsidR="00EC2D45">
        <w:rPr>
          <w:rFonts w:ascii="Arial" w:eastAsia="Times New Roman" w:hAnsi="Arial" w:cs="Arial"/>
          <w:sz w:val="20"/>
          <w:szCs w:val="20"/>
        </w:rPr>
        <w:t>E</w:t>
      </w:r>
      <w:r w:rsidR="00593A46" w:rsidRPr="00593A46">
        <w:rPr>
          <w:rFonts w:ascii="Arial" w:eastAsia="Times New Roman" w:hAnsi="Arial" w:cs="Arial"/>
          <w:sz w:val="20"/>
          <w:szCs w:val="20"/>
        </w:rPr>
        <w:t>.</w:t>
      </w:r>
      <w:r w:rsidR="00593A46" w:rsidRPr="00593A46">
        <w:rPr>
          <w:rFonts w:ascii="Arial" w:eastAsia="Times New Roman" w:hAnsi="Arial" w:cs="Arial"/>
          <w:sz w:val="20"/>
          <w:szCs w:val="20"/>
        </w:rPr>
        <w:tab/>
        <w:t>A communications tower may be located on a lot occupied by other principal structures and may occupy a leased parcel within a lot meeting the minimum lot size requirements for the zoning district.</w:t>
      </w:r>
    </w:p>
    <w:p w:rsidR="00593A46" w:rsidRDefault="00590267" w:rsidP="008C6DDC">
      <w:pPr>
        <w:spacing w:before="240" w:after="0" w:line="240" w:lineRule="auto"/>
        <w:ind w:left="864" w:hanging="720"/>
        <w:rPr>
          <w:rFonts w:ascii="Arial" w:eastAsia="Times New Roman" w:hAnsi="Arial" w:cs="Arial"/>
          <w:sz w:val="20"/>
          <w:szCs w:val="20"/>
        </w:rPr>
      </w:pPr>
      <w:r>
        <w:rPr>
          <w:rFonts w:ascii="Arial" w:eastAsia="Times New Roman" w:hAnsi="Arial" w:cs="Arial"/>
          <w:sz w:val="20"/>
          <w:szCs w:val="20"/>
        </w:rPr>
        <w:t xml:space="preserve">      </w:t>
      </w:r>
      <w:r w:rsidR="00EC2D45">
        <w:rPr>
          <w:rFonts w:ascii="Arial" w:eastAsia="Times New Roman" w:hAnsi="Arial" w:cs="Arial"/>
          <w:sz w:val="20"/>
          <w:szCs w:val="20"/>
        </w:rPr>
        <w:t>F</w:t>
      </w:r>
      <w:r w:rsidR="00593A46" w:rsidRPr="00593A46">
        <w:rPr>
          <w:rFonts w:ascii="Arial" w:eastAsia="Times New Roman" w:hAnsi="Arial" w:cs="Arial"/>
          <w:sz w:val="20"/>
          <w:szCs w:val="20"/>
        </w:rPr>
        <w:t>.</w:t>
      </w:r>
      <w:r w:rsidR="00593A46" w:rsidRPr="00593A46">
        <w:rPr>
          <w:rFonts w:ascii="Arial" w:eastAsia="Times New Roman" w:hAnsi="Arial" w:cs="Arial"/>
          <w:sz w:val="20"/>
          <w:szCs w:val="20"/>
        </w:rPr>
        <w:tab/>
        <w:t>The maximum height of any communications tower shall be three hundred (300) feet</w:t>
      </w:r>
      <w:r w:rsidR="00593A46">
        <w:rPr>
          <w:rFonts w:ascii="Arial" w:eastAsia="Times New Roman" w:hAnsi="Arial" w:cs="Arial"/>
          <w:sz w:val="20"/>
          <w:szCs w:val="20"/>
        </w:rPr>
        <w:t>.</w:t>
      </w:r>
    </w:p>
    <w:p w:rsidR="00593A46" w:rsidRDefault="00590267" w:rsidP="008C6DDC">
      <w:pPr>
        <w:spacing w:before="240" w:after="0" w:line="240" w:lineRule="auto"/>
        <w:ind w:left="864" w:hanging="720"/>
        <w:rPr>
          <w:rFonts w:ascii="Arial" w:eastAsia="Times New Roman" w:hAnsi="Arial" w:cs="Arial"/>
          <w:sz w:val="20"/>
          <w:szCs w:val="20"/>
        </w:rPr>
      </w:pPr>
      <w:r>
        <w:rPr>
          <w:rFonts w:ascii="Arial" w:eastAsia="Times New Roman" w:hAnsi="Arial" w:cs="Arial"/>
          <w:sz w:val="20"/>
          <w:szCs w:val="20"/>
        </w:rPr>
        <w:t xml:space="preserve">      </w:t>
      </w:r>
      <w:r w:rsidR="00EC2D45">
        <w:rPr>
          <w:rFonts w:ascii="Arial" w:eastAsia="Times New Roman" w:hAnsi="Arial" w:cs="Arial"/>
          <w:sz w:val="20"/>
          <w:szCs w:val="20"/>
        </w:rPr>
        <w:t>G</w:t>
      </w:r>
      <w:r w:rsidR="00593A46" w:rsidRPr="00593A46">
        <w:rPr>
          <w:rFonts w:ascii="Arial" w:eastAsia="Times New Roman" w:hAnsi="Arial" w:cs="Arial"/>
          <w:sz w:val="20"/>
          <w:szCs w:val="20"/>
        </w:rPr>
        <w:t>.</w:t>
      </w:r>
      <w:r w:rsidR="00593A46" w:rsidRPr="00593A46">
        <w:rPr>
          <w:rFonts w:ascii="Arial" w:eastAsia="Times New Roman" w:hAnsi="Arial" w:cs="Arial"/>
          <w:sz w:val="20"/>
          <w:szCs w:val="20"/>
        </w:rPr>
        <w:tab/>
        <w:t xml:space="preserve">The foundation and base of any communications tower shall be set back from a property line (not lease line) </w:t>
      </w:r>
      <w:r w:rsidR="00593A46">
        <w:rPr>
          <w:rFonts w:ascii="Arial" w:eastAsia="Times New Roman" w:hAnsi="Arial" w:cs="Arial"/>
          <w:sz w:val="20"/>
          <w:szCs w:val="20"/>
        </w:rPr>
        <w:t>at least one foot for every foot in tower height.</w:t>
      </w:r>
    </w:p>
    <w:p w:rsidR="00593A46" w:rsidRPr="00593A46" w:rsidRDefault="00590267" w:rsidP="008C6DDC">
      <w:pPr>
        <w:spacing w:before="240" w:after="0" w:line="240" w:lineRule="auto"/>
        <w:ind w:left="864" w:hanging="720"/>
        <w:rPr>
          <w:rFonts w:ascii="Arial" w:eastAsia="Times New Roman" w:hAnsi="Arial" w:cs="Arial"/>
          <w:sz w:val="20"/>
          <w:szCs w:val="20"/>
        </w:rPr>
      </w:pPr>
      <w:r>
        <w:rPr>
          <w:rFonts w:ascii="Arial" w:eastAsia="Times New Roman" w:hAnsi="Arial" w:cs="Arial"/>
          <w:sz w:val="20"/>
          <w:szCs w:val="20"/>
        </w:rPr>
        <w:t xml:space="preserve">      </w:t>
      </w:r>
      <w:r w:rsidR="00EC2D45">
        <w:rPr>
          <w:rFonts w:ascii="Arial" w:eastAsia="Times New Roman" w:hAnsi="Arial" w:cs="Arial"/>
          <w:sz w:val="20"/>
          <w:szCs w:val="20"/>
        </w:rPr>
        <w:t>H</w:t>
      </w:r>
      <w:r w:rsidR="00593A46" w:rsidRPr="00593A46">
        <w:rPr>
          <w:rFonts w:ascii="Arial" w:eastAsia="Times New Roman" w:hAnsi="Arial" w:cs="Arial"/>
          <w:sz w:val="20"/>
          <w:szCs w:val="20"/>
        </w:rPr>
        <w:t>.</w:t>
      </w:r>
      <w:r w:rsidR="00593A46" w:rsidRPr="00593A46">
        <w:rPr>
          <w:rFonts w:ascii="Arial" w:eastAsia="Times New Roman" w:hAnsi="Arial" w:cs="Arial"/>
          <w:sz w:val="20"/>
          <w:szCs w:val="20"/>
        </w:rPr>
        <w:tab/>
        <w:t>To encourage co-location and minimize the use of land for these facilities, all towers shall be secured only at the tower base. Towers secured by guide or support wires shall not be permitted unless they are the only form that is technically feasibl</w:t>
      </w:r>
      <w:r w:rsidR="00EC2D45">
        <w:rPr>
          <w:rFonts w:ascii="Arial" w:eastAsia="Times New Roman" w:hAnsi="Arial" w:cs="Arial"/>
          <w:sz w:val="20"/>
          <w:szCs w:val="20"/>
        </w:rPr>
        <w:t>e</w:t>
      </w:r>
      <w:r w:rsidR="00593A46" w:rsidRPr="00593A46">
        <w:rPr>
          <w:rFonts w:ascii="Arial" w:eastAsia="Times New Roman" w:hAnsi="Arial" w:cs="Arial"/>
          <w:sz w:val="20"/>
          <w:szCs w:val="20"/>
        </w:rPr>
        <w:t xml:space="preserve"> at the site. If guide or support wires are employed, fencing and screening shall enclose the entire area (including all support apparatus) within a single compound.</w:t>
      </w:r>
    </w:p>
    <w:p w:rsidR="00593A46" w:rsidRPr="00593A46" w:rsidRDefault="00590267" w:rsidP="008C6DDC">
      <w:pPr>
        <w:spacing w:before="240" w:after="0" w:line="240" w:lineRule="auto"/>
        <w:ind w:left="864" w:hanging="720"/>
        <w:rPr>
          <w:rFonts w:ascii="Arial" w:eastAsia="Times New Roman" w:hAnsi="Arial" w:cs="Arial"/>
          <w:sz w:val="20"/>
          <w:szCs w:val="20"/>
        </w:rPr>
      </w:pPr>
      <w:r>
        <w:rPr>
          <w:rFonts w:ascii="Arial" w:eastAsia="Times New Roman" w:hAnsi="Arial" w:cs="Arial"/>
          <w:sz w:val="20"/>
          <w:szCs w:val="20"/>
        </w:rPr>
        <w:t xml:space="preserve">      </w:t>
      </w:r>
      <w:r w:rsidR="00EC2D45">
        <w:rPr>
          <w:rFonts w:ascii="Arial" w:eastAsia="Times New Roman" w:hAnsi="Arial" w:cs="Arial"/>
          <w:sz w:val="20"/>
          <w:szCs w:val="20"/>
        </w:rPr>
        <w:t>I</w:t>
      </w:r>
      <w:r w:rsidR="00593A46" w:rsidRPr="00593A46">
        <w:rPr>
          <w:rFonts w:ascii="Arial" w:eastAsia="Times New Roman" w:hAnsi="Arial" w:cs="Arial"/>
          <w:sz w:val="20"/>
          <w:szCs w:val="20"/>
        </w:rPr>
        <w:t>.</w:t>
      </w:r>
      <w:r w:rsidR="00593A46" w:rsidRPr="00593A46">
        <w:rPr>
          <w:rFonts w:ascii="Arial" w:eastAsia="Times New Roman" w:hAnsi="Arial" w:cs="Arial"/>
          <w:sz w:val="20"/>
          <w:szCs w:val="20"/>
        </w:rPr>
        <w:tab/>
        <w:t>The base of a communications tower shall be landscaped so as to screen the foundation and base and communications equipment building from abutting properties.</w:t>
      </w:r>
    </w:p>
    <w:p w:rsidR="00593A46" w:rsidRPr="00593A46" w:rsidRDefault="00590267" w:rsidP="008C6DDC">
      <w:pPr>
        <w:spacing w:before="240" w:after="0" w:line="240" w:lineRule="auto"/>
        <w:ind w:left="864" w:hanging="720"/>
        <w:rPr>
          <w:rFonts w:ascii="Arial" w:eastAsia="Times New Roman" w:hAnsi="Arial" w:cs="Arial"/>
          <w:sz w:val="20"/>
          <w:szCs w:val="20"/>
        </w:rPr>
      </w:pPr>
      <w:r>
        <w:rPr>
          <w:rFonts w:ascii="Arial" w:eastAsia="Times New Roman" w:hAnsi="Arial" w:cs="Arial"/>
          <w:sz w:val="20"/>
          <w:szCs w:val="20"/>
        </w:rPr>
        <w:t xml:space="preserve">      </w:t>
      </w:r>
      <w:r w:rsidR="00EC2D45">
        <w:rPr>
          <w:rFonts w:ascii="Arial" w:eastAsia="Times New Roman" w:hAnsi="Arial" w:cs="Arial"/>
          <w:sz w:val="20"/>
          <w:szCs w:val="20"/>
        </w:rPr>
        <w:t>J</w:t>
      </w:r>
      <w:r w:rsidR="00593A46" w:rsidRPr="00593A46">
        <w:rPr>
          <w:rFonts w:ascii="Arial" w:eastAsia="Times New Roman" w:hAnsi="Arial" w:cs="Arial"/>
          <w:sz w:val="20"/>
          <w:szCs w:val="20"/>
        </w:rPr>
        <w:t>.</w:t>
      </w:r>
      <w:r w:rsidR="00593A46" w:rsidRPr="00593A46">
        <w:rPr>
          <w:rFonts w:ascii="Arial" w:eastAsia="Times New Roman" w:hAnsi="Arial" w:cs="Arial"/>
          <w:sz w:val="20"/>
          <w:szCs w:val="20"/>
        </w:rPr>
        <w:tab/>
        <w:t>The communications equipment building shall comply with the required yards and height requirements of applicable zoning district for an accessory structure.</w:t>
      </w:r>
    </w:p>
    <w:p w:rsidR="00593A46" w:rsidRPr="00593A46" w:rsidRDefault="00590267" w:rsidP="008C6DDC">
      <w:pPr>
        <w:spacing w:before="240" w:after="0" w:line="240" w:lineRule="auto"/>
        <w:ind w:left="864" w:hanging="720"/>
        <w:rPr>
          <w:rFonts w:ascii="Arial" w:eastAsia="Times New Roman" w:hAnsi="Arial" w:cs="Arial"/>
          <w:sz w:val="20"/>
          <w:szCs w:val="20"/>
        </w:rPr>
      </w:pPr>
      <w:r>
        <w:rPr>
          <w:rFonts w:ascii="Arial" w:eastAsia="Times New Roman" w:hAnsi="Arial" w:cs="Arial"/>
          <w:sz w:val="20"/>
          <w:szCs w:val="20"/>
        </w:rPr>
        <w:t xml:space="preserve">      </w:t>
      </w:r>
      <w:r w:rsidR="00EC2D45">
        <w:rPr>
          <w:rFonts w:ascii="Arial" w:eastAsia="Times New Roman" w:hAnsi="Arial" w:cs="Arial"/>
          <w:sz w:val="20"/>
          <w:szCs w:val="20"/>
        </w:rPr>
        <w:t>K</w:t>
      </w:r>
      <w:r w:rsidR="00593A46" w:rsidRPr="00593A46">
        <w:rPr>
          <w:rFonts w:ascii="Arial" w:eastAsia="Times New Roman" w:hAnsi="Arial" w:cs="Arial"/>
          <w:sz w:val="20"/>
          <w:szCs w:val="20"/>
        </w:rPr>
        <w:t>.</w:t>
      </w:r>
      <w:r w:rsidR="00593A46" w:rsidRPr="00593A46">
        <w:rPr>
          <w:rFonts w:ascii="Arial" w:eastAsia="Times New Roman" w:hAnsi="Arial" w:cs="Arial"/>
          <w:sz w:val="20"/>
          <w:szCs w:val="20"/>
        </w:rPr>
        <w:tab/>
        <w:t>The applicant shall submit certification from a Pennsylvania registered professional engineer that a proposed communications tower will be designed and constructed in accordance with the current Structural Standards for Steel Antenna Towers and Antenna Supporting Structures, published by the Electrical Industrial Association/Tele-communications Industry Association.</w:t>
      </w:r>
    </w:p>
    <w:p w:rsidR="00593A46" w:rsidRPr="00593A46" w:rsidRDefault="00590267" w:rsidP="008C6DDC">
      <w:pPr>
        <w:spacing w:before="240" w:after="0" w:line="240" w:lineRule="auto"/>
        <w:ind w:left="864" w:hanging="720"/>
        <w:rPr>
          <w:rFonts w:ascii="Arial" w:eastAsia="Times New Roman" w:hAnsi="Arial" w:cs="Arial"/>
          <w:sz w:val="20"/>
          <w:szCs w:val="20"/>
        </w:rPr>
      </w:pPr>
      <w:r>
        <w:rPr>
          <w:rFonts w:ascii="Arial" w:eastAsia="Times New Roman" w:hAnsi="Arial" w:cs="Arial"/>
          <w:sz w:val="20"/>
          <w:szCs w:val="20"/>
        </w:rPr>
        <w:t xml:space="preserve">      </w:t>
      </w:r>
      <w:r w:rsidR="00EC2D45">
        <w:rPr>
          <w:rFonts w:ascii="Arial" w:eastAsia="Times New Roman" w:hAnsi="Arial" w:cs="Arial"/>
          <w:sz w:val="20"/>
          <w:szCs w:val="20"/>
        </w:rPr>
        <w:t>L</w:t>
      </w:r>
      <w:r w:rsidR="00593A46" w:rsidRPr="00593A46">
        <w:rPr>
          <w:rFonts w:ascii="Arial" w:eastAsia="Times New Roman" w:hAnsi="Arial" w:cs="Arial"/>
          <w:sz w:val="20"/>
          <w:szCs w:val="20"/>
        </w:rPr>
        <w:t>.</w:t>
      </w:r>
      <w:r w:rsidR="00593A46" w:rsidRPr="00593A46">
        <w:rPr>
          <w:rFonts w:ascii="Arial" w:eastAsia="Times New Roman" w:hAnsi="Arial" w:cs="Arial"/>
          <w:sz w:val="20"/>
          <w:szCs w:val="20"/>
        </w:rPr>
        <w:tab/>
        <w:t>The applicant shall submit a copy of its current Federal Communications Commission license; the name, address, and emergency telephone number for the operator of the communications tower; and a certificate of insurance evidencing general liability coverage in the minimum amount of one million dollars ($1,000,000) per occurrence and property damage coverage in the minimum amount of one million dollars ($1,000,000) per occurrence covering the communications tower and communications antennas.</w:t>
      </w:r>
    </w:p>
    <w:p w:rsidR="00593A46" w:rsidRPr="00593A46" w:rsidRDefault="00590267" w:rsidP="008C6DDC">
      <w:pPr>
        <w:spacing w:before="240" w:after="0" w:line="240" w:lineRule="auto"/>
        <w:ind w:left="864" w:hanging="720"/>
        <w:rPr>
          <w:rFonts w:ascii="Arial" w:eastAsia="Times New Roman" w:hAnsi="Arial" w:cs="Arial"/>
          <w:sz w:val="20"/>
          <w:szCs w:val="20"/>
        </w:rPr>
      </w:pPr>
      <w:r>
        <w:rPr>
          <w:rFonts w:ascii="Arial" w:eastAsia="Times New Roman" w:hAnsi="Arial" w:cs="Arial"/>
          <w:sz w:val="20"/>
          <w:szCs w:val="20"/>
        </w:rPr>
        <w:t xml:space="preserve">     </w:t>
      </w:r>
      <w:r w:rsidR="00EC2D45">
        <w:rPr>
          <w:rFonts w:ascii="Arial" w:eastAsia="Times New Roman" w:hAnsi="Arial" w:cs="Arial"/>
          <w:sz w:val="20"/>
          <w:szCs w:val="20"/>
        </w:rPr>
        <w:t>M</w:t>
      </w:r>
      <w:r w:rsidR="00593A46" w:rsidRPr="00593A46">
        <w:rPr>
          <w:rFonts w:ascii="Arial" w:eastAsia="Times New Roman" w:hAnsi="Arial" w:cs="Arial"/>
          <w:sz w:val="20"/>
          <w:szCs w:val="20"/>
        </w:rPr>
        <w:t>.</w:t>
      </w:r>
      <w:r w:rsidR="00593A46" w:rsidRPr="00593A46">
        <w:rPr>
          <w:rFonts w:ascii="Arial" w:eastAsia="Times New Roman" w:hAnsi="Arial" w:cs="Arial"/>
          <w:sz w:val="20"/>
          <w:szCs w:val="20"/>
        </w:rPr>
        <w:tab/>
        <w:t>All guy wires associated with guyed communications towers shall be clearly marked so as to be visible at all times and shall be located within a fenced enclosure.</w:t>
      </w:r>
    </w:p>
    <w:p w:rsidR="00593A46" w:rsidRPr="00593A46" w:rsidRDefault="00590267" w:rsidP="008C6DDC">
      <w:pPr>
        <w:spacing w:before="240" w:after="0" w:line="240" w:lineRule="auto"/>
        <w:ind w:left="864" w:hanging="720"/>
        <w:rPr>
          <w:rFonts w:ascii="Arial" w:eastAsia="Times New Roman" w:hAnsi="Arial" w:cs="Arial"/>
          <w:sz w:val="20"/>
          <w:szCs w:val="20"/>
        </w:rPr>
      </w:pPr>
      <w:r>
        <w:rPr>
          <w:rFonts w:ascii="Arial" w:eastAsia="Times New Roman" w:hAnsi="Arial" w:cs="Arial"/>
          <w:sz w:val="20"/>
          <w:szCs w:val="20"/>
        </w:rPr>
        <w:t xml:space="preserve">     </w:t>
      </w:r>
      <w:r w:rsidR="00EC2D45">
        <w:rPr>
          <w:rFonts w:ascii="Arial" w:eastAsia="Times New Roman" w:hAnsi="Arial" w:cs="Arial"/>
          <w:sz w:val="20"/>
          <w:szCs w:val="20"/>
        </w:rPr>
        <w:t>N</w:t>
      </w:r>
      <w:r w:rsidR="00593A46" w:rsidRPr="00593A46">
        <w:rPr>
          <w:rFonts w:ascii="Arial" w:eastAsia="Times New Roman" w:hAnsi="Arial" w:cs="Arial"/>
          <w:sz w:val="20"/>
          <w:szCs w:val="20"/>
        </w:rPr>
        <w:t>.</w:t>
      </w:r>
      <w:r w:rsidR="00593A46" w:rsidRPr="00593A46">
        <w:rPr>
          <w:rFonts w:ascii="Arial" w:eastAsia="Times New Roman" w:hAnsi="Arial" w:cs="Arial"/>
          <w:sz w:val="20"/>
          <w:szCs w:val="20"/>
        </w:rPr>
        <w:tab/>
        <w:t>The site of a communications tower shall be secured by a fence with a maximum height of eight (8) feet to limit accessibility by the general public.</w:t>
      </w:r>
    </w:p>
    <w:p w:rsidR="00593A46" w:rsidRPr="00593A46" w:rsidRDefault="00590267" w:rsidP="008C6DDC">
      <w:pPr>
        <w:spacing w:before="240" w:after="0" w:line="240" w:lineRule="auto"/>
        <w:ind w:left="864" w:hanging="720"/>
        <w:rPr>
          <w:rFonts w:ascii="Arial" w:eastAsia="Times New Roman" w:hAnsi="Arial" w:cs="Arial"/>
          <w:sz w:val="20"/>
          <w:szCs w:val="20"/>
        </w:rPr>
      </w:pPr>
      <w:r>
        <w:rPr>
          <w:rFonts w:ascii="Arial" w:eastAsia="Times New Roman" w:hAnsi="Arial" w:cs="Arial"/>
          <w:sz w:val="20"/>
          <w:szCs w:val="20"/>
        </w:rPr>
        <w:t xml:space="preserve">     </w:t>
      </w:r>
      <w:r w:rsidR="00EC2D45">
        <w:rPr>
          <w:rFonts w:ascii="Arial" w:eastAsia="Times New Roman" w:hAnsi="Arial" w:cs="Arial"/>
          <w:sz w:val="20"/>
          <w:szCs w:val="20"/>
        </w:rPr>
        <w:t>O</w:t>
      </w:r>
      <w:r w:rsidR="00593A46" w:rsidRPr="00593A46">
        <w:rPr>
          <w:rFonts w:ascii="Arial" w:eastAsia="Times New Roman" w:hAnsi="Arial" w:cs="Arial"/>
          <w:sz w:val="20"/>
          <w:szCs w:val="20"/>
        </w:rPr>
        <w:t>.</w:t>
      </w:r>
      <w:r w:rsidR="00593A46" w:rsidRPr="00593A46">
        <w:rPr>
          <w:rFonts w:ascii="Arial" w:eastAsia="Times New Roman" w:hAnsi="Arial" w:cs="Arial"/>
          <w:sz w:val="20"/>
          <w:szCs w:val="20"/>
        </w:rPr>
        <w:tab/>
        <w:t>No signs or lights shall be mounted on a communications tower, except as may be required by the Federal Communications Commission, Federal Aviation Administration, or other governmental agency that has jurisdiction.</w:t>
      </w:r>
    </w:p>
    <w:p w:rsidR="00593A46" w:rsidRPr="00593A46" w:rsidRDefault="00590267" w:rsidP="008C6DDC">
      <w:pPr>
        <w:spacing w:before="240" w:after="240" w:line="240" w:lineRule="auto"/>
        <w:ind w:left="864" w:hanging="720"/>
        <w:rPr>
          <w:rFonts w:ascii="Arial" w:eastAsia="Times New Roman" w:hAnsi="Arial" w:cs="Arial"/>
          <w:sz w:val="20"/>
          <w:szCs w:val="20"/>
        </w:rPr>
      </w:pPr>
      <w:r>
        <w:rPr>
          <w:rFonts w:ascii="Arial" w:eastAsia="Times New Roman" w:hAnsi="Arial" w:cs="Arial"/>
          <w:sz w:val="20"/>
          <w:szCs w:val="20"/>
        </w:rPr>
        <w:t xml:space="preserve">      </w:t>
      </w:r>
      <w:r w:rsidR="00EC2D45">
        <w:rPr>
          <w:rFonts w:ascii="Arial" w:eastAsia="Times New Roman" w:hAnsi="Arial" w:cs="Arial"/>
          <w:sz w:val="20"/>
          <w:szCs w:val="20"/>
        </w:rPr>
        <w:t>P</w:t>
      </w:r>
      <w:r w:rsidR="00593A46" w:rsidRPr="00593A46">
        <w:rPr>
          <w:rFonts w:ascii="Arial" w:eastAsia="Times New Roman" w:hAnsi="Arial" w:cs="Arial"/>
          <w:sz w:val="20"/>
          <w:szCs w:val="20"/>
        </w:rPr>
        <w:t>.</w:t>
      </w:r>
      <w:r w:rsidR="00593A46" w:rsidRPr="00593A46">
        <w:rPr>
          <w:rFonts w:ascii="Arial" w:eastAsia="Times New Roman" w:hAnsi="Arial" w:cs="Arial"/>
          <w:sz w:val="20"/>
          <w:szCs w:val="20"/>
        </w:rPr>
        <w:tab/>
        <w:t xml:space="preserve">The Owner shall notify the </w:t>
      </w:r>
      <w:r w:rsidR="008723B0">
        <w:rPr>
          <w:rFonts w:ascii="Arial" w:eastAsia="Times New Roman" w:hAnsi="Arial" w:cs="Arial"/>
          <w:sz w:val="20"/>
          <w:szCs w:val="20"/>
        </w:rPr>
        <w:t xml:space="preserve">Borough </w:t>
      </w:r>
      <w:r w:rsidR="00593A46" w:rsidRPr="00593A46">
        <w:rPr>
          <w:rFonts w:ascii="Arial" w:eastAsia="Times New Roman" w:hAnsi="Arial" w:cs="Arial"/>
          <w:sz w:val="20"/>
          <w:szCs w:val="20"/>
        </w:rPr>
        <w:t>if the tower is no longer being used. If a communications tower remains unused for a period of twelve (12) consecutive months, the owner or operator shall dismantle and remove the communications tower within six (6) months of the expiration of such twelve- (12) month period.</w:t>
      </w:r>
    </w:p>
    <w:p w:rsidR="00593A46" w:rsidRPr="00593A46" w:rsidRDefault="00590267" w:rsidP="008C6DDC">
      <w:pPr>
        <w:tabs>
          <w:tab w:val="left" w:pos="720"/>
        </w:tabs>
        <w:spacing w:after="0" w:line="240" w:lineRule="auto"/>
        <w:ind w:left="864" w:hanging="720"/>
        <w:rPr>
          <w:rFonts w:ascii="Arial" w:eastAsia="Times New Roman" w:hAnsi="Arial" w:cs="Arial"/>
          <w:sz w:val="20"/>
          <w:szCs w:val="20"/>
        </w:rPr>
      </w:pPr>
      <w:r>
        <w:rPr>
          <w:rFonts w:ascii="Arial" w:eastAsia="Times New Roman" w:hAnsi="Arial" w:cs="Arial"/>
          <w:sz w:val="20"/>
          <w:szCs w:val="20"/>
        </w:rPr>
        <w:t xml:space="preserve">      </w:t>
      </w:r>
      <w:r w:rsidR="00EC2D45">
        <w:rPr>
          <w:rFonts w:ascii="Arial" w:eastAsia="Times New Roman" w:hAnsi="Arial" w:cs="Arial"/>
          <w:sz w:val="20"/>
          <w:szCs w:val="20"/>
        </w:rPr>
        <w:t>Q</w:t>
      </w:r>
      <w:r w:rsidR="00593A46" w:rsidRPr="00593A46">
        <w:rPr>
          <w:rFonts w:ascii="Arial" w:eastAsia="Times New Roman" w:hAnsi="Arial" w:cs="Arial"/>
          <w:sz w:val="20"/>
          <w:szCs w:val="20"/>
        </w:rPr>
        <w:t>.</w:t>
      </w:r>
      <w:r>
        <w:rPr>
          <w:rFonts w:ascii="Arial" w:eastAsia="Times New Roman" w:hAnsi="Arial" w:cs="Arial"/>
          <w:sz w:val="20"/>
          <w:szCs w:val="20"/>
        </w:rPr>
        <w:t xml:space="preserve"> </w:t>
      </w:r>
      <w:r w:rsidR="00593A46" w:rsidRPr="00593A46">
        <w:rPr>
          <w:rFonts w:ascii="Arial" w:eastAsia="Times New Roman" w:hAnsi="Arial" w:cs="Arial"/>
          <w:sz w:val="20"/>
          <w:szCs w:val="20"/>
        </w:rPr>
        <w:tab/>
        <w:t>One (1) off-street parking space shall be provided within the fenced area.</w:t>
      </w:r>
      <w:r>
        <w:rPr>
          <w:rFonts w:ascii="Arial" w:eastAsia="Times New Roman" w:hAnsi="Arial" w:cs="Arial"/>
          <w:sz w:val="20"/>
          <w:szCs w:val="20"/>
        </w:rPr>
        <w:t xml:space="preserve">   </w:t>
      </w:r>
      <w:r w:rsidR="00AC71C3">
        <w:rPr>
          <w:rFonts w:ascii="Arial" w:eastAsia="Times New Roman" w:hAnsi="Arial" w:cs="Arial"/>
          <w:sz w:val="20"/>
          <w:szCs w:val="20"/>
        </w:rPr>
        <w:t xml:space="preserve"> </w:t>
      </w:r>
    </w:p>
    <w:p w:rsidR="00593A46" w:rsidRPr="00593A46" w:rsidRDefault="00593A46" w:rsidP="008C6DDC">
      <w:pPr>
        <w:tabs>
          <w:tab w:val="center" w:pos="4680"/>
        </w:tabs>
        <w:spacing w:after="0"/>
        <w:ind w:left="144"/>
        <w:rPr>
          <w:rFonts w:ascii="Arial" w:hAnsi="Arial" w:cs="Arial"/>
          <w:b/>
          <w:sz w:val="20"/>
          <w:szCs w:val="20"/>
        </w:rPr>
      </w:pPr>
    </w:p>
    <w:p w:rsidR="00C30681" w:rsidRDefault="00C30681" w:rsidP="008C6DDC">
      <w:pPr>
        <w:tabs>
          <w:tab w:val="center" w:pos="4680"/>
        </w:tabs>
        <w:spacing w:after="0"/>
        <w:ind w:left="144"/>
        <w:rPr>
          <w:rFonts w:ascii="Arial" w:hAnsi="Arial" w:cs="Arial"/>
          <w:b/>
          <w:sz w:val="20"/>
        </w:rPr>
      </w:pPr>
      <w:r>
        <w:rPr>
          <w:rFonts w:ascii="Arial" w:hAnsi="Arial" w:cs="Arial"/>
          <w:b/>
          <w:sz w:val="20"/>
        </w:rPr>
        <w:t>Section 418 Cemeteries</w:t>
      </w:r>
    </w:p>
    <w:p w:rsidR="0059722A" w:rsidRDefault="0059722A" w:rsidP="008C6DDC">
      <w:pPr>
        <w:tabs>
          <w:tab w:val="center" w:pos="4680"/>
        </w:tabs>
        <w:spacing w:after="0"/>
        <w:ind w:left="144"/>
        <w:rPr>
          <w:rFonts w:ascii="Arial" w:hAnsi="Arial" w:cs="Arial"/>
          <w:b/>
          <w:sz w:val="20"/>
        </w:rPr>
      </w:pPr>
    </w:p>
    <w:p w:rsidR="00295AC4" w:rsidRPr="00295AC4" w:rsidRDefault="00295AC4" w:rsidP="000A65BB">
      <w:pPr>
        <w:pStyle w:val="ListParagraph"/>
        <w:numPr>
          <w:ilvl w:val="0"/>
          <w:numId w:val="19"/>
        </w:numPr>
        <w:tabs>
          <w:tab w:val="center" w:pos="4680"/>
        </w:tabs>
        <w:spacing w:after="0"/>
        <w:ind w:left="864"/>
        <w:rPr>
          <w:rFonts w:ascii="Arial" w:hAnsi="Arial" w:cs="Arial"/>
          <w:sz w:val="20"/>
        </w:rPr>
      </w:pPr>
      <w:r w:rsidRPr="00295AC4">
        <w:rPr>
          <w:rFonts w:ascii="Arial" w:hAnsi="Arial" w:cs="Arial"/>
          <w:sz w:val="20"/>
        </w:rPr>
        <w:t xml:space="preserve">The purpose of </w:t>
      </w:r>
      <w:r w:rsidR="00CF6084" w:rsidRPr="00295AC4">
        <w:rPr>
          <w:rFonts w:ascii="Arial" w:hAnsi="Arial" w:cs="Arial"/>
          <w:sz w:val="20"/>
        </w:rPr>
        <w:t>cemeteries</w:t>
      </w:r>
      <w:r w:rsidRPr="00295AC4">
        <w:rPr>
          <w:rFonts w:ascii="Arial" w:hAnsi="Arial" w:cs="Arial"/>
          <w:sz w:val="20"/>
        </w:rPr>
        <w:t xml:space="preserve"> is to provide a proper burial ground for persons. All uses and activities must be clearly and customarily incidental to this use.  Funeral homes are a separate use, and crematoriums are considered an industrial use.  </w:t>
      </w:r>
    </w:p>
    <w:p w:rsidR="00295AC4" w:rsidRPr="00295AC4" w:rsidRDefault="00295AC4" w:rsidP="008C6DDC">
      <w:pPr>
        <w:tabs>
          <w:tab w:val="center" w:pos="4680"/>
        </w:tabs>
        <w:spacing w:after="0"/>
        <w:ind w:left="144"/>
        <w:rPr>
          <w:rFonts w:ascii="Arial" w:hAnsi="Arial" w:cs="Arial"/>
          <w:sz w:val="20"/>
        </w:rPr>
      </w:pPr>
    </w:p>
    <w:p w:rsidR="00295AC4" w:rsidRPr="00295AC4" w:rsidRDefault="00295AC4" w:rsidP="000A65BB">
      <w:pPr>
        <w:pStyle w:val="ListParagraph"/>
        <w:numPr>
          <w:ilvl w:val="0"/>
          <w:numId w:val="19"/>
        </w:numPr>
        <w:tabs>
          <w:tab w:val="center" w:pos="4680"/>
        </w:tabs>
        <w:spacing w:after="0"/>
        <w:ind w:left="864"/>
        <w:rPr>
          <w:rFonts w:ascii="Arial" w:hAnsi="Arial" w:cs="Arial"/>
          <w:sz w:val="20"/>
        </w:rPr>
      </w:pPr>
      <w:r w:rsidRPr="00295AC4">
        <w:rPr>
          <w:rFonts w:ascii="Arial" w:hAnsi="Arial" w:cs="Arial"/>
          <w:sz w:val="20"/>
        </w:rPr>
        <w:t>File a site plan to demonstrate the design and layout of the proposed cemetery or cemetery expansion and specifically illustrating: the proposed drainage plan, the internal circulation plan and the location of accessory building</w:t>
      </w:r>
      <w:r w:rsidR="0059722A">
        <w:rPr>
          <w:rFonts w:ascii="Arial" w:hAnsi="Arial" w:cs="Arial"/>
          <w:sz w:val="20"/>
        </w:rPr>
        <w:t>.</w:t>
      </w:r>
    </w:p>
    <w:p w:rsidR="00295AC4" w:rsidRPr="00295AC4" w:rsidRDefault="00295AC4" w:rsidP="008C6DDC">
      <w:pPr>
        <w:tabs>
          <w:tab w:val="center" w:pos="4680"/>
        </w:tabs>
        <w:spacing w:after="0"/>
        <w:ind w:left="144"/>
        <w:rPr>
          <w:rFonts w:ascii="Arial" w:hAnsi="Arial" w:cs="Arial"/>
          <w:sz w:val="20"/>
        </w:rPr>
      </w:pPr>
    </w:p>
    <w:p w:rsidR="00295AC4" w:rsidRPr="00295AC4" w:rsidRDefault="00295AC4" w:rsidP="000A65BB">
      <w:pPr>
        <w:pStyle w:val="ListParagraph"/>
        <w:numPr>
          <w:ilvl w:val="0"/>
          <w:numId w:val="19"/>
        </w:numPr>
        <w:tabs>
          <w:tab w:val="center" w:pos="4680"/>
        </w:tabs>
        <w:spacing w:after="0"/>
        <w:ind w:left="864"/>
        <w:rPr>
          <w:rFonts w:ascii="Arial" w:hAnsi="Arial" w:cs="Arial"/>
          <w:sz w:val="20"/>
        </w:rPr>
      </w:pPr>
      <w:r w:rsidRPr="00295AC4">
        <w:rPr>
          <w:rFonts w:ascii="Arial" w:hAnsi="Arial" w:cs="Arial"/>
          <w:sz w:val="20"/>
        </w:rPr>
        <w:t>Connections to existing Borough streets will be no closer than fifty (50) feet to a street intersection, fifteen (15) feet to a fire hydrant, thirty (30) feet to a driveway on the same side of the street and shall avoid streets or driveways opposite proposed means of ingress and egress.</w:t>
      </w:r>
    </w:p>
    <w:p w:rsidR="00295AC4" w:rsidRPr="00295AC4" w:rsidRDefault="00295AC4" w:rsidP="008C6DDC">
      <w:pPr>
        <w:tabs>
          <w:tab w:val="center" w:pos="4680"/>
        </w:tabs>
        <w:spacing w:after="0"/>
        <w:ind w:left="144"/>
        <w:rPr>
          <w:rFonts w:ascii="Arial" w:hAnsi="Arial" w:cs="Arial"/>
          <w:sz w:val="20"/>
        </w:rPr>
      </w:pPr>
    </w:p>
    <w:p w:rsidR="00295AC4" w:rsidRPr="00295AC4" w:rsidRDefault="00295AC4" w:rsidP="000A65BB">
      <w:pPr>
        <w:pStyle w:val="ListParagraph"/>
        <w:numPr>
          <w:ilvl w:val="0"/>
          <w:numId w:val="19"/>
        </w:numPr>
        <w:tabs>
          <w:tab w:val="center" w:pos="4680"/>
        </w:tabs>
        <w:spacing w:after="0"/>
        <w:ind w:left="864"/>
        <w:rPr>
          <w:rFonts w:ascii="Arial" w:hAnsi="Arial" w:cs="Arial"/>
          <w:sz w:val="20"/>
        </w:rPr>
      </w:pPr>
      <w:r w:rsidRPr="00295AC4">
        <w:rPr>
          <w:rFonts w:ascii="Arial" w:hAnsi="Arial" w:cs="Arial"/>
          <w:sz w:val="20"/>
        </w:rPr>
        <w:t>Shall demonstrate compliance with applicable State laws.</w:t>
      </w:r>
    </w:p>
    <w:p w:rsidR="00295AC4" w:rsidRPr="00295AC4" w:rsidRDefault="00295AC4" w:rsidP="008C6DDC">
      <w:pPr>
        <w:tabs>
          <w:tab w:val="center" w:pos="4680"/>
        </w:tabs>
        <w:spacing w:after="0"/>
        <w:ind w:left="144"/>
        <w:rPr>
          <w:rFonts w:ascii="Arial" w:hAnsi="Arial" w:cs="Arial"/>
          <w:sz w:val="20"/>
        </w:rPr>
      </w:pPr>
    </w:p>
    <w:p w:rsidR="00295AC4" w:rsidRPr="00295AC4" w:rsidRDefault="00295AC4" w:rsidP="000A65BB">
      <w:pPr>
        <w:pStyle w:val="ListParagraph"/>
        <w:numPr>
          <w:ilvl w:val="0"/>
          <w:numId w:val="19"/>
        </w:numPr>
        <w:tabs>
          <w:tab w:val="center" w:pos="4680"/>
        </w:tabs>
        <w:spacing w:after="0"/>
        <w:ind w:left="864"/>
        <w:rPr>
          <w:rFonts w:ascii="Arial" w:hAnsi="Arial" w:cs="Arial"/>
          <w:sz w:val="20"/>
        </w:rPr>
      </w:pPr>
      <w:r w:rsidRPr="00295AC4">
        <w:rPr>
          <w:rFonts w:ascii="Arial" w:hAnsi="Arial" w:cs="Arial"/>
          <w:sz w:val="20"/>
        </w:rPr>
        <w:t>All accessory uses must be clearly incidental and subordinate to the function of the cemetery.</w:t>
      </w:r>
    </w:p>
    <w:p w:rsidR="00295AC4" w:rsidRPr="00295AC4" w:rsidRDefault="00295AC4" w:rsidP="008C6DDC">
      <w:pPr>
        <w:tabs>
          <w:tab w:val="center" w:pos="4680"/>
        </w:tabs>
        <w:spacing w:after="0"/>
        <w:ind w:left="144"/>
        <w:rPr>
          <w:rFonts w:ascii="Arial" w:hAnsi="Arial" w:cs="Arial"/>
          <w:sz w:val="20"/>
        </w:rPr>
      </w:pPr>
    </w:p>
    <w:p w:rsidR="00404795" w:rsidRDefault="00295AC4" w:rsidP="000A65BB">
      <w:pPr>
        <w:pStyle w:val="ListParagraph"/>
        <w:numPr>
          <w:ilvl w:val="0"/>
          <w:numId w:val="19"/>
        </w:numPr>
        <w:tabs>
          <w:tab w:val="center" w:pos="4680"/>
        </w:tabs>
        <w:spacing w:after="0"/>
        <w:ind w:left="864"/>
        <w:rPr>
          <w:rFonts w:ascii="Arial" w:hAnsi="Arial" w:cs="Arial"/>
          <w:sz w:val="20"/>
        </w:rPr>
      </w:pPr>
      <w:r w:rsidRPr="00295AC4">
        <w:rPr>
          <w:rFonts w:ascii="Arial" w:hAnsi="Arial" w:cs="Arial"/>
          <w:sz w:val="20"/>
        </w:rPr>
        <w:t>All new facilities shall have a size of at least two (2) acres.</w:t>
      </w:r>
    </w:p>
    <w:p w:rsidR="00404795" w:rsidRPr="00404795" w:rsidRDefault="00404795" w:rsidP="008C6DDC">
      <w:pPr>
        <w:pStyle w:val="ListParagraph"/>
        <w:ind w:left="864"/>
        <w:rPr>
          <w:rFonts w:ascii="Arial" w:hAnsi="Arial" w:cs="Arial"/>
          <w:b/>
          <w:sz w:val="20"/>
        </w:rPr>
      </w:pPr>
    </w:p>
    <w:p w:rsidR="00404795" w:rsidRPr="0059722A" w:rsidRDefault="00FE750E" w:rsidP="0059722A">
      <w:pPr>
        <w:tabs>
          <w:tab w:val="center" w:pos="4680"/>
        </w:tabs>
        <w:spacing w:after="0"/>
        <w:rPr>
          <w:rFonts w:ascii="Arial" w:hAnsi="Arial" w:cs="Arial"/>
          <w:sz w:val="20"/>
        </w:rPr>
      </w:pPr>
      <w:r w:rsidRPr="0059722A">
        <w:rPr>
          <w:rFonts w:ascii="Arial" w:hAnsi="Arial" w:cs="Arial"/>
          <w:b/>
          <w:sz w:val="20"/>
        </w:rPr>
        <w:t xml:space="preserve">Section 419 </w:t>
      </w:r>
      <w:r w:rsidR="00404795" w:rsidRPr="0059722A">
        <w:rPr>
          <w:rFonts w:ascii="Arial" w:hAnsi="Arial" w:cs="Arial"/>
          <w:b/>
          <w:sz w:val="20"/>
        </w:rPr>
        <w:t xml:space="preserve">Drive </w:t>
      </w:r>
      <w:proofErr w:type="gramStart"/>
      <w:r w:rsidR="00404795" w:rsidRPr="0059722A">
        <w:rPr>
          <w:rFonts w:ascii="Arial" w:hAnsi="Arial" w:cs="Arial"/>
          <w:b/>
          <w:sz w:val="20"/>
        </w:rPr>
        <w:t>Through</w:t>
      </w:r>
      <w:proofErr w:type="gramEnd"/>
      <w:r w:rsidR="00404795" w:rsidRPr="0059722A">
        <w:rPr>
          <w:rFonts w:ascii="Arial" w:hAnsi="Arial" w:cs="Arial"/>
          <w:b/>
          <w:sz w:val="20"/>
        </w:rPr>
        <w:t xml:space="preserve"> Facilities </w:t>
      </w:r>
    </w:p>
    <w:p w:rsidR="00FE750E" w:rsidRPr="00AC71C3" w:rsidRDefault="00404795" w:rsidP="000A65BB">
      <w:pPr>
        <w:pStyle w:val="ListParagraph"/>
        <w:numPr>
          <w:ilvl w:val="0"/>
          <w:numId w:val="20"/>
        </w:numPr>
        <w:spacing w:before="100" w:beforeAutospacing="1" w:after="100" w:afterAutospacing="1" w:line="360" w:lineRule="auto"/>
        <w:ind w:left="774"/>
        <w:rPr>
          <w:rFonts w:ascii="Arial" w:hAnsi="Arial" w:cs="Arial"/>
          <w:sz w:val="20"/>
        </w:rPr>
      </w:pPr>
      <w:r w:rsidRPr="00FE750E">
        <w:rPr>
          <w:rFonts w:ascii="Arial" w:hAnsi="Arial" w:cs="Arial"/>
          <w:sz w:val="20"/>
        </w:rPr>
        <w:t>All drive-through</w:t>
      </w:r>
      <w:r w:rsidR="00FE750E" w:rsidRPr="00FE750E">
        <w:rPr>
          <w:rFonts w:ascii="Arial" w:hAnsi="Arial" w:cs="Arial"/>
          <w:sz w:val="20"/>
        </w:rPr>
        <w:t xml:space="preserve"> lanes</w:t>
      </w:r>
      <w:r w:rsidRPr="00FE750E">
        <w:rPr>
          <w:rFonts w:ascii="Arial" w:hAnsi="Arial" w:cs="Arial"/>
          <w:sz w:val="20"/>
        </w:rPr>
        <w:t xml:space="preserve"> shall be </w:t>
      </w:r>
      <w:r w:rsidRPr="00AC71C3">
        <w:rPr>
          <w:rFonts w:ascii="Arial" w:hAnsi="Arial" w:cs="Arial"/>
          <w:sz w:val="20"/>
        </w:rPr>
        <w:t>designed to minimize conflict with pedestrian traffic. Drive-through lanes may not be emplaced where they conflict with a pedestrian building entrance.</w:t>
      </w:r>
    </w:p>
    <w:p w:rsidR="00404795" w:rsidRPr="00FE750E" w:rsidRDefault="00404795" w:rsidP="000A65BB">
      <w:pPr>
        <w:pStyle w:val="ListParagraph"/>
        <w:numPr>
          <w:ilvl w:val="0"/>
          <w:numId w:val="20"/>
        </w:numPr>
        <w:spacing w:before="100" w:beforeAutospacing="1" w:after="100" w:afterAutospacing="1" w:line="360" w:lineRule="auto"/>
        <w:ind w:left="774"/>
        <w:rPr>
          <w:rFonts w:ascii="Arial" w:hAnsi="Arial" w:cs="Arial"/>
          <w:sz w:val="20"/>
        </w:rPr>
      </w:pPr>
      <w:r w:rsidRPr="00AC71C3">
        <w:rPr>
          <w:rFonts w:ascii="Arial" w:hAnsi="Arial" w:cs="Arial"/>
          <w:sz w:val="20"/>
        </w:rPr>
        <w:t xml:space="preserve">A total stacking area suitable for six </w:t>
      </w:r>
      <w:r w:rsidR="00590267" w:rsidRPr="00AC71C3">
        <w:rPr>
          <w:rFonts w:ascii="Arial" w:hAnsi="Arial" w:cs="Arial"/>
          <w:sz w:val="20"/>
        </w:rPr>
        <w:t>(6)</w:t>
      </w:r>
      <w:r w:rsidR="00590267">
        <w:rPr>
          <w:rFonts w:ascii="Arial" w:hAnsi="Arial" w:cs="Arial"/>
          <w:sz w:val="20"/>
        </w:rPr>
        <w:t xml:space="preserve"> </w:t>
      </w:r>
      <w:r w:rsidRPr="00FE750E">
        <w:rPr>
          <w:rFonts w:ascii="Arial" w:hAnsi="Arial" w:cs="Arial"/>
          <w:sz w:val="20"/>
        </w:rPr>
        <w:t xml:space="preserve">cars shall be provided for every point of service. </w:t>
      </w:r>
    </w:p>
    <w:p w:rsidR="00404795" w:rsidRPr="00FE750E" w:rsidRDefault="00404795" w:rsidP="000A65BB">
      <w:pPr>
        <w:pStyle w:val="ListParagraph"/>
        <w:numPr>
          <w:ilvl w:val="0"/>
          <w:numId w:val="20"/>
        </w:numPr>
        <w:spacing w:before="100" w:beforeAutospacing="1" w:after="100" w:afterAutospacing="1" w:line="360" w:lineRule="auto"/>
        <w:ind w:left="774"/>
        <w:rPr>
          <w:rFonts w:ascii="Arial" w:hAnsi="Arial" w:cs="Arial"/>
          <w:sz w:val="20"/>
        </w:rPr>
      </w:pPr>
      <w:r w:rsidRPr="00FE750E">
        <w:rPr>
          <w:rFonts w:ascii="Arial" w:hAnsi="Arial" w:cs="Arial"/>
          <w:sz w:val="20"/>
        </w:rPr>
        <w:t xml:space="preserve">Under no circumstances shall a public street or alley serve as a drive-through lane. </w:t>
      </w:r>
    </w:p>
    <w:p w:rsidR="00404795" w:rsidRDefault="00FE750E" w:rsidP="000A65BB">
      <w:pPr>
        <w:pStyle w:val="ListParagraph"/>
        <w:numPr>
          <w:ilvl w:val="0"/>
          <w:numId w:val="20"/>
        </w:numPr>
        <w:spacing w:before="100" w:beforeAutospacing="1" w:after="100" w:afterAutospacing="1" w:line="360" w:lineRule="auto"/>
        <w:ind w:left="774"/>
        <w:rPr>
          <w:rFonts w:ascii="Arial" w:hAnsi="Arial" w:cs="Arial"/>
          <w:sz w:val="20"/>
        </w:rPr>
      </w:pPr>
      <w:r>
        <w:rPr>
          <w:rFonts w:ascii="Arial" w:hAnsi="Arial" w:cs="Arial"/>
          <w:sz w:val="20"/>
        </w:rPr>
        <w:t>A</w:t>
      </w:r>
      <w:r w:rsidR="00404795" w:rsidRPr="00FE750E">
        <w:rPr>
          <w:rFonts w:ascii="Arial" w:hAnsi="Arial" w:cs="Arial"/>
          <w:sz w:val="20"/>
        </w:rPr>
        <w:t xml:space="preserve"> solid wall of at least 24 inches in height shall be emplaced along all parking/drive-through areas which abut sidewalks, with the exception of designated vehicular access lanes. </w:t>
      </w:r>
    </w:p>
    <w:p w:rsidR="00FE750E" w:rsidRPr="00AC71C3" w:rsidRDefault="00FE750E" w:rsidP="0059722A">
      <w:pPr>
        <w:spacing w:before="100" w:beforeAutospacing="1" w:after="100" w:afterAutospacing="1" w:line="360" w:lineRule="auto"/>
        <w:rPr>
          <w:rFonts w:ascii="Arial" w:hAnsi="Arial" w:cs="Arial"/>
          <w:b/>
          <w:sz w:val="20"/>
        </w:rPr>
      </w:pPr>
      <w:r w:rsidRPr="00FE750E">
        <w:rPr>
          <w:rFonts w:ascii="Arial" w:hAnsi="Arial" w:cs="Arial"/>
          <w:b/>
          <w:sz w:val="20"/>
        </w:rPr>
        <w:t xml:space="preserve">Section </w:t>
      </w:r>
      <w:r w:rsidRPr="00AC71C3">
        <w:rPr>
          <w:rFonts w:ascii="Arial" w:hAnsi="Arial" w:cs="Arial"/>
          <w:b/>
          <w:sz w:val="20"/>
        </w:rPr>
        <w:t>420 Hotel/Motel</w:t>
      </w:r>
    </w:p>
    <w:p w:rsidR="004876AC" w:rsidRPr="00AC71C3" w:rsidRDefault="004876AC" w:rsidP="000A65BB">
      <w:pPr>
        <w:pStyle w:val="ListParagraph"/>
        <w:numPr>
          <w:ilvl w:val="0"/>
          <w:numId w:val="23"/>
        </w:numPr>
        <w:spacing w:before="100" w:beforeAutospacing="1" w:after="100" w:afterAutospacing="1" w:line="360" w:lineRule="auto"/>
        <w:ind w:left="864"/>
        <w:rPr>
          <w:rFonts w:ascii="Arial" w:hAnsi="Arial" w:cs="Arial"/>
          <w:sz w:val="20"/>
        </w:rPr>
      </w:pPr>
      <w:r w:rsidRPr="00AC71C3">
        <w:rPr>
          <w:rFonts w:ascii="Arial" w:hAnsi="Arial" w:cs="Arial"/>
          <w:sz w:val="20"/>
        </w:rPr>
        <w:t>Motel buildings or accessory structures shall be placed no closer than 30 feet to any lot line containing a single family dwelling.</w:t>
      </w:r>
    </w:p>
    <w:p w:rsidR="004876AC" w:rsidRPr="00AC71C3" w:rsidRDefault="004876AC" w:rsidP="000A65BB">
      <w:pPr>
        <w:pStyle w:val="ListParagraph"/>
        <w:numPr>
          <w:ilvl w:val="0"/>
          <w:numId w:val="23"/>
        </w:numPr>
        <w:spacing w:before="100" w:beforeAutospacing="1" w:after="100" w:afterAutospacing="1" w:line="360" w:lineRule="auto"/>
        <w:ind w:left="864"/>
        <w:rPr>
          <w:rFonts w:ascii="Arial" w:hAnsi="Arial" w:cs="Arial"/>
          <w:sz w:val="20"/>
        </w:rPr>
      </w:pPr>
      <w:r w:rsidRPr="00AC71C3">
        <w:rPr>
          <w:rFonts w:ascii="Arial" w:hAnsi="Arial" w:cs="Arial"/>
          <w:sz w:val="20"/>
        </w:rPr>
        <w:t xml:space="preserve">Any </w:t>
      </w:r>
      <w:r w:rsidR="00620E59" w:rsidRPr="00AC71C3">
        <w:rPr>
          <w:rFonts w:ascii="Arial" w:hAnsi="Arial" w:cs="Arial"/>
          <w:sz w:val="20"/>
        </w:rPr>
        <w:t>s</w:t>
      </w:r>
      <w:r w:rsidRPr="00AC71C3">
        <w:rPr>
          <w:rFonts w:ascii="Arial" w:hAnsi="Arial" w:cs="Arial"/>
          <w:sz w:val="20"/>
        </w:rPr>
        <w:t xml:space="preserve">wimming pools shall comply with </w:t>
      </w:r>
      <w:r w:rsidR="00CF6084" w:rsidRPr="00AC71C3">
        <w:rPr>
          <w:rFonts w:ascii="Arial" w:hAnsi="Arial" w:cs="Arial"/>
          <w:sz w:val="20"/>
        </w:rPr>
        <w:t>the safety requirements of the U</w:t>
      </w:r>
      <w:r w:rsidRPr="00AC71C3">
        <w:rPr>
          <w:rFonts w:ascii="Arial" w:hAnsi="Arial" w:cs="Arial"/>
          <w:sz w:val="20"/>
        </w:rPr>
        <w:t xml:space="preserve">niform </w:t>
      </w:r>
      <w:r w:rsidR="00CF6084" w:rsidRPr="00AC71C3">
        <w:rPr>
          <w:rFonts w:ascii="Arial" w:hAnsi="Arial" w:cs="Arial"/>
          <w:sz w:val="20"/>
        </w:rPr>
        <w:t>C</w:t>
      </w:r>
      <w:r w:rsidRPr="00AC71C3">
        <w:rPr>
          <w:rFonts w:ascii="Arial" w:hAnsi="Arial" w:cs="Arial"/>
          <w:sz w:val="20"/>
        </w:rPr>
        <w:t xml:space="preserve">onstruction </w:t>
      </w:r>
      <w:r w:rsidR="00CF6084" w:rsidRPr="00AC71C3">
        <w:rPr>
          <w:rFonts w:ascii="Arial" w:hAnsi="Arial" w:cs="Arial"/>
          <w:sz w:val="20"/>
        </w:rPr>
        <w:t>C</w:t>
      </w:r>
      <w:r w:rsidRPr="00AC71C3">
        <w:rPr>
          <w:rFonts w:ascii="Arial" w:hAnsi="Arial" w:cs="Arial"/>
          <w:sz w:val="20"/>
        </w:rPr>
        <w:t>ode</w:t>
      </w:r>
    </w:p>
    <w:p w:rsidR="004876AC" w:rsidRPr="00AC71C3" w:rsidRDefault="004876AC" w:rsidP="000A65BB">
      <w:pPr>
        <w:pStyle w:val="ListParagraph"/>
        <w:numPr>
          <w:ilvl w:val="0"/>
          <w:numId w:val="23"/>
        </w:numPr>
        <w:spacing w:before="100" w:beforeAutospacing="1" w:after="100" w:afterAutospacing="1" w:line="360" w:lineRule="auto"/>
        <w:ind w:left="864"/>
        <w:rPr>
          <w:rFonts w:ascii="Arial" w:hAnsi="Arial" w:cs="Arial"/>
          <w:sz w:val="20"/>
        </w:rPr>
      </w:pPr>
      <w:r w:rsidRPr="00AC71C3">
        <w:rPr>
          <w:rFonts w:ascii="Arial" w:hAnsi="Arial" w:cs="Arial"/>
          <w:sz w:val="20"/>
        </w:rPr>
        <w:t>Yard areas shall be permanently landscaped and maintained in good condition.</w:t>
      </w:r>
    </w:p>
    <w:p w:rsidR="004876AC" w:rsidRPr="004876AC" w:rsidRDefault="004876AC" w:rsidP="000A65BB">
      <w:pPr>
        <w:pStyle w:val="ListParagraph"/>
        <w:numPr>
          <w:ilvl w:val="0"/>
          <w:numId w:val="23"/>
        </w:numPr>
        <w:spacing w:before="100" w:beforeAutospacing="1" w:after="100" w:afterAutospacing="1" w:line="360" w:lineRule="auto"/>
        <w:ind w:left="864"/>
        <w:rPr>
          <w:rFonts w:ascii="Arial" w:hAnsi="Arial" w:cs="Arial"/>
          <w:sz w:val="20"/>
        </w:rPr>
      </w:pPr>
      <w:r w:rsidRPr="00AC71C3">
        <w:rPr>
          <w:rFonts w:ascii="Arial" w:hAnsi="Arial" w:cs="Arial"/>
          <w:sz w:val="20"/>
        </w:rPr>
        <w:t>Rooms</w:t>
      </w:r>
      <w:r w:rsidRPr="004876AC">
        <w:rPr>
          <w:rFonts w:ascii="Arial" w:hAnsi="Arial" w:cs="Arial"/>
          <w:sz w:val="20"/>
        </w:rPr>
        <w:t xml:space="preserve"> shall not be rented for a period of less than 12 hours.</w:t>
      </w:r>
    </w:p>
    <w:p w:rsidR="00FE750E" w:rsidRDefault="00FE750E" w:rsidP="008C6DDC">
      <w:pPr>
        <w:spacing w:before="100" w:beforeAutospacing="1" w:after="100" w:afterAutospacing="1"/>
        <w:ind w:left="504"/>
        <w:rPr>
          <w:rFonts w:ascii="Arial" w:hAnsi="Arial" w:cs="Arial"/>
          <w:b/>
          <w:sz w:val="20"/>
        </w:rPr>
      </w:pPr>
      <w:r>
        <w:rPr>
          <w:rFonts w:ascii="Arial" w:hAnsi="Arial" w:cs="Arial"/>
          <w:b/>
          <w:sz w:val="20"/>
        </w:rPr>
        <w:t xml:space="preserve">Section 421 Upper Floor Dwelling Unit </w:t>
      </w:r>
    </w:p>
    <w:p w:rsidR="0059722A" w:rsidRDefault="004876AC" w:rsidP="000A65BB">
      <w:pPr>
        <w:pStyle w:val="ListParagraph"/>
        <w:numPr>
          <w:ilvl w:val="0"/>
          <w:numId w:val="24"/>
        </w:numPr>
        <w:spacing w:after="0"/>
        <w:ind w:left="864"/>
        <w:rPr>
          <w:rFonts w:ascii="Arial" w:hAnsi="Arial" w:cs="Arial"/>
          <w:sz w:val="20"/>
        </w:rPr>
      </w:pPr>
      <w:r w:rsidRPr="00D16C55">
        <w:rPr>
          <w:rFonts w:ascii="Arial" w:hAnsi="Arial" w:cs="Arial"/>
          <w:sz w:val="20"/>
        </w:rPr>
        <w:t>Shall only be permitted where the ground floor, or majority thereof, shall be used or dedicated for a use other than residential, and a use allowed in the zoning district in which the building is located.</w:t>
      </w:r>
    </w:p>
    <w:p w:rsidR="004876AC" w:rsidRPr="0059722A" w:rsidRDefault="0059722A" w:rsidP="0059722A">
      <w:pPr>
        <w:pStyle w:val="ListParagraph"/>
        <w:spacing w:after="0"/>
        <w:ind w:left="864" w:firstLine="0"/>
        <w:rPr>
          <w:rFonts w:ascii="Arial" w:hAnsi="Arial" w:cs="Arial"/>
          <w:sz w:val="20"/>
        </w:rPr>
      </w:pPr>
      <w:r w:rsidRPr="0059722A">
        <w:rPr>
          <w:rFonts w:ascii="Arial" w:hAnsi="Arial" w:cs="Arial"/>
          <w:sz w:val="20"/>
        </w:rPr>
        <w:t xml:space="preserve">                       </w:t>
      </w:r>
    </w:p>
    <w:p w:rsidR="004876AC" w:rsidRPr="0059722A" w:rsidRDefault="004876AC" w:rsidP="000A65BB">
      <w:pPr>
        <w:pStyle w:val="ListParagraph"/>
        <w:numPr>
          <w:ilvl w:val="0"/>
          <w:numId w:val="24"/>
        </w:numPr>
        <w:spacing w:before="100" w:beforeAutospacing="1" w:after="100" w:afterAutospacing="1"/>
        <w:ind w:left="864"/>
        <w:rPr>
          <w:rFonts w:ascii="Arial" w:hAnsi="Arial" w:cs="Arial"/>
          <w:sz w:val="20"/>
        </w:rPr>
      </w:pPr>
      <w:r w:rsidRPr="0059722A">
        <w:rPr>
          <w:rFonts w:ascii="Arial" w:hAnsi="Arial" w:cs="Arial"/>
          <w:sz w:val="20"/>
        </w:rPr>
        <w:t>The dwelling units shall have no more than four bedrooms.</w:t>
      </w:r>
    </w:p>
    <w:p w:rsidR="004876AC" w:rsidRPr="00D16C55" w:rsidRDefault="00D16C55" w:rsidP="008C6DDC">
      <w:pPr>
        <w:spacing w:before="100" w:beforeAutospacing="1" w:after="100" w:afterAutospacing="1" w:line="240" w:lineRule="auto"/>
        <w:ind w:left="144" w:firstLine="360"/>
        <w:rPr>
          <w:rFonts w:ascii="Arial" w:eastAsia="Times New Roman" w:hAnsi="Arial" w:cs="Arial"/>
          <w:sz w:val="20"/>
          <w:szCs w:val="20"/>
        </w:rPr>
      </w:pPr>
      <w:r>
        <w:rPr>
          <w:rFonts w:ascii="Arial" w:eastAsia="Times New Roman" w:hAnsi="Arial" w:cs="Arial"/>
          <w:sz w:val="20"/>
          <w:szCs w:val="20"/>
        </w:rPr>
        <w:t xml:space="preserve">C. </w:t>
      </w:r>
      <w:r w:rsidR="004876AC" w:rsidRPr="00D16C55">
        <w:rPr>
          <w:rFonts w:ascii="Arial" w:eastAsia="Times New Roman" w:hAnsi="Arial" w:cs="Arial"/>
          <w:sz w:val="20"/>
          <w:szCs w:val="20"/>
        </w:rPr>
        <w:t>Each dwelling unit shall provide the following minimum usable living space:</w:t>
      </w:r>
    </w:p>
    <w:p w:rsidR="004876AC" w:rsidRPr="00D16C55" w:rsidRDefault="004876AC" w:rsidP="008C6DDC">
      <w:pPr>
        <w:spacing w:before="100" w:beforeAutospacing="1" w:after="100" w:afterAutospacing="1" w:line="240" w:lineRule="auto"/>
        <w:ind w:left="1584"/>
        <w:rPr>
          <w:rFonts w:ascii="Arial" w:eastAsia="Times New Roman" w:hAnsi="Arial" w:cs="Arial"/>
          <w:sz w:val="20"/>
          <w:szCs w:val="20"/>
        </w:rPr>
      </w:pPr>
      <w:r w:rsidRPr="00D16C55">
        <w:rPr>
          <w:rFonts w:ascii="Arial" w:eastAsia="Times New Roman" w:hAnsi="Arial" w:cs="Arial"/>
          <w:sz w:val="20"/>
          <w:szCs w:val="20"/>
        </w:rPr>
        <w:t>(</w:t>
      </w:r>
      <w:proofErr w:type="gramStart"/>
      <w:r w:rsidRPr="00D16C55">
        <w:rPr>
          <w:rFonts w:ascii="Arial" w:eastAsia="Times New Roman" w:hAnsi="Arial" w:cs="Arial"/>
          <w:sz w:val="20"/>
          <w:szCs w:val="20"/>
        </w:rPr>
        <w:t>a</w:t>
      </w:r>
      <w:proofErr w:type="gramEnd"/>
      <w:r w:rsidRPr="00D16C55">
        <w:rPr>
          <w:rFonts w:ascii="Arial" w:eastAsia="Times New Roman" w:hAnsi="Arial" w:cs="Arial"/>
          <w:sz w:val="20"/>
          <w:szCs w:val="20"/>
        </w:rPr>
        <w:t>)</w:t>
      </w:r>
      <w:r w:rsidRPr="00D16C55">
        <w:rPr>
          <w:rFonts w:ascii="Arial" w:eastAsia="Times New Roman" w:hAnsi="Arial" w:cs="Arial"/>
          <w:sz w:val="20"/>
          <w:szCs w:val="20"/>
        </w:rPr>
        <w:t> </w:t>
      </w:r>
      <w:r w:rsidRPr="00D16C55">
        <w:rPr>
          <w:rFonts w:ascii="Arial" w:eastAsia="Times New Roman" w:hAnsi="Arial" w:cs="Arial"/>
          <w:sz w:val="20"/>
          <w:szCs w:val="20"/>
        </w:rPr>
        <w:t xml:space="preserve">Minimum of </w:t>
      </w:r>
      <w:r w:rsidR="00CF6084">
        <w:rPr>
          <w:rFonts w:ascii="Arial" w:eastAsia="Times New Roman" w:hAnsi="Arial" w:cs="Arial"/>
          <w:sz w:val="20"/>
          <w:szCs w:val="20"/>
        </w:rPr>
        <w:t>600</w:t>
      </w:r>
      <w:r w:rsidRPr="00D16C55">
        <w:rPr>
          <w:rFonts w:ascii="Arial" w:eastAsia="Times New Roman" w:hAnsi="Arial" w:cs="Arial"/>
          <w:sz w:val="20"/>
          <w:szCs w:val="20"/>
        </w:rPr>
        <w:t xml:space="preserve"> square feet of usable space for one-bedroom units, for occupancy of no more than two persons.</w:t>
      </w:r>
    </w:p>
    <w:p w:rsidR="004876AC" w:rsidRPr="00D16C55" w:rsidRDefault="004876AC" w:rsidP="008C6DDC">
      <w:pPr>
        <w:spacing w:before="100" w:beforeAutospacing="1" w:after="100" w:afterAutospacing="1" w:line="240" w:lineRule="auto"/>
        <w:ind w:left="1584"/>
        <w:rPr>
          <w:rFonts w:ascii="Arial" w:eastAsia="Times New Roman" w:hAnsi="Arial" w:cs="Arial"/>
          <w:sz w:val="20"/>
          <w:szCs w:val="20"/>
        </w:rPr>
      </w:pPr>
      <w:r w:rsidRPr="00D16C55">
        <w:rPr>
          <w:rFonts w:ascii="Arial" w:eastAsia="Times New Roman" w:hAnsi="Arial" w:cs="Arial"/>
          <w:sz w:val="20"/>
          <w:szCs w:val="20"/>
        </w:rPr>
        <w:t>(b)</w:t>
      </w:r>
      <w:r w:rsidRPr="00D16C55">
        <w:rPr>
          <w:rFonts w:ascii="Arial" w:eastAsia="Times New Roman" w:hAnsi="Arial" w:cs="Arial"/>
          <w:sz w:val="20"/>
          <w:szCs w:val="20"/>
        </w:rPr>
        <w:t> </w:t>
      </w:r>
      <w:r w:rsidRPr="00D16C55">
        <w:rPr>
          <w:rFonts w:ascii="Arial" w:eastAsia="Times New Roman" w:hAnsi="Arial" w:cs="Arial"/>
          <w:sz w:val="20"/>
          <w:szCs w:val="20"/>
        </w:rPr>
        <w:t xml:space="preserve">Minimum of </w:t>
      </w:r>
      <w:r w:rsidR="00CF6084">
        <w:rPr>
          <w:rFonts w:ascii="Arial" w:eastAsia="Times New Roman" w:hAnsi="Arial" w:cs="Arial"/>
          <w:sz w:val="20"/>
          <w:szCs w:val="20"/>
        </w:rPr>
        <w:t>800</w:t>
      </w:r>
      <w:r w:rsidRPr="00D16C55">
        <w:rPr>
          <w:rFonts w:ascii="Arial" w:eastAsia="Times New Roman" w:hAnsi="Arial" w:cs="Arial"/>
          <w:sz w:val="20"/>
          <w:szCs w:val="20"/>
        </w:rPr>
        <w:t xml:space="preserve"> square feet of usable space for two-bedroom units, for occupancy by no more than four persons.</w:t>
      </w:r>
    </w:p>
    <w:p w:rsidR="004876AC" w:rsidRPr="00D16C55" w:rsidRDefault="004876AC" w:rsidP="008C6DDC">
      <w:pPr>
        <w:spacing w:before="100" w:beforeAutospacing="1" w:after="100" w:afterAutospacing="1" w:line="240" w:lineRule="auto"/>
        <w:ind w:left="1584"/>
        <w:rPr>
          <w:rFonts w:ascii="Arial" w:eastAsia="Times New Roman" w:hAnsi="Arial" w:cs="Arial"/>
          <w:sz w:val="20"/>
          <w:szCs w:val="20"/>
        </w:rPr>
      </w:pPr>
      <w:r w:rsidRPr="00D16C55">
        <w:rPr>
          <w:rFonts w:ascii="Arial" w:eastAsia="Times New Roman" w:hAnsi="Arial" w:cs="Arial"/>
          <w:sz w:val="20"/>
          <w:szCs w:val="20"/>
        </w:rPr>
        <w:t>(c)</w:t>
      </w:r>
      <w:r w:rsidRPr="00D16C55">
        <w:rPr>
          <w:rFonts w:ascii="Arial" w:eastAsia="Times New Roman" w:hAnsi="Arial" w:cs="Arial"/>
          <w:sz w:val="20"/>
          <w:szCs w:val="20"/>
        </w:rPr>
        <w:t> </w:t>
      </w:r>
      <w:r w:rsidRPr="00D16C55">
        <w:rPr>
          <w:rFonts w:ascii="Arial" w:eastAsia="Times New Roman" w:hAnsi="Arial" w:cs="Arial"/>
          <w:sz w:val="20"/>
          <w:szCs w:val="20"/>
        </w:rPr>
        <w:t>Minimum of 910 square feet of usable space for three-bedroom units, for occupancy by no more than six persons.</w:t>
      </w:r>
    </w:p>
    <w:p w:rsidR="004876AC" w:rsidRPr="00D16C55" w:rsidRDefault="004876AC" w:rsidP="008C6DDC">
      <w:pPr>
        <w:spacing w:before="100" w:beforeAutospacing="1" w:after="100" w:afterAutospacing="1" w:line="240" w:lineRule="auto"/>
        <w:ind w:left="1584"/>
        <w:rPr>
          <w:rFonts w:ascii="Arial" w:eastAsia="Times New Roman" w:hAnsi="Arial" w:cs="Arial"/>
          <w:sz w:val="20"/>
          <w:szCs w:val="20"/>
        </w:rPr>
      </w:pPr>
      <w:r w:rsidRPr="00D16C55">
        <w:rPr>
          <w:rFonts w:ascii="Arial" w:eastAsia="Times New Roman" w:hAnsi="Arial" w:cs="Arial"/>
          <w:sz w:val="20"/>
          <w:szCs w:val="20"/>
        </w:rPr>
        <w:t>(d)</w:t>
      </w:r>
      <w:r w:rsidRPr="00D16C55">
        <w:rPr>
          <w:rFonts w:ascii="Arial" w:eastAsia="Times New Roman" w:hAnsi="Arial" w:cs="Arial"/>
          <w:sz w:val="20"/>
          <w:szCs w:val="20"/>
        </w:rPr>
        <w:t> </w:t>
      </w:r>
      <w:r w:rsidRPr="00D16C55">
        <w:rPr>
          <w:rFonts w:ascii="Arial" w:eastAsia="Times New Roman" w:hAnsi="Arial" w:cs="Arial"/>
          <w:sz w:val="20"/>
          <w:szCs w:val="20"/>
        </w:rPr>
        <w:t>Minimum of 1,095 square feet of usable space for four-bedroom units, for occupancy by no more than eight persons.</w:t>
      </w:r>
    </w:p>
    <w:p w:rsidR="00D16C55" w:rsidRPr="00D16C55" w:rsidRDefault="00D16C55" w:rsidP="008C6DDC">
      <w:pPr>
        <w:spacing w:before="100" w:beforeAutospacing="1" w:after="100" w:afterAutospacing="1" w:line="240" w:lineRule="auto"/>
        <w:ind w:left="864"/>
        <w:rPr>
          <w:rFonts w:ascii="Arial" w:eastAsia="Times New Roman" w:hAnsi="Arial" w:cs="Arial"/>
          <w:sz w:val="20"/>
          <w:szCs w:val="20"/>
        </w:rPr>
      </w:pPr>
      <w:r>
        <w:rPr>
          <w:rFonts w:ascii="Arial" w:eastAsia="Times New Roman" w:hAnsi="Arial" w:cs="Arial"/>
          <w:sz w:val="20"/>
          <w:szCs w:val="20"/>
        </w:rPr>
        <w:t xml:space="preserve">D. </w:t>
      </w:r>
      <w:r w:rsidR="004876AC" w:rsidRPr="00D16C55">
        <w:rPr>
          <w:rFonts w:ascii="Arial" w:eastAsia="Times New Roman" w:hAnsi="Arial" w:cs="Arial"/>
          <w:sz w:val="20"/>
          <w:szCs w:val="20"/>
        </w:rPr>
        <w:t xml:space="preserve">Any structure in which a residential use is permitted shall comply with all requirements of this </w:t>
      </w:r>
      <w:r w:rsidR="00AB5C38" w:rsidRPr="00D16C55">
        <w:rPr>
          <w:rFonts w:ascii="Arial" w:eastAsia="Times New Roman" w:hAnsi="Arial" w:cs="Arial"/>
          <w:sz w:val="20"/>
          <w:szCs w:val="20"/>
        </w:rPr>
        <w:t>ordinance</w:t>
      </w:r>
      <w:r w:rsidR="004876AC" w:rsidRPr="00D16C55">
        <w:rPr>
          <w:rFonts w:ascii="Arial" w:eastAsia="Times New Roman" w:hAnsi="Arial" w:cs="Arial"/>
          <w:sz w:val="20"/>
          <w:szCs w:val="20"/>
        </w:rPr>
        <w:t xml:space="preserve"> applicable to the permitted principal use of the ground floor conducted therein. All otherwise complying above ground floor residential uses shall be exempt from lot size, lot coverage, </w:t>
      </w:r>
      <w:proofErr w:type="gramStart"/>
      <w:r w:rsidR="004876AC" w:rsidRPr="00D16C55">
        <w:rPr>
          <w:rFonts w:ascii="Arial" w:eastAsia="Times New Roman" w:hAnsi="Arial" w:cs="Arial"/>
          <w:sz w:val="20"/>
          <w:szCs w:val="20"/>
        </w:rPr>
        <w:t>lot</w:t>
      </w:r>
      <w:proofErr w:type="gramEnd"/>
      <w:r w:rsidR="004876AC" w:rsidRPr="00D16C55">
        <w:rPr>
          <w:rFonts w:ascii="Arial" w:eastAsia="Times New Roman" w:hAnsi="Arial" w:cs="Arial"/>
          <w:sz w:val="20"/>
          <w:szCs w:val="20"/>
        </w:rPr>
        <w:t xml:space="preserve"> width and setback requirements. </w:t>
      </w:r>
    </w:p>
    <w:p w:rsidR="004876AC" w:rsidRPr="00D16C55" w:rsidRDefault="00D16C55" w:rsidP="008C6DDC">
      <w:pPr>
        <w:spacing w:before="100" w:beforeAutospacing="1" w:after="100" w:afterAutospacing="1" w:line="240" w:lineRule="auto"/>
        <w:ind w:left="864"/>
        <w:rPr>
          <w:rFonts w:ascii="Arial" w:eastAsia="Times New Roman" w:hAnsi="Arial" w:cs="Arial"/>
          <w:sz w:val="20"/>
          <w:szCs w:val="20"/>
        </w:rPr>
      </w:pPr>
      <w:r>
        <w:rPr>
          <w:rFonts w:ascii="Arial" w:eastAsia="Times New Roman" w:hAnsi="Arial" w:cs="Arial"/>
          <w:sz w:val="20"/>
          <w:szCs w:val="20"/>
        </w:rPr>
        <w:t xml:space="preserve">E. </w:t>
      </w:r>
      <w:r w:rsidRPr="00D16C55">
        <w:rPr>
          <w:rFonts w:ascii="Arial" w:eastAsia="Times New Roman" w:hAnsi="Arial" w:cs="Arial"/>
          <w:sz w:val="20"/>
          <w:szCs w:val="20"/>
        </w:rPr>
        <w:t>T</w:t>
      </w:r>
      <w:r w:rsidR="004876AC" w:rsidRPr="00D16C55">
        <w:rPr>
          <w:rFonts w:ascii="Arial" w:eastAsia="Times New Roman" w:hAnsi="Arial" w:cs="Arial"/>
          <w:sz w:val="20"/>
          <w:szCs w:val="20"/>
        </w:rPr>
        <w:t xml:space="preserve">here shall be provided at least one </w:t>
      </w:r>
      <w:r w:rsidRPr="00D16C55">
        <w:rPr>
          <w:rFonts w:ascii="Arial" w:eastAsia="Times New Roman" w:hAnsi="Arial" w:cs="Arial"/>
          <w:sz w:val="20"/>
          <w:szCs w:val="20"/>
        </w:rPr>
        <w:t xml:space="preserve">leased or otherwise dedicated </w:t>
      </w:r>
      <w:r w:rsidR="004876AC" w:rsidRPr="00D16C55">
        <w:rPr>
          <w:rFonts w:ascii="Arial" w:eastAsia="Times New Roman" w:hAnsi="Arial" w:cs="Arial"/>
          <w:sz w:val="20"/>
          <w:szCs w:val="20"/>
        </w:rPr>
        <w:t xml:space="preserve">off-street parking space for every one </w:t>
      </w:r>
      <w:r w:rsidR="00CF6084">
        <w:rPr>
          <w:rFonts w:ascii="Arial" w:eastAsia="Times New Roman" w:hAnsi="Arial" w:cs="Arial"/>
          <w:sz w:val="20"/>
          <w:szCs w:val="20"/>
        </w:rPr>
        <w:t xml:space="preserve">or two bedroom </w:t>
      </w:r>
      <w:r w:rsidR="004876AC" w:rsidRPr="00D16C55">
        <w:rPr>
          <w:rFonts w:ascii="Arial" w:eastAsia="Times New Roman" w:hAnsi="Arial" w:cs="Arial"/>
          <w:sz w:val="20"/>
          <w:szCs w:val="20"/>
        </w:rPr>
        <w:t>dwelling unit</w:t>
      </w:r>
      <w:r w:rsidR="00CF6084">
        <w:rPr>
          <w:rFonts w:ascii="Arial" w:eastAsia="Times New Roman" w:hAnsi="Arial" w:cs="Arial"/>
          <w:sz w:val="20"/>
          <w:szCs w:val="20"/>
        </w:rPr>
        <w:t xml:space="preserve"> and 1.5 spaces for each three or four bedroom dwelling unit</w:t>
      </w:r>
      <w:r w:rsidR="004876AC" w:rsidRPr="00D16C55">
        <w:rPr>
          <w:rFonts w:ascii="Arial" w:eastAsia="Times New Roman" w:hAnsi="Arial" w:cs="Arial"/>
          <w:sz w:val="20"/>
          <w:szCs w:val="20"/>
        </w:rPr>
        <w:t xml:space="preserve">. </w:t>
      </w:r>
    </w:p>
    <w:p w:rsidR="00FE750E" w:rsidRDefault="00FE750E" w:rsidP="008C6DDC">
      <w:pPr>
        <w:spacing w:before="100" w:beforeAutospacing="1" w:after="100" w:afterAutospacing="1"/>
        <w:ind w:left="144"/>
        <w:rPr>
          <w:rFonts w:ascii="Arial" w:hAnsi="Arial" w:cs="Arial"/>
          <w:b/>
          <w:sz w:val="20"/>
        </w:rPr>
      </w:pPr>
      <w:r>
        <w:rPr>
          <w:rFonts w:ascii="Arial" w:hAnsi="Arial" w:cs="Arial"/>
          <w:b/>
          <w:sz w:val="20"/>
        </w:rPr>
        <w:t xml:space="preserve">Section 422 Private Clubs and Lodges </w:t>
      </w:r>
    </w:p>
    <w:p w:rsidR="00D16C55" w:rsidRPr="00D16C55" w:rsidRDefault="005627FA" w:rsidP="000A65BB">
      <w:pPr>
        <w:pStyle w:val="ListParagraph"/>
        <w:numPr>
          <w:ilvl w:val="0"/>
          <w:numId w:val="22"/>
        </w:numPr>
        <w:spacing w:before="100" w:beforeAutospacing="1" w:after="100" w:afterAutospacing="1" w:line="360" w:lineRule="auto"/>
        <w:ind w:left="1224"/>
        <w:rPr>
          <w:rFonts w:ascii="Arial" w:hAnsi="Arial" w:cs="Arial"/>
          <w:sz w:val="20"/>
        </w:rPr>
      </w:pPr>
      <w:r w:rsidRPr="005627FA">
        <w:rPr>
          <w:rFonts w:ascii="Arial" w:hAnsi="Arial" w:cs="Arial"/>
          <w:sz w:val="20"/>
        </w:rPr>
        <w:t>No private club shall function as a bottle club, as defined by the Pennsylvania code.</w:t>
      </w:r>
    </w:p>
    <w:p w:rsidR="005627FA" w:rsidRPr="005627FA" w:rsidRDefault="005627FA" w:rsidP="000A65BB">
      <w:pPr>
        <w:pStyle w:val="ListParagraph"/>
        <w:numPr>
          <w:ilvl w:val="0"/>
          <w:numId w:val="22"/>
        </w:numPr>
        <w:spacing w:before="100" w:beforeAutospacing="1" w:after="100" w:afterAutospacing="1" w:line="360" w:lineRule="auto"/>
        <w:ind w:left="1224"/>
        <w:rPr>
          <w:rFonts w:ascii="Arial" w:hAnsi="Arial" w:cs="Arial"/>
          <w:sz w:val="20"/>
        </w:rPr>
      </w:pPr>
      <w:r w:rsidRPr="005627FA">
        <w:rPr>
          <w:rFonts w:ascii="Arial" w:hAnsi="Arial" w:cs="Arial"/>
          <w:sz w:val="20"/>
        </w:rPr>
        <w:t>Live entertainment shall not be of a sexually oriented nature, or any other entertainment qualifying the performance as a sexually oriented business.</w:t>
      </w:r>
    </w:p>
    <w:p w:rsidR="005627FA" w:rsidRPr="005627FA" w:rsidRDefault="005627FA" w:rsidP="000A65BB">
      <w:pPr>
        <w:pStyle w:val="ListParagraph"/>
        <w:numPr>
          <w:ilvl w:val="0"/>
          <w:numId w:val="22"/>
        </w:numPr>
        <w:spacing w:before="100" w:beforeAutospacing="1" w:after="100" w:afterAutospacing="1" w:line="360" w:lineRule="auto"/>
        <w:ind w:left="1224"/>
        <w:rPr>
          <w:rFonts w:ascii="Arial" w:hAnsi="Arial" w:cs="Arial"/>
          <w:sz w:val="20"/>
        </w:rPr>
      </w:pPr>
      <w:r w:rsidRPr="00AC71C3">
        <w:rPr>
          <w:rFonts w:ascii="Arial" w:hAnsi="Arial" w:cs="Arial"/>
          <w:sz w:val="20"/>
        </w:rPr>
        <w:t>All music, entertainment or sound systems shall be confined to the hours of 10:00 am</w:t>
      </w:r>
      <w:r w:rsidR="00456AFC" w:rsidRPr="00AC71C3">
        <w:rPr>
          <w:rFonts w:ascii="Arial" w:hAnsi="Arial" w:cs="Arial"/>
          <w:sz w:val="20"/>
        </w:rPr>
        <w:t>.</w:t>
      </w:r>
      <w:r w:rsidRPr="00AC71C3">
        <w:rPr>
          <w:rFonts w:ascii="Arial" w:hAnsi="Arial" w:cs="Arial"/>
          <w:sz w:val="20"/>
        </w:rPr>
        <w:t xml:space="preserve"> </w:t>
      </w:r>
      <w:proofErr w:type="gramStart"/>
      <w:r w:rsidRPr="00AC71C3">
        <w:rPr>
          <w:rFonts w:ascii="Arial" w:hAnsi="Arial" w:cs="Arial"/>
          <w:sz w:val="20"/>
        </w:rPr>
        <w:t>to</w:t>
      </w:r>
      <w:proofErr w:type="gramEnd"/>
      <w:r w:rsidRPr="00AC71C3">
        <w:rPr>
          <w:rFonts w:ascii="Arial" w:hAnsi="Arial" w:cs="Arial"/>
          <w:sz w:val="20"/>
        </w:rPr>
        <w:t xml:space="preserve"> 9:00</w:t>
      </w:r>
      <w:r w:rsidR="00456AFC" w:rsidRPr="00AC71C3">
        <w:rPr>
          <w:rFonts w:ascii="Arial" w:hAnsi="Arial" w:cs="Arial"/>
          <w:sz w:val="20"/>
        </w:rPr>
        <w:t xml:space="preserve"> pm.</w:t>
      </w:r>
      <w:r w:rsidR="002567B5" w:rsidRPr="00AC71C3">
        <w:rPr>
          <w:rFonts w:ascii="Arial" w:hAnsi="Arial" w:cs="Arial"/>
          <w:sz w:val="20"/>
        </w:rPr>
        <w:t>,</w:t>
      </w:r>
      <w:r w:rsidRPr="00AC71C3">
        <w:rPr>
          <w:rFonts w:ascii="Arial" w:hAnsi="Arial" w:cs="Arial"/>
          <w:sz w:val="20"/>
        </w:rPr>
        <w:t xml:space="preserve"> if</w:t>
      </w:r>
      <w:r w:rsidRPr="005627FA">
        <w:rPr>
          <w:rFonts w:ascii="Arial" w:hAnsi="Arial" w:cs="Arial"/>
          <w:sz w:val="20"/>
        </w:rPr>
        <w:t xml:space="preserve"> such music is either outdoors or audible from outside the building.    </w:t>
      </w:r>
    </w:p>
    <w:p w:rsidR="00FE750E" w:rsidRDefault="00FE750E" w:rsidP="008C6DDC">
      <w:pPr>
        <w:spacing w:before="100" w:beforeAutospacing="1" w:after="100" w:afterAutospacing="1"/>
        <w:ind w:left="144"/>
        <w:rPr>
          <w:rFonts w:ascii="Arial" w:hAnsi="Arial" w:cs="Arial"/>
          <w:b/>
          <w:sz w:val="20"/>
        </w:rPr>
      </w:pPr>
      <w:r>
        <w:rPr>
          <w:rFonts w:ascii="Arial" w:hAnsi="Arial" w:cs="Arial"/>
          <w:b/>
          <w:sz w:val="20"/>
        </w:rPr>
        <w:t>Section 423 Tattoo and Body Piercing</w:t>
      </w:r>
    </w:p>
    <w:p w:rsidR="00DF587C" w:rsidRPr="00DF587C" w:rsidRDefault="00DF587C" w:rsidP="000A65BB">
      <w:pPr>
        <w:pStyle w:val="ListParagraph"/>
        <w:numPr>
          <w:ilvl w:val="0"/>
          <w:numId w:val="21"/>
        </w:numPr>
        <w:spacing w:before="100" w:beforeAutospacing="1" w:after="100" w:afterAutospacing="1" w:line="360" w:lineRule="auto"/>
        <w:ind w:left="1224"/>
        <w:rPr>
          <w:rFonts w:ascii="Arial" w:hAnsi="Arial" w:cs="Arial"/>
          <w:sz w:val="20"/>
        </w:rPr>
      </w:pPr>
      <w:r w:rsidRPr="00DF587C">
        <w:rPr>
          <w:rFonts w:ascii="Arial" w:hAnsi="Arial" w:cs="Arial"/>
          <w:sz w:val="20"/>
        </w:rPr>
        <w:t xml:space="preserve">Hours of operation shall be limited from 8:00 am to 10:00 </w:t>
      </w:r>
      <w:r w:rsidR="00456AFC">
        <w:rPr>
          <w:rFonts w:ascii="Arial" w:hAnsi="Arial" w:cs="Arial"/>
          <w:sz w:val="20"/>
        </w:rPr>
        <w:t>pm.</w:t>
      </w:r>
      <w:r w:rsidRPr="00DF587C">
        <w:rPr>
          <w:rFonts w:ascii="Arial" w:hAnsi="Arial" w:cs="Arial"/>
          <w:sz w:val="20"/>
        </w:rPr>
        <w:t xml:space="preserve"> </w:t>
      </w:r>
    </w:p>
    <w:p w:rsidR="00FE750E" w:rsidRPr="00DF587C" w:rsidRDefault="00DF587C" w:rsidP="000A65BB">
      <w:pPr>
        <w:pStyle w:val="ListParagraph"/>
        <w:numPr>
          <w:ilvl w:val="0"/>
          <w:numId w:val="21"/>
        </w:numPr>
        <w:spacing w:before="100" w:beforeAutospacing="1" w:after="100" w:afterAutospacing="1" w:line="360" w:lineRule="auto"/>
        <w:ind w:left="1224"/>
        <w:rPr>
          <w:rFonts w:ascii="Arial" w:hAnsi="Arial" w:cs="Arial"/>
          <w:sz w:val="20"/>
        </w:rPr>
      </w:pPr>
      <w:r w:rsidRPr="00DF587C">
        <w:rPr>
          <w:rFonts w:ascii="Arial" w:hAnsi="Arial" w:cs="Arial"/>
          <w:sz w:val="20"/>
        </w:rPr>
        <w:t>No tattoo or piercing operation shall be visible from the outside of the building</w:t>
      </w:r>
      <w:r w:rsidR="00456AFC">
        <w:rPr>
          <w:rFonts w:ascii="Arial" w:hAnsi="Arial" w:cs="Arial"/>
          <w:sz w:val="20"/>
        </w:rPr>
        <w:t>.</w:t>
      </w:r>
    </w:p>
    <w:p w:rsidR="00DF587C" w:rsidRPr="00DF587C" w:rsidRDefault="00DF587C" w:rsidP="000A65BB">
      <w:pPr>
        <w:pStyle w:val="ListParagraph"/>
        <w:numPr>
          <w:ilvl w:val="0"/>
          <w:numId w:val="21"/>
        </w:numPr>
        <w:spacing w:before="100" w:beforeAutospacing="1" w:after="100" w:afterAutospacing="1" w:line="360" w:lineRule="auto"/>
        <w:ind w:left="1224"/>
        <w:rPr>
          <w:rFonts w:ascii="Arial" w:hAnsi="Arial" w:cs="Arial"/>
          <w:sz w:val="20"/>
        </w:rPr>
      </w:pPr>
      <w:r w:rsidRPr="00DF587C">
        <w:rPr>
          <w:rFonts w:ascii="Arial" w:hAnsi="Arial" w:cs="Arial"/>
          <w:sz w:val="20"/>
        </w:rPr>
        <w:t>No advertising material or flyers are permitted except a lawful sign for the zoning district</w:t>
      </w:r>
      <w:r w:rsidR="00456AFC">
        <w:rPr>
          <w:rFonts w:ascii="Arial" w:hAnsi="Arial" w:cs="Arial"/>
          <w:sz w:val="20"/>
        </w:rPr>
        <w:t>.</w:t>
      </w:r>
    </w:p>
    <w:p w:rsidR="00DF587C" w:rsidRPr="00C40F63" w:rsidRDefault="00C40F63" w:rsidP="008C6DDC">
      <w:pPr>
        <w:spacing w:before="100" w:beforeAutospacing="1" w:after="100" w:afterAutospacing="1"/>
        <w:ind w:left="144"/>
        <w:rPr>
          <w:rFonts w:ascii="Arial" w:hAnsi="Arial" w:cs="Arial"/>
          <w:b/>
          <w:sz w:val="20"/>
        </w:rPr>
      </w:pPr>
      <w:r w:rsidRPr="00C40F63">
        <w:rPr>
          <w:rFonts w:ascii="Arial" w:hAnsi="Arial" w:cs="Arial"/>
          <w:b/>
          <w:sz w:val="20"/>
        </w:rPr>
        <w:t>Section 424 Commercial Recreation</w:t>
      </w:r>
      <w:r w:rsidR="00DF587C" w:rsidRPr="00C40F63">
        <w:rPr>
          <w:rFonts w:ascii="Arial" w:hAnsi="Arial" w:cs="Arial"/>
          <w:b/>
          <w:sz w:val="20"/>
        </w:rPr>
        <w:t xml:space="preserve"> </w:t>
      </w:r>
    </w:p>
    <w:p w:rsidR="00C40F63" w:rsidRPr="00C40F63" w:rsidRDefault="00C40F63" w:rsidP="008C6DDC">
      <w:pPr>
        <w:autoSpaceDE w:val="0"/>
        <w:autoSpaceDN w:val="0"/>
        <w:adjustRightInd w:val="0"/>
        <w:spacing w:after="0" w:line="240" w:lineRule="auto"/>
        <w:ind w:left="144"/>
        <w:rPr>
          <w:rFonts w:ascii="Arial" w:eastAsia="Times New Roman" w:hAnsi="Arial" w:cs="Arial"/>
          <w:sz w:val="20"/>
          <w:szCs w:val="26"/>
        </w:rPr>
      </w:pPr>
      <w:r w:rsidRPr="00C40F63">
        <w:rPr>
          <w:rFonts w:ascii="Arial" w:eastAsia="Times New Roman" w:hAnsi="Arial" w:cs="Arial"/>
          <w:sz w:val="20"/>
          <w:szCs w:val="26"/>
        </w:rPr>
        <w:t>These particular uses by their nature can generate noise or excessive activity adversely affecting neighboring properties. Standards shall be based upon the type of activities.</w:t>
      </w:r>
    </w:p>
    <w:p w:rsidR="00C40F63" w:rsidRPr="00C40F63" w:rsidRDefault="00C40F63" w:rsidP="008C6DDC">
      <w:pPr>
        <w:autoSpaceDE w:val="0"/>
        <w:autoSpaceDN w:val="0"/>
        <w:adjustRightInd w:val="0"/>
        <w:spacing w:after="0" w:line="240" w:lineRule="auto"/>
        <w:ind w:left="144"/>
        <w:rPr>
          <w:rFonts w:ascii="Arial" w:eastAsia="Times New Roman" w:hAnsi="Arial" w:cs="Arial"/>
          <w:sz w:val="20"/>
          <w:szCs w:val="26"/>
        </w:rPr>
      </w:pPr>
    </w:p>
    <w:p w:rsidR="00C40F63" w:rsidRDefault="00C40F63" w:rsidP="008C6DDC">
      <w:pPr>
        <w:autoSpaceDE w:val="0"/>
        <w:autoSpaceDN w:val="0"/>
        <w:adjustRightInd w:val="0"/>
        <w:spacing w:after="0" w:line="240" w:lineRule="auto"/>
        <w:ind w:left="144"/>
        <w:rPr>
          <w:rFonts w:ascii="Arial" w:eastAsia="Times New Roman" w:hAnsi="Arial" w:cs="Arial"/>
          <w:sz w:val="20"/>
          <w:szCs w:val="26"/>
        </w:rPr>
      </w:pPr>
      <w:r w:rsidRPr="00C40F63">
        <w:rPr>
          <w:rFonts w:ascii="Arial" w:eastAsia="Times New Roman" w:hAnsi="Arial" w:cs="Arial"/>
          <w:sz w:val="20"/>
          <w:szCs w:val="26"/>
        </w:rPr>
        <w:t>Indoor uses shall:</w:t>
      </w:r>
    </w:p>
    <w:p w:rsidR="00620E59" w:rsidRDefault="00620E59" w:rsidP="008C6DDC">
      <w:pPr>
        <w:autoSpaceDE w:val="0"/>
        <w:autoSpaceDN w:val="0"/>
        <w:adjustRightInd w:val="0"/>
        <w:spacing w:after="0" w:line="240" w:lineRule="auto"/>
        <w:ind w:left="144"/>
        <w:rPr>
          <w:rFonts w:ascii="Arial" w:eastAsia="Times New Roman" w:hAnsi="Arial" w:cs="Arial"/>
          <w:sz w:val="20"/>
          <w:szCs w:val="26"/>
        </w:rPr>
      </w:pPr>
    </w:p>
    <w:p w:rsidR="00B36297" w:rsidRPr="00620E59" w:rsidRDefault="00620E59" w:rsidP="000A65BB">
      <w:pPr>
        <w:pStyle w:val="ListParagraph"/>
        <w:numPr>
          <w:ilvl w:val="0"/>
          <w:numId w:val="58"/>
        </w:numPr>
        <w:autoSpaceDE w:val="0"/>
        <w:autoSpaceDN w:val="0"/>
        <w:adjustRightInd w:val="0"/>
        <w:spacing w:after="0"/>
        <w:rPr>
          <w:rFonts w:ascii="Arial" w:eastAsiaTheme="minorHAnsi" w:hAnsi="Arial" w:cs="Arial"/>
          <w:sz w:val="20"/>
          <w:szCs w:val="26"/>
        </w:rPr>
      </w:pPr>
      <w:r w:rsidRPr="00620E59">
        <w:rPr>
          <w:rFonts w:ascii="Arial" w:hAnsi="Arial" w:cs="Arial"/>
          <w:sz w:val="20"/>
          <w:szCs w:val="26"/>
        </w:rPr>
        <w:t>Have no outdoor speakers.</w:t>
      </w:r>
    </w:p>
    <w:p w:rsidR="00620E59" w:rsidRDefault="00620E59" w:rsidP="00620E59">
      <w:pPr>
        <w:pStyle w:val="ListParagraph"/>
        <w:autoSpaceDE w:val="0"/>
        <w:autoSpaceDN w:val="0"/>
        <w:adjustRightInd w:val="0"/>
        <w:spacing w:after="0"/>
        <w:ind w:left="1200" w:firstLine="0"/>
        <w:rPr>
          <w:rFonts w:ascii="Arial" w:eastAsiaTheme="minorHAnsi" w:hAnsi="Arial" w:cs="Arial"/>
          <w:sz w:val="20"/>
          <w:szCs w:val="26"/>
        </w:rPr>
      </w:pPr>
    </w:p>
    <w:p w:rsidR="00620E59" w:rsidRPr="00620E59" w:rsidRDefault="00620E59" w:rsidP="000A65BB">
      <w:pPr>
        <w:pStyle w:val="ListParagraph"/>
        <w:numPr>
          <w:ilvl w:val="0"/>
          <w:numId w:val="58"/>
        </w:numPr>
        <w:autoSpaceDE w:val="0"/>
        <w:autoSpaceDN w:val="0"/>
        <w:adjustRightInd w:val="0"/>
        <w:spacing w:after="0"/>
        <w:rPr>
          <w:rFonts w:ascii="Arial" w:eastAsiaTheme="minorHAnsi" w:hAnsi="Arial" w:cs="Arial"/>
          <w:sz w:val="20"/>
          <w:szCs w:val="26"/>
        </w:rPr>
      </w:pPr>
      <w:r>
        <w:rPr>
          <w:rFonts w:ascii="Arial" w:eastAsiaTheme="minorHAnsi" w:hAnsi="Arial" w:cs="Arial"/>
          <w:sz w:val="20"/>
          <w:szCs w:val="26"/>
        </w:rPr>
        <w:t xml:space="preserve">Comply with all Uniform Construction Code building regulations.    </w:t>
      </w:r>
      <w:r w:rsidR="00AC71C3">
        <w:rPr>
          <w:rFonts w:ascii="Arial" w:eastAsiaTheme="minorHAnsi" w:hAnsi="Arial" w:cs="Arial"/>
          <w:sz w:val="20"/>
          <w:szCs w:val="26"/>
        </w:rPr>
        <w:t xml:space="preserve"> </w:t>
      </w:r>
    </w:p>
    <w:p w:rsidR="00C40F63" w:rsidRPr="00C40F63" w:rsidRDefault="00C40F63" w:rsidP="00B36297">
      <w:pPr>
        <w:autoSpaceDE w:val="0"/>
        <w:autoSpaceDN w:val="0"/>
        <w:adjustRightInd w:val="0"/>
        <w:spacing w:after="0" w:line="240" w:lineRule="auto"/>
        <w:ind w:left="288"/>
        <w:rPr>
          <w:rFonts w:ascii="Arial" w:eastAsia="Times New Roman" w:hAnsi="Arial" w:cs="Arial"/>
          <w:sz w:val="20"/>
          <w:szCs w:val="26"/>
        </w:rPr>
      </w:pPr>
      <w:r w:rsidRPr="00C40F63">
        <w:rPr>
          <w:rFonts w:ascii="Arial" w:eastAsia="Times New Roman" w:hAnsi="Arial" w:cs="Arial"/>
          <w:sz w:val="20"/>
          <w:szCs w:val="26"/>
        </w:rPr>
        <w:t xml:space="preserve"> </w:t>
      </w:r>
    </w:p>
    <w:p w:rsidR="00C40F63" w:rsidRPr="00AC71C3" w:rsidRDefault="00C40F63" w:rsidP="008C6DDC">
      <w:pPr>
        <w:autoSpaceDE w:val="0"/>
        <w:autoSpaceDN w:val="0"/>
        <w:adjustRightInd w:val="0"/>
        <w:spacing w:after="0" w:line="240" w:lineRule="auto"/>
        <w:ind w:left="144"/>
        <w:rPr>
          <w:rFonts w:ascii="Arial" w:eastAsia="Times New Roman" w:hAnsi="Arial" w:cs="Arial"/>
          <w:sz w:val="20"/>
          <w:szCs w:val="26"/>
        </w:rPr>
      </w:pPr>
      <w:r w:rsidRPr="00AC71C3">
        <w:rPr>
          <w:rFonts w:ascii="Arial" w:eastAsia="Times New Roman" w:hAnsi="Arial" w:cs="Arial"/>
          <w:sz w:val="20"/>
          <w:szCs w:val="26"/>
        </w:rPr>
        <w:t>Outdoor uses shall:</w:t>
      </w:r>
    </w:p>
    <w:p w:rsidR="00C40F63" w:rsidRPr="00AC71C3" w:rsidRDefault="00C40F63" w:rsidP="008C6DDC">
      <w:pPr>
        <w:autoSpaceDE w:val="0"/>
        <w:autoSpaceDN w:val="0"/>
        <w:adjustRightInd w:val="0"/>
        <w:spacing w:after="0" w:line="240" w:lineRule="auto"/>
        <w:ind w:left="144"/>
        <w:rPr>
          <w:rFonts w:ascii="Arial" w:eastAsia="Times New Roman" w:hAnsi="Arial" w:cs="Arial"/>
          <w:sz w:val="20"/>
          <w:szCs w:val="26"/>
        </w:rPr>
      </w:pPr>
    </w:p>
    <w:p w:rsidR="00C40F63" w:rsidRPr="00AC71C3" w:rsidRDefault="00C40F63" w:rsidP="00620E59">
      <w:pPr>
        <w:pStyle w:val="ListParagraph"/>
        <w:numPr>
          <w:ilvl w:val="0"/>
          <w:numId w:val="2"/>
        </w:numPr>
        <w:autoSpaceDE w:val="0"/>
        <w:autoSpaceDN w:val="0"/>
        <w:adjustRightInd w:val="0"/>
        <w:spacing w:after="0"/>
        <w:rPr>
          <w:rFonts w:ascii="Arial" w:hAnsi="Arial" w:cs="Arial"/>
          <w:sz w:val="20"/>
          <w:szCs w:val="26"/>
        </w:rPr>
      </w:pPr>
      <w:r w:rsidRPr="00AC71C3">
        <w:rPr>
          <w:rFonts w:ascii="Arial" w:hAnsi="Arial" w:cs="Arial"/>
          <w:sz w:val="20"/>
          <w:szCs w:val="26"/>
        </w:rPr>
        <w:t xml:space="preserve">Present a </w:t>
      </w:r>
      <w:r w:rsidR="00620E59" w:rsidRPr="00AC71C3">
        <w:rPr>
          <w:rFonts w:ascii="Arial" w:hAnsi="Arial" w:cs="Arial"/>
          <w:sz w:val="20"/>
          <w:szCs w:val="26"/>
        </w:rPr>
        <w:t>p</w:t>
      </w:r>
      <w:r w:rsidRPr="00AC71C3">
        <w:rPr>
          <w:rFonts w:ascii="Arial" w:hAnsi="Arial" w:cs="Arial"/>
          <w:sz w:val="20"/>
          <w:szCs w:val="26"/>
        </w:rPr>
        <w:t xml:space="preserve">lan for the use, time, and duration of any </w:t>
      </w:r>
      <w:r w:rsidR="00620E59" w:rsidRPr="00AC71C3">
        <w:rPr>
          <w:rFonts w:ascii="Arial" w:hAnsi="Arial" w:cs="Arial"/>
          <w:sz w:val="20"/>
          <w:szCs w:val="26"/>
        </w:rPr>
        <w:t>o</w:t>
      </w:r>
      <w:r w:rsidRPr="00AC71C3">
        <w:rPr>
          <w:rFonts w:ascii="Arial" w:hAnsi="Arial" w:cs="Arial"/>
          <w:sz w:val="20"/>
          <w:szCs w:val="26"/>
        </w:rPr>
        <w:t xml:space="preserve">utdoor </w:t>
      </w:r>
      <w:r w:rsidR="00620E59" w:rsidRPr="00AC71C3">
        <w:rPr>
          <w:rFonts w:ascii="Arial" w:hAnsi="Arial" w:cs="Arial"/>
          <w:sz w:val="20"/>
          <w:szCs w:val="26"/>
        </w:rPr>
        <w:t>s</w:t>
      </w:r>
      <w:r w:rsidRPr="00AC71C3">
        <w:rPr>
          <w:rFonts w:ascii="Arial" w:hAnsi="Arial" w:cs="Arial"/>
          <w:sz w:val="20"/>
          <w:szCs w:val="26"/>
        </w:rPr>
        <w:t xml:space="preserve">peakers. Outdoor speakers may not be employed for musical performances. Outdoor speakers may not be employed for non-emergency use between the hours of 10:00 </w:t>
      </w:r>
      <w:r w:rsidR="00620E59" w:rsidRPr="00AC71C3">
        <w:rPr>
          <w:rFonts w:ascii="Arial" w:hAnsi="Arial" w:cs="Arial"/>
          <w:sz w:val="20"/>
          <w:szCs w:val="26"/>
        </w:rPr>
        <w:t>pm</w:t>
      </w:r>
      <w:r w:rsidRPr="00AC71C3">
        <w:rPr>
          <w:rFonts w:ascii="Arial" w:hAnsi="Arial" w:cs="Arial"/>
          <w:sz w:val="20"/>
          <w:szCs w:val="26"/>
        </w:rPr>
        <w:t xml:space="preserve"> and 7:00 </w:t>
      </w:r>
      <w:r w:rsidR="00620E59" w:rsidRPr="00AC71C3">
        <w:rPr>
          <w:rFonts w:ascii="Arial" w:hAnsi="Arial" w:cs="Arial"/>
          <w:sz w:val="20"/>
          <w:szCs w:val="26"/>
        </w:rPr>
        <w:t>am</w:t>
      </w:r>
      <w:r w:rsidRPr="00AC71C3">
        <w:rPr>
          <w:rFonts w:ascii="Arial" w:hAnsi="Arial" w:cs="Arial"/>
          <w:sz w:val="20"/>
          <w:szCs w:val="26"/>
        </w:rPr>
        <w:t>.</w:t>
      </w:r>
    </w:p>
    <w:p w:rsidR="00C40F63" w:rsidRPr="00C40F63" w:rsidRDefault="00C40F63" w:rsidP="008C6DDC">
      <w:pPr>
        <w:autoSpaceDE w:val="0"/>
        <w:autoSpaceDN w:val="0"/>
        <w:adjustRightInd w:val="0"/>
        <w:spacing w:after="0" w:line="240" w:lineRule="auto"/>
        <w:ind w:left="504"/>
        <w:rPr>
          <w:rFonts w:ascii="Arial" w:eastAsia="Times New Roman" w:hAnsi="Arial" w:cs="Arial"/>
          <w:sz w:val="20"/>
          <w:szCs w:val="26"/>
        </w:rPr>
      </w:pPr>
    </w:p>
    <w:p w:rsidR="00C40F63" w:rsidRPr="00AC71C3" w:rsidRDefault="00C40F63" w:rsidP="00620E59">
      <w:pPr>
        <w:pStyle w:val="ListParagraph"/>
        <w:numPr>
          <w:ilvl w:val="0"/>
          <w:numId w:val="2"/>
        </w:numPr>
        <w:autoSpaceDE w:val="0"/>
        <w:autoSpaceDN w:val="0"/>
        <w:adjustRightInd w:val="0"/>
        <w:spacing w:after="0"/>
        <w:rPr>
          <w:rFonts w:ascii="Arial" w:hAnsi="Arial" w:cs="Arial"/>
          <w:sz w:val="20"/>
          <w:szCs w:val="26"/>
        </w:rPr>
      </w:pPr>
      <w:r w:rsidRPr="00AC71C3">
        <w:rPr>
          <w:rFonts w:ascii="Arial" w:hAnsi="Arial" w:cs="Arial"/>
          <w:sz w:val="20"/>
          <w:szCs w:val="26"/>
        </w:rPr>
        <w:t xml:space="preserve">Safety </w:t>
      </w:r>
      <w:r w:rsidR="003E2B83" w:rsidRPr="00AC71C3">
        <w:rPr>
          <w:rFonts w:ascii="Arial" w:hAnsi="Arial" w:cs="Arial"/>
          <w:sz w:val="20"/>
          <w:szCs w:val="26"/>
        </w:rPr>
        <w:t>f</w:t>
      </w:r>
      <w:r w:rsidRPr="00AC71C3">
        <w:rPr>
          <w:rFonts w:ascii="Arial" w:hAnsi="Arial" w:cs="Arial"/>
          <w:sz w:val="20"/>
          <w:szCs w:val="26"/>
        </w:rPr>
        <w:t>encing of at least four (4) feet in height shall be provided to enclose all spaces utilized for outdoor activities that abut a public road or street or commercial parking lot.</w:t>
      </w:r>
    </w:p>
    <w:p w:rsidR="00C40F63" w:rsidRPr="00AC71C3" w:rsidRDefault="00C40F63" w:rsidP="008C6DDC">
      <w:pPr>
        <w:autoSpaceDE w:val="0"/>
        <w:autoSpaceDN w:val="0"/>
        <w:adjustRightInd w:val="0"/>
        <w:spacing w:after="0" w:line="240" w:lineRule="auto"/>
        <w:ind w:left="504"/>
        <w:rPr>
          <w:rFonts w:ascii="Arial" w:eastAsia="Times New Roman" w:hAnsi="Arial" w:cs="Arial"/>
          <w:sz w:val="20"/>
          <w:szCs w:val="26"/>
        </w:rPr>
      </w:pPr>
    </w:p>
    <w:p w:rsidR="00C40F63" w:rsidRPr="00AC71C3" w:rsidRDefault="00C40F63" w:rsidP="003E2B83">
      <w:pPr>
        <w:numPr>
          <w:ilvl w:val="0"/>
          <w:numId w:val="2"/>
        </w:numPr>
        <w:autoSpaceDE w:val="0"/>
        <w:autoSpaceDN w:val="0"/>
        <w:adjustRightInd w:val="0"/>
        <w:spacing w:after="0" w:line="240" w:lineRule="auto"/>
        <w:rPr>
          <w:rFonts w:ascii="Arial" w:eastAsia="Times New Roman" w:hAnsi="Arial" w:cs="Arial"/>
          <w:sz w:val="20"/>
          <w:szCs w:val="26"/>
        </w:rPr>
      </w:pPr>
      <w:r w:rsidRPr="00AC71C3">
        <w:rPr>
          <w:rFonts w:ascii="Arial" w:eastAsia="Times New Roman" w:hAnsi="Arial" w:cs="Arial"/>
          <w:sz w:val="20"/>
          <w:szCs w:val="26"/>
        </w:rPr>
        <w:t>All yards that abut a Residential district shall employ an opaque fence or screen of at least eight (8) feet in height</w:t>
      </w:r>
      <w:r w:rsidR="00B36297" w:rsidRPr="00AC71C3">
        <w:rPr>
          <w:rFonts w:ascii="Arial" w:eastAsia="Times New Roman" w:hAnsi="Arial" w:cs="Arial"/>
          <w:sz w:val="20"/>
          <w:szCs w:val="26"/>
        </w:rPr>
        <w:t>.</w:t>
      </w:r>
      <w:r w:rsidRPr="00AC71C3">
        <w:rPr>
          <w:rFonts w:ascii="Arial" w:eastAsia="Times New Roman" w:hAnsi="Arial" w:cs="Arial"/>
          <w:sz w:val="20"/>
          <w:szCs w:val="26"/>
        </w:rPr>
        <w:t xml:space="preserve"> </w:t>
      </w:r>
    </w:p>
    <w:p w:rsidR="00C40F63" w:rsidRPr="00AC71C3" w:rsidRDefault="00C40F63" w:rsidP="008C6DDC">
      <w:pPr>
        <w:pStyle w:val="ListParagraph"/>
        <w:ind w:left="864"/>
        <w:rPr>
          <w:rFonts w:ascii="Arial" w:hAnsi="Arial" w:cs="Arial"/>
          <w:sz w:val="20"/>
          <w:szCs w:val="26"/>
        </w:rPr>
      </w:pPr>
    </w:p>
    <w:p w:rsidR="003E2B83" w:rsidRPr="00AC71C3" w:rsidRDefault="00C40F63" w:rsidP="003E2B83">
      <w:pPr>
        <w:numPr>
          <w:ilvl w:val="0"/>
          <w:numId w:val="2"/>
        </w:numPr>
        <w:autoSpaceDE w:val="0"/>
        <w:autoSpaceDN w:val="0"/>
        <w:adjustRightInd w:val="0"/>
        <w:spacing w:after="0" w:line="240" w:lineRule="auto"/>
        <w:rPr>
          <w:rFonts w:ascii="Arial" w:eastAsia="Times New Roman" w:hAnsi="Arial" w:cs="Arial"/>
          <w:sz w:val="20"/>
          <w:szCs w:val="26"/>
        </w:rPr>
      </w:pPr>
      <w:r w:rsidRPr="00AC71C3">
        <w:rPr>
          <w:rFonts w:ascii="Arial" w:eastAsia="Times New Roman" w:hAnsi="Arial" w:cs="Arial"/>
          <w:sz w:val="20"/>
          <w:szCs w:val="26"/>
        </w:rPr>
        <w:t xml:space="preserve">All </w:t>
      </w:r>
      <w:r w:rsidR="00CF6084" w:rsidRPr="00AC71C3">
        <w:rPr>
          <w:rFonts w:ascii="Arial" w:eastAsia="Times New Roman" w:hAnsi="Arial" w:cs="Arial"/>
          <w:sz w:val="20"/>
          <w:szCs w:val="26"/>
        </w:rPr>
        <w:t xml:space="preserve">side and rear </w:t>
      </w:r>
      <w:r w:rsidRPr="00AC71C3">
        <w:rPr>
          <w:rFonts w:ascii="Arial" w:eastAsia="Times New Roman" w:hAnsi="Arial" w:cs="Arial"/>
          <w:sz w:val="20"/>
          <w:szCs w:val="26"/>
        </w:rPr>
        <w:t>yard</w:t>
      </w:r>
      <w:r w:rsidR="00CF6084" w:rsidRPr="00AC71C3">
        <w:rPr>
          <w:rFonts w:ascii="Arial" w:eastAsia="Times New Roman" w:hAnsi="Arial" w:cs="Arial"/>
          <w:sz w:val="20"/>
          <w:szCs w:val="26"/>
        </w:rPr>
        <w:t xml:space="preserve"> setbacks</w:t>
      </w:r>
      <w:r w:rsidRPr="00AC71C3">
        <w:rPr>
          <w:rFonts w:ascii="Arial" w:eastAsia="Times New Roman" w:hAnsi="Arial" w:cs="Arial"/>
          <w:sz w:val="20"/>
          <w:szCs w:val="26"/>
        </w:rPr>
        <w:t xml:space="preserve"> shall be increased by ten (10) feet</w:t>
      </w:r>
      <w:r w:rsidR="00CF6084" w:rsidRPr="00AC71C3">
        <w:rPr>
          <w:rFonts w:ascii="Arial" w:eastAsia="Times New Roman" w:hAnsi="Arial" w:cs="Arial"/>
          <w:sz w:val="20"/>
          <w:szCs w:val="26"/>
        </w:rPr>
        <w:t xml:space="preserve"> on any property line abutting a R</w:t>
      </w:r>
      <w:r w:rsidR="003E2B83" w:rsidRPr="00AC71C3">
        <w:rPr>
          <w:rFonts w:ascii="Arial" w:eastAsia="Times New Roman" w:hAnsi="Arial" w:cs="Arial"/>
          <w:sz w:val="20"/>
          <w:szCs w:val="26"/>
        </w:rPr>
        <w:t>-</w:t>
      </w:r>
      <w:r w:rsidR="00CF6084" w:rsidRPr="00AC71C3">
        <w:rPr>
          <w:rFonts w:ascii="Arial" w:eastAsia="Times New Roman" w:hAnsi="Arial" w:cs="Arial"/>
          <w:sz w:val="20"/>
          <w:szCs w:val="26"/>
        </w:rPr>
        <w:t xml:space="preserve">1A, </w:t>
      </w:r>
    </w:p>
    <w:p w:rsidR="00C40F63" w:rsidRPr="00AC71C3" w:rsidRDefault="00CF6084" w:rsidP="003E2B83">
      <w:pPr>
        <w:autoSpaceDE w:val="0"/>
        <w:autoSpaceDN w:val="0"/>
        <w:adjustRightInd w:val="0"/>
        <w:spacing w:after="0" w:line="240" w:lineRule="auto"/>
        <w:ind w:left="1224"/>
        <w:rPr>
          <w:rFonts w:ascii="Arial" w:eastAsia="Times New Roman" w:hAnsi="Arial" w:cs="Arial"/>
          <w:sz w:val="20"/>
          <w:szCs w:val="26"/>
        </w:rPr>
      </w:pPr>
      <w:proofErr w:type="gramStart"/>
      <w:r w:rsidRPr="00AC71C3">
        <w:rPr>
          <w:rFonts w:ascii="Arial" w:eastAsia="Times New Roman" w:hAnsi="Arial" w:cs="Arial"/>
          <w:sz w:val="20"/>
          <w:szCs w:val="26"/>
        </w:rPr>
        <w:t>R</w:t>
      </w:r>
      <w:r w:rsidR="003E2B83" w:rsidRPr="00AC71C3">
        <w:rPr>
          <w:rFonts w:ascii="Arial" w:eastAsia="Times New Roman" w:hAnsi="Arial" w:cs="Arial"/>
          <w:sz w:val="20"/>
          <w:szCs w:val="26"/>
        </w:rPr>
        <w:t>-</w:t>
      </w:r>
      <w:r w:rsidRPr="00AC71C3">
        <w:rPr>
          <w:rFonts w:ascii="Arial" w:eastAsia="Times New Roman" w:hAnsi="Arial" w:cs="Arial"/>
          <w:sz w:val="20"/>
          <w:szCs w:val="26"/>
        </w:rPr>
        <w:t>1B or R-2 district</w:t>
      </w:r>
      <w:r w:rsidR="00C40F63" w:rsidRPr="00AC71C3">
        <w:rPr>
          <w:rFonts w:ascii="Arial" w:eastAsia="Times New Roman" w:hAnsi="Arial" w:cs="Arial"/>
          <w:sz w:val="20"/>
          <w:szCs w:val="26"/>
        </w:rPr>
        <w:t>.</w:t>
      </w:r>
      <w:proofErr w:type="gramEnd"/>
    </w:p>
    <w:p w:rsidR="00C40F63" w:rsidRPr="00AC71C3" w:rsidRDefault="00C40F63" w:rsidP="008C6DDC">
      <w:pPr>
        <w:autoSpaceDE w:val="0"/>
        <w:autoSpaceDN w:val="0"/>
        <w:adjustRightInd w:val="0"/>
        <w:spacing w:after="0" w:line="240" w:lineRule="auto"/>
        <w:ind w:left="504"/>
        <w:rPr>
          <w:rFonts w:ascii="Arial" w:eastAsia="Times New Roman" w:hAnsi="Arial" w:cs="Arial"/>
          <w:sz w:val="20"/>
          <w:szCs w:val="26"/>
        </w:rPr>
      </w:pPr>
    </w:p>
    <w:p w:rsidR="00C40F63" w:rsidRPr="00AC71C3" w:rsidRDefault="00C40F63" w:rsidP="003E2B83">
      <w:pPr>
        <w:numPr>
          <w:ilvl w:val="0"/>
          <w:numId w:val="2"/>
        </w:numPr>
        <w:autoSpaceDE w:val="0"/>
        <w:autoSpaceDN w:val="0"/>
        <w:adjustRightInd w:val="0"/>
        <w:spacing w:after="0" w:line="240" w:lineRule="auto"/>
        <w:rPr>
          <w:rFonts w:ascii="Arial" w:eastAsia="Times New Roman" w:hAnsi="Arial" w:cs="Arial"/>
          <w:sz w:val="20"/>
          <w:szCs w:val="26"/>
        </w:rPr>
      </w:pPr>
      <w:r w:rsidRPr="00AC71C3">
        <w:rPr>
          <w:rFonts w:ascii="Arial" w:eastAsia="Times New Roman" w:hAnsi="Arial" w:cs="Arial"/>
          <w:sz w:val="20"/>
          <w:szCs w:val="26"/>
        </w:rPr>
        <w:t>Present evidence of compliance with</w:t>
      </w:r>
      <w:r w:rsidR="00CF6084" w:rsidRPr="00AC71C3">
        <w:rPr>
          <w:rFonts w:ascii="Arial" w:eastAsia="Times New Roman" w:hAnsi="Arial" w:cs="Arial"/>
          <w:sz w:val="20"/>
          <w:szCs w:val="26"/>
        </w:rPr>
        <w:t xml:space="preserve"> P</w:t>
      </w:r>
      <w:r w:rsidR="003E2B83" w:rsidRPr="00AC71C3">
        <w:rPr>
          <w:rFonts w:ascii="Arial" w:eastAsia="Times New Roman" w:hAnsi="Arial" w:cs="Arial"/>
          <w:sz w:val="20"/>
          <w:szCs w:val="26"/>
        </w:rPr>
        <w:t>A</w:t>
      </w:r>
      <w:r w:rsidR="00CF6084" w:rsidRPr="00AC71C3">
        <w:rPr>
          <w:rFonts w:ascii="Arial" w:eastAsia="Times New Roman" w:hAnsi="Arial" w:cs="Arial"/>
          <w:sz w:val="20"/>
          <w:szCs w:val="26"/>
        </w:rPr>
        <w:t xml:space="preserve"> Bureau of </w:t>
      </w:r>
      <w:r w:rsidRPr="00AC71C3">
        <w:rPr>
          <w:rFonts w:ascii="Arial" w:eastAsia="Times New Roman" w:hAnsi="Arial" w:cs="Arial"/>
          <w:sz w:val="20"/>
          <w:szCs w:val="26"/>
        </w:rPr>
        <w:t>Labor and Industry regulations.</w:t>
      </w:r>
    </w:p>
    <w:p w:rsidR="00C40F63" w:rsidRPr="00AC71C3" w:rsidRDefault="00C40F63" w:rsidP="008C6DDC">
      <w:pPr>
        <w:autoSpaceDE w:val="0"/>
        <w:autoSpaceDN w:val="0"/>
        <w:adjustRightInd w:val="0"/>
        <w:spacing w:after="0" w:line="240" w:lineRule="auto"/>
        <w:ind w:left="504"/>
        <w:rPr>
          <w:rFonts w:ascii="Arial" w:eastAsia="Times New Roman" w:hAnsi="Arial" w:cs="Arial"/>
          <w:sz w:val="20"/>
          <w:szCs w:val="26"/>
        </w:rPr>
      </w:pPr>
    </w:p>
    <w:p w:rsidR="00C40F63" w:rsidRPr="00AC71C3" w:rsidRDefault="00C40F63" w:rsidP="003E2B83">
      <w:pPr>
        <w:numPr>
          <w:ilvl w:val="0"/>
          <w:numId w:val="2"/>
        </w:numPr>
        <w:autoSpaceDE w:val="0"/>
        <w:autoSpaceDN w:val="0"/>
        <w:adjustRightInd w:val="0"/>
        <w:spacing w:after="0" w:line="240" w:lineRule="auto"/>
        <w:rPr>
          <w:rFonts w:ascii="Arial" w:eastAsia="Times New Roman" w:hAnsi="Arial" w:cs="Arial"/>
          <w:sz w:val="20"/>
          <w:szCs w:val="26"/>
        </w:rPr>
      </w:pPr>
      <w:r w:rsidRPr="00AC71C3">
        <w:rPr>
          <w:rFonts w:ascii="Arial" w:eastAsia="Times New Roman" w:hAnsi="Arial" w:cs="Arial"/>
          <w:sz w:val="20"/>
          <w:szCs w:val="26"/>
        </w:rPr>
        <w:t>Outdoor lighting shall be shielded to prevent glare to neighboring properties.</w:t>
      </w:r>
    </w:p>
    <w:p w:rsidR="00C40F63" w:rsidRPr="00AC71C3" w:rsidRDefault="00C40F63" w:rsidP="008C6DDC">
      <w:pPr>
        <w:autoSpaceDE w:val="0"/>
        <w:autoSpaceDN w:val="0"/>
        <w:adjustRightInd w:val="0"/>
        <w:spacing w:after="0" w:line="240" w:lineRule="auto"/>
        <w:ind w:left="504"/>
        <w:rPr>
          <w:rFonts w:ascii="Arial" w:eastAsia="Times New Roman" w:hAnsi="Arial" w:cs="Arial"/>
          <w:sz w:val="20"/>
          <w:szCs w:val="26"/>
        </w:rPr>
      </w:pPr>
    </w:p>
    <w:p w:rsidR="00C40F63" w:rsidRPr="00AC71C3" w:rsidRDefault="00C40F63" w:rsidP="003E2B83">
      <w:pPr>
        <w:numPr>
          <w:ilvl w:val="0"/>
          <w:numId w:val="2"/>
        </w:numPr>
        <w:autoSpaceDE w:val="0"/>
        <w:autoSpaceDN w:val="0"/>
        <w:adjustRightInd w:val="0"/>
        <w:spacing w:after="0" w:line="240" w:lineRule="auto"/>
        <w:rPr>
          <w:rFonts w:ascii="Arial" w:eastAsia="Times New Roman" w:hAnsi="Arial" w:cs="Arial"/>
          <w:sz w:val="20"/>
          <w:szCs w:val="26"/>
        </w:rPr>
      </w:pPr>
      <w:r w:rsidRPr="00AC71C3">
        <w:rPr>
          <w:rFonts w:ascii="Arial" w:eastAsia="Times New Roman" w:hAnsi="Arial" w:cs="Arial"/>
          <w:sz w:val="20"/>
          <w:szCs w:val="26"/>
        </w:rPr>
        <w:t>Hours of operation may be limited by reasonable additional conditions</w:t>
      </w:r>
      <w:r w:rsidR="003E2B83" w:rsidRPr="00AC71C3">
        <w:rPr>
          <w:rFonts w:ascii="Arial" w:eastAsia="Times New Roman" w:hAnsi="Arial" w:cs="Arial"/>
          <w:sz w:val="20"/>
          <w:szCs w:val="26"/>
        </w:rPr>
        <w:t xml:space="preserve">.    </w:t>
      </w:r>
      <w:r w:rsidR="00AC71C3" w:rsidRPr="00AC71C3">
        <w:rPr>
          <w:rFonts w:ascii="Arial" w:eastAsia="Times New Roman" w:hAnsi="Arial" w:cs="Arial"/>
          <w:sz w:val="20"/>
          <w:szCs w:val="26"/>
        </w:rPr>
        <w:t xml:space="preserve"> </w:t>
      </w:r>
    </w:p>
    <w:p w:rsidR="00DF587C" w:rsidRDefault="00C40F63" w:rsidP="008C6DDC">
      <w:pPr>
        <w:spacing w:before="100" w:beforeAutospacing="1" w:after="100" w:afterAutospacing="1"/>
        <w:ind w:left="144"/>
        <w:rPr>
          <w:rFonts w:ascii="Arial" w:hAnsi="Arial" w:cs="Arial"/>
          <w:b/>
          <w:sz w:val="20"/>
        </w:rPr>
      </w:pPr>
      <w:r w:rsidRPr="00AC71C3">
        <w:rPr>
          <w:rFonts w:ascii="Arial" w:hAnsi="Arial" w:cs="Arial"/>
          <w:b/>
          <w:sz w:val="20"/>
        </w:rPr>
        <w:t xml:space="preserve">Section 425 </w:t>
      </w:r>
      <w:r w:rsidR="0038776D" w:rsidRPr="00AC71C3">
        <w:rPr>
          <w:rFonts w:ascii="Arial" w:hAnsi="Arial" w:cs="Arial"/>
          <w:b/>
          <w:sz w:val="20"/>
        </w:rPr>
        <w:t xml:space="preserve">Gas Station, Convenience Store, </w:t>
      </w:r>
      <w:r w:rsidR="00B36297" w:rsidRPr="00AC71C3">
        <w:rPr>
          <w:rFonts w:ascii="Arial" w:hAnsi="Arial" w:cs="Arial"/>
          <w:b/>
          <w:sz w:val="20"/>
        </w:rPr>
        <w:t>Motor Vehicle</w:t>
      </w:r>
      <w:r w:rsidR="0038776D" w:rsidRPr="00AC71C3">
        <w:rPr>
          <w:rFonts w:ascii="Arial" w:hAnsi="Arial" w:cs="Arial"/>
          <w:b/>
          <w:sz w:val="20"/>
        </w:rPr>
        <w:t xml:space="preserve"> Sales</w:t>
      </w:r>
      <w:r w:rsidR="003E2B83" w:rsidRPr="00AC71C3">
        <w:rPr>
          <w:rFonts w:ascii="Arial" w:hAnsi="Arial" w:cs="Arial"/>
          <w:b/>
          <w:sz w:val="20"/>
        </w:rPr>
        <w:t>, Service</w:t>
      </w:r>
      <w:r w:rsidR="0038776D" w:rsidRPr="00AC71C3">
        <w:rPr>
          <w:rFonts w:ascii="Arial" w:hAnsi="Arial" w:cs="Arial"/>
          <w:b/>
          <w:sz w:val="20"/>
        </w:rPr>
        <w:t xml:space="preserve"> and</w:t>
      </w:r>
      <w:r w:rsidR="0038776D">
        <w:rPr>
          <w:rFonts w:ascii="Arial" w:hAnsi="Arial" w:cs="Arial"/>
          <w:b/>
          <w:sz w:val="20"/>
        </w:rPr>
        <w:t xml:space="preserve"> Repair</w:t>
      </w:r>
      <w:r>
        <w:rPr>
          <w:rFonts w:ascii="Arial" w:hAnsi="Arial" w:cs="Arial"/>
          <w:b/>
          <w:sz w:val="20"/>
        </w:rPr>
        <w:t xml:space="preserve"> </w:t>
      </w:r>
    </w:p>
    <w:p w:rsidR="003E2B83" w:rsidRDefault="003E2B83" w:rsidP="003E2B83">
      <w:pPr>
        <w:spacing w:before="100" w:beforeAutospacing="1" w:after="100" w:afterAutospacing="1"/>
        <w:ind w:left="864"/>
        <w:rPr>
          <w:rFonts w:ascii="Arial" w:hAnsi="Arial" w:cs="Arial"/>
          <w:sz w:val="20"/>
        </w:rPr>
      </w:pPr>
      <w:r>
        <w:rPr>
          <w:rFonts w:ascii="Arial" w:hAnsi="Arial" w:cs="Arial"/>
          <w:sz w:val="20"/>
        </w:rPr>
        <w:t xml:space="preserve">A.   </w:t>
      </w:r>
      <w:r w:rsidRPr="003E2B83">
        <w:rPr>
          <w:rFonts w:ascii="Arial" w:hAnsi="Arial" w:cs="Arial"/>
          <w:sz w:val="20"/>
        </w:rPr>
        <w:t>Any fuel pumps shall be at least thirty (30) feet from any road right-of-way and at least thirty (30) feet from a side lot line.</w:t>
      </w:r>
    </w:p>
    <w:p w:rsidR="003E2B83" w:rsidRDefault="003E2B83" w:rsidP="003E2B83">
      <w:pPr>
        <w:spacing w:before="100" w:beforeAutospacing="1" w:after="100" w:afterAutospacing="1"/>
        <w:ind w:left="864"/>
        <w:rPr>
          <w:rFonts w:ascii="Arial" w:hAnsi="Arial" w:cs="Arial"/>
          <w:sz w:val="20"/>
        </w:rPr>
      </w:pPr>
      <w:r>
        <w:rPr>
          <w:rFonts w:ascii="Arial" w:hAnsi="Arial" w:cs="Arial"/>
          <w:sz w:val="20"/>
        </w:rPr>
        <w:t>B.   No vehicles will be parked or stored in a manner which would encroach upon a free sight triangle, or safe line of sight for any nearby street or driveway.</w:t>
      </w:r>
    </w:p>
    <w:p w:rsidR="0038776D" w:rsidRDefault="003E2B83" w:rsidP="003E2B83">
      <w:pPr>
        <w:spacing w:before="100" w:beforeAutospacing="1" w:after="100" w:afterAutospacing="1"/>
        <w:ind w:left="864"/>
        <w:rPr>
          <w:rFonts w:ascii="Arial" w:hAnsi="Arial" w:cs="Arial"/>
          <w:sz w:val="20"/>
        </w:rPr>
      </w:pPr>
      <w:r>
        <w:rPr>
          <w:rFonts w:ascii="Arial" w:hAnsi="Arial" w:cs="Arial"/>
          <w:sz w:val="20"/>
        </w:rPr>
        <w:t xml:space="preserve">C.   </w:t>
      </w:r>
      <w:r w:rsidR="0038776D" w:rsidRPr="002567B5">
        <w:rPr>
          <w:rFonts w:ascii="Arial" w:hAnsi="Arial" w:cs="Arial"/>
          <w:sz w:val="20"/>
        </w:rPr>
        <w:t xml:space="preserve">There shall be no outdoor storage of new or used parts, scrap parts, unlicensed vehicles, </w:t>
      </w:r>
      <w:proofErr w:type="gramStart"/>
      <w:r w:rsidR="0038776D" w:rsidRPr="002567B5">
        <w:rPr>
          <w:rFonts w:ascii="Arial" w:hAnsi="Arial" w:cs="Arial"/>
          <w:sz w:val="20"/>
        </w:rPr>
        <w:t>parts</w:t>
      </w:r>
      <w:proofErr w:type="gramEnd"/>
      <w:r w:rsidR="0038776D" w:rsidRPr="002567B5">
        <w:rPr>
          <w:rFonts w:ascii="Arial" w:hAnsi="Arial" w:cs="Arial"/>
          <w:sz w:val="20"/>
        </w:rPr>
        <w:t xml:space="preserve"> of vehicles, tires or vehicles which lack current Pennsylvania inspection stickers</w:t>
      </w:r>
      <w:r w:rsidR="002F7940">
        <w:rPr>
          <w:rFonts w:ascii="Arial" w:hAnsi="Arial" w:cs="Arial"/>
          <w:sz w:val="20"/>
        </w:rPr>
        <w:t xml:space="preserve">. </w:t>
      </w:r>
      <w:r w:rsidR="0038776D" w:rsidRPr="002567B5">
        <w:rPr>
          <w:rFonts w:ascii="Arial" w:hAnsi="Arial" w:cs="Arial"/>
          <w:sz w:val="20"/>
        </w:rPr>
        <w:t>The overnight parking of customer vehicles and the screened storage of approved trash containers shall be permitted.</w:t>
      </w:r>
    </w:p>
    <w:p w:rsidR="0038776D" w:rsidRDefault="00F43DB4" w:rsidP="00F43DB4">
      <w:pPr>
        <w:spacing w:before="100" w:beforeAutospacing="1" w:after="100" w:afterAutospacing="1"/>
        <w:ind w:left="864"/>
        <w:rPr>
          <w:rFonts w:ascii="Arial" w:hAnsi="Arial" w:cs="Arial"/>
          <w:sz w:val="20"/>
        </w:rPr>
      </w:pPr>
      <w:r>
        <w:rPr>
          <w:rFonts w:ascii="Arial" w:hAnsi="Arial" w:cs="Arial"/>
          <w:sz w:val="20"/>
        </w:rPr>
        <w:t xml:space="preserve">D.   </w:t>
      </w:r>
      <w:r w:rsidR="0038776D" w:rsidRPr="002567B5">
        <w:rPr>
          <w:rFonts w:ascii="Arial" w:hAnsi="Arial" w:cs="Arial"/>
          <w:sz w:val="20"/>
        </w:rPr>
        <w:t>All lighting shall be indirect, or designed to prevent glare to neighboring properties.</w:t>
      </w:r>
    </w:p>
    <w:p w:rsidR="0038776D" w:rsidRDefault="00F43DB4" w:rsidP="00F43DB4">
      <w:pPr>
        <w:spacing w:before="100" w:beforeAutospacing="1" w:after="100" w:afterAutospacing="1"/>
        <w:ind w:left="864"/>
        <w:rPr>
          <w:rFonts w:ascii="Arial" w:hAnsi="Arial" w:cs="Arial"/>
          <w:sz w:val="20"/>
        </w:rPr>
      </w:pPr>
      <w:r>
        <w:rPr>
          <w:rFonts w:ascii="Arial" w:hAnsi="Arial" w:cs="Arial"/>
          <w:sz w:val="20"/>
        </w:rPr>
        <w:t xml:space="preserve">E.   </w:t>
      </w:r>
      <w:r w:rsidR="0038776D" w:rsidRPr="002567B5">
        <w:rPr>
          <w:rFonts w:ascii="Arial" w:hAnsi="Arial" w:cs="Arial"/>
          <w:sz w:val="20"/>
        </w:rPr>
        <w:t>All compressors shall be enclosed to minimize noise to neighboring properties</w:t>
      </w:r>
      <w:r w:rsidR="00AC71C3">
        <w:rPr>
          <w:rFonts w:ascii="Arial" w:hAnsi="Arial" w:cs="Arial"/>
          <w:sz w:val="20"/>
        </w:rPr>
        <w:t>.</w:t>
      </w:r>
    </w:p>
    <w:p w:rsidR="002567B5" w:rsidRDefault="00F43DB4" w:rsidP="00F43DB4">
      <w:pPr>
        <w:spacing w:before="100" w:beforeAutospacing="1" w:after="100" w:afterAutospacing="1"/>
        <w:ind w:left="864"/>
        <w:rPr>
          <w:rFonts w:ascii="Arial" w:hAnsi="Arial" w:cs="Arial"/>
          <w:sz w:val="20"/>
        </w:rPr>
      </w:pPr>
      <w:r>
        <w:rPr>
          <w:rFonts w:ascii="Arial" w:hAnsi="Arial" w:cs="Arial"/>
          <w:sz w:val="20"/>
        </w:rPr>
        <w:t xml:space="preserve">F.   </w:t>
      </w:r>
      <w:r w:rsidR="0038776D" w:rsidRPr="002567B5">
        <w:rPr>
          <w:rFonts w:ascii="Arial" w:hAnsi="Arial" w:cs="Arial"/>
          <w:sz w:val="20"/>
        </w:rPr>
        <w:t>All underground storage tanks shall be in compliance with all Federal or State regulations.</w:t>
      </w:r>
    </w:p>
    <w:p w:rsidR="002567B5" w:rsidRPr="002567B5" w:rsidRDefault="00F43DB4" w:rsidP="00F43DB4">
      <w:pPr>
        <w:spacing w:before="100" w:beforeAutospacing="1" w:after="100" w:afterAutospacing="1"/>
        <w:ind w:left="864"/>
        <w:rPr>
          <w:rFonts w:ascii="Arial" w:hAnsi="Arial" w:cs="Arial"/>
          <w:sz w:val="20"/>
        </w:rPr>
      </w:pPr>
      <w:r>
        <w:rPr>
          <w:rFonts w:ascii="Arial" w:hAnsi="Arial" w:cs="Arial"/>
          <w:sz w:val="20"/>
        </w:rPr>
        <w:t xml:space="preserve">G.   </w:t>
      </w:r>
      <w:r w:rsidR="002567B5" w:rsidRPr="002567B5">
        <w:rPr>
          <w:rFonts w:ascii="Arial" w:hAnsi="Arial" w:cs="Arial"/>
          <w:sz w:val="20"/>
        </w:rPr>
        <w:t xml:space="preserve">Autos Sales in the C-2 Commercial District must be located with principal frontage on a state highway. </w:t>
      </w:r>
    </w:p>
    <w:p w:rsidR="00FE750E" w:rsidRPr="00AF47D7" w:rsidRDefault="00AF47D7" w:rsidP="008C6DDC">
      <w:pPr>
        <w:spacing w:before="100" w:beforeAutospacing="1" w:after="100" w:afterAutospacing="1"/>
        <w:ind w:left="144"/>
        <w:rPr>
          <w:rFonts w:ascii="Arial" w:hAnsi="Arial" w:cs="Arial"/>
          <w:b/>
          <w:sz w:val="20"/>
        </w:rPr>
      </w:pPr>
      <w:r w:rsidRPr="00AF47D7">
        <w:rPr>
          <w:rFonts w:ascii="Arial" w:hAnsi="Arial" w:cs="Arial"/>
          <w:b/>
          <w:sz w:val="20"/>
        </w:rPr>
        <w:t>Section 426 Office and Shopping Centers</w:t>
      </w:r>
    </w:p>
    <w:p w:rsidR="00AD734D" w:rsidRPr="00AC71C3" w:rsidRDefault="00AD734D" w:rsidP="008C6DDC">
      <w:pPr>
        <w:tabs>
          <w:tab w:val="center" w:pos="4680"/>
        </w:tabs>
        <w:spacing w:after="0" w:line="240" w:lineRule="auto"/>
        <w:ind w:left="144"/>
        <w:rPr>
          <w:rFonts w:ascii="Arial" w:hAnsi="Arial" w:cs="Arial"/>
          <w:sz w:val="20"/>
        </w:rPr>
      </w:pPr>
      <w:r w:rsidRPr="00AC71C3">
        <w:rPr>
          <w:rFonts w:ascii="Arial" w:hAnsi="Arial" w:cs="Arial"/>
          <w:sz w:val="20"/>
        </w:rPr>
        <w:t xml:space="preserve">This section facilitates large or multiple-building developments </w:t>
      </w:r>
      <w:r w:rsidR="00F43DB4" w:rsidRPr="00AC71C3">
        <w:rPr>
          <w:rFonts w:ascii="Arial" w:hAnsi="Arial" w:cs="Arial"/>
          <w:sz w:val="20"/>
        </w:rPr>
        <w:t xml:space="preserve">which </w:t>
      </w:r>
      <w:r w:rsidRPr="00AC71C3">
        <w:rPr>
          <w:rFonts w:ascii="Arial" w:hAnsi="Arial" w:cs="Arial"/>
          <w:sz w:val="20"/>
        </w:rPr>
        <w:t>may include a mix of retail, eating and drinking places, professional offices, and service shops.</w:t>
      </w:r>
    </w:p>
    <w:p w:rsidR="00AD734D" w:rsidRPr="00AC71C3" w:rsidRDefault="00AD734D" w:rsidP="008C6DDC">
      <w:pPr>
        <w:tabs>
          <w:tab w:val="center" w:pos="4680"/>
        </w:tabs>
        <w:spacing w:after="0" w:line="240" w:lineRule="auto"/>
        <w:ind w:left="144"/>
        <w:rPr>
          <w:rFonts w:ascii="Arial" w:hAnsi="Arial" w:cs="Arial"/>
          <w:sz w:val="20"/>
        </w:rPr>
      </w:pPr>
    </w:p>
    <w:p w:rsidR="00AD734D" w:rsidRPr="00AC71C3" w:rsidRDefault="00AD734D" w:rsidP="000A65BB">
      <w:pPr>
        <w:pStyle w:val="ListParagraph"/>
        <w:numPr>
          <w:ilvl w:val="0"/>
          <w:numId w:val="59"/>
        </w:numPr>
        <w:tabs>
          <w:tab w:val="center" w:pos="4680"/>
        </w:tabs>
        <w:spacing w:after="0"/>
        <w:rPr>
          <w:rFonts w:ascii="Arial" w:hAnsi="Arial" w:cs="Arial"/>
          <w:sz w:val="20"/>
        </w:rPr>
      </w:pPr>
      <w:r w:rsidRPr="00AC71C3">
        <w:rPr>
          <w:rFonts w:ascii="Arial" w:hAnsi="Arial" w:cs="Arial"/>
          <w:sz w:val="20"/>
        </w:rPr>
        <w:tab/>
        <w:t>The center shall either be planned around a central green or quadrangle area or existing street, with consideration given to the relationship of various buildings and uses to each other. A minimum of ten percent (10%) of the total developed area shall be devoted to such greens or common passive recreational areas. This shall be in addition to any normal required yard and setback areas or limitations upon coverage.</w:t>
      </w:r>
    </w:p>
    <w:p w:rsidR="00AD734D" w:rsidRPr="00AC71C3" w:rsidRDefault="00AD734D" w:rsidP="008C6DDC">
      <w:pPr>
        <w:tabs>
          <w:tab w:val="center" w:pos="4680"/>
        </w:tabs>
        <w:spacing w:after="0" w:line="240" w:lineRule="auto"/>
        <w:ind w:left="144"/>
        <w:rPr>
          <w:rFonts w:ascii="Arial" w:hAnsi="Arial" w:cs="Arial"/>
          <w:sz w:val="20"/>
        </w:rPr>
      </w:pPr>
    </w:p>
    <w:p w:rsidR="00AD734D" w:rsidRPr="00AC71C3" w:rsidRDefault="00AD734D" w:rsidP="000A65BB">
      <w:pPr>
        <w:pStyle w:val="ListParagraph"/>
        <w:numPr>
          <w:ilvl w:val="0"/>
          <w:numId w:val="59"/>
        </w:numPr>
        <w:tabs>
          <w:tab w:val="center" w:pos="4680"/>
        </w:tabs>
        <w:spacing w:after="0"/>
        <w:rPr>
          <w:rFonts w:ascii="Arial" w:hAnsi="Arial" w:cs="Arial"/>
          <w:sz w:val="20"/>
        </w:rPr>
      </w:pPr>
      <w:r w:rsidRPr="00AC71C3">
        <w:rPr>
          <w:rFonts w:ascii="Arial" w:hAnsi="Arial" w:cs="Arial"/>
          <w:sz w:val="20"/>
        </w:rPr>
        <w:t xml:space="preserve">The developer shall submit a sketch plan that generally identifies proposed areas for various permitted and conditional uses within the center. This sketch plan need not include final dimensions and final designs of any public or private improvements, but shall focus upon the relationship of proposed uses to each other and the surrounding neighborhood. If areas are specifically identified for conditional uses, and meet all performance standards, their subsequent development may proceed by right at a later date without additional </w:t>
      </w:r>
      <w:r w:rsidR="00F43DB4" w:rsidRPr="00AC71C3">
        <w:rPr>
          <w:rFonts w:ascii="Arial" w:hAnsi="Arial" w:cs="Arial"/>
          <w:sz w:val="20"/>
        </w:rPr>
        <w:t>C</w:t>
      </w:r>
      <w:r w:rsidRPr="00AC71C3">
        <w:rPr>
          <w:rFonts w:ascii="Arial" w:hAnsi="Arial" w:cs="Arial"/>
          <w:sz w:val="20"/>
        </w:rPr>
        <w:t xml:space="preserve">onditional </w:t>
      </w:r>
      <w:r w:rsidR="00F43DB4" w:rsidRPr="00AC71C3">
        <w:rPr>
          <w:rFonts w:ascii="Arial" w:hAnsi="Arial" w:cs="Arial"/>
          <w:sz w:val="20"/>
        </w:rPr>
        <w:t>U</w:t>
      </w:r>
      <w:r w:rsidRPr="00AC71C3">
        <w:rPr>
          <w:rFonts w:ascii="Arial" w:hAnsi="Arial" w:cs="Arial"/>
          <w:sz w:val="20"/>
        </w:rPr>
        <w:t>se approval.</w:t>
      </w:r>
    </w:p>
    <w:p w:rsidR="00AD734D" w:rsidRDefault="00AD734D" w:rsidP="008C6DDC">
      <w:pPr>
        <w:tabs>
          <w:tab w:val="center" w:pos="4680"/>
        </w:tabs>
        <w:spacing w:after="0" w:line="240" w:lineRule="auto"/>
        <w:ind w:left="144"/>
        <w:rPr>
          <w:rFonts w:ascii="Arial" w:hAnsi="Arial" w:cs="Arial"/>
          <w:sz w:val="20"/>
        </w:rPr>
      </w:pPr>
    </w:p>
    <w:p w:rsidR="00AD734D" w:rsidRPr="00F43DB4" w:rsidRDefault="00AD734D" w:rsidP="000A65BB">
      <w:pPr>
        <w:pStyle w:val="ListParagraph"/>
        <w:numPr>
          <w:ilvl w:val="0"/>
          <w:numId w:val="59"/>
        </w:numPr>
        <w:tabs>
          <w:tab w:val="center" w:pos="4680"/>
        </w:tabs>
        <w:spacing w:after="0"/>
        <w:rPr>
          <w:rFonts w:ascii="Arial" w:hAnsi="Arial" w:cs="Arial"/>
          <w:sz w:val="20"/>
        </w:rPr>
      </w:pPr>
      <w:r w:rsidRPr="00F43DB4">
        <w:rPr>
          <w:rFonts w:ascii="Arial" w:hAnsi="Arial" w:cs="Arial"/>
          <w:sz w:val="20"/>
        </w:rPr>
        <w:t>The developer shall submit plans for any architectural guidelines or covenants proposed to ensure a harmonious development of the center as an integral whole.</w:t>
      </w:r>
    </w:p>
    <w:p w:rsidR="00AD734D" w:rsidRDefault="00AD734D" w:rsidP="008C6DDC">
      <w:pPr>
        <w:tabs>
          <w:tab w:val="center" w:pos="4680"/>
        </w:tabs>
        <w:spacing w:after="0" w:line="240" w:lineRule="auto"/>
        <w:ind w:left="144"/>
        <w:rPr>
          <w:rFonts w:ascii="Arial" w:hAnsi="Arial" w:cs="Arial"/>
          <w:sz w:val="20"/>
        </w:rPr>
      </w:pPr>
    </w:p>
    <w:p w:rsidR="00AC71C3" w:rsidRDefault="00AC71C3" w:rsidP="00AC71C3">
      <w:pPr>
        <w:tabs>
          <w:tab w:val="center" w:pos="4680"/>
        </w:tabs>
        <w:spacing w:after="0"/>
        <w:ind w:left="720"/>
        <w:rPr>
          <w:rFonts w:ascii="Arial" w:hAnsi="Arial" w:cs="Arial"/>
          <w:sz w:val="20"/>
        </w:rPr>
      </w:pPr>
      <w:r>
        <w:rPr>
          <w:rFonts w:ascii="Arial" w:hAnsi="Arial" w:cs="Arial"/>
          <w:sz w:val="20"/>
        </w:rPr>
        <w:t xml:space="preserve">   D.  </w:t>
      </w:r>
      <w:r w:rsidR="00AD734D" w:rsidRPr="00AC71C3">
        <w:rPr>
          <w:rFonts w:ascii="Arial" w:hAnsi="Arial" w:cs="Arial"/>
          <w:sz w:val="20"/>
        </w:rPr>
        <w:t xml:space="preserve">The developer shall submit a sketch landscaping plan that illustrates how landscaping will be used to buffer </w:t>
      </w:r>
    </w:p>
    <w:p w:rsidR="00AC71C3" w:rsidRDefault="00AC71C3" w:rsidP="00AC71C3">
      <w:pPr>
        <w:tabs>
          <w:tab w:val="center" w:pos="4680"/>
        </w:tabs>
        <w:spacing w:after="0"/>
        <w:rPr>
          <w:rFonts w:ascii="Arial" w:hAnsi="Arial" w:cs="Arial"/>
          <w:sz w:val="20"/>
        </w:rPr>
      </w:pPr>
      <w:r>
        <w:rPr>
          <w:rFonts w:ascii="Arial" w:hAnsi="Arial" w:cs="Arial"/>
          <w:sz w:val="20"/>
        </w:rPr>
        <w:t xml:space="preserve">                      </w:t>
      </w:r>
      <w:proofErr w:type="gramStart"/>
      <w:r w:rsidR="00AD734D" w:rsidRPr="00AC71C3">
        <w:rPr>
          <w:rFonts w:ascii="Arial" w:hAnsi="Arial" w:cs="Arial"/>
          <w:sz w:val="20"/>
        </w:rPr>
        <w:t>the</w:t>
      </w:r>
      <w:proofErr w:type="gramEnd"/>
      <w:r w:rsidR="00AD734D" w:rsidRPr="00AC71C3">
        <w:rPr>
          <w:rFonts w:ascii="Arial" w:hAnsi="Arial" w:cs="Arial"/>
          <w:sz w:val="20"/>
        </w:rPr>
        <w:t xml:space="preserve"> proposed center from any abutting residential areas. The Borough may increase standards for buffering</w:t>
      </w:r>
    </w:p>
    <w:p w:rsidR="00404795" w:rsidRPr="00AC71C3" w:rsidRDefault="00AC71C3" w:rsidP="00AC71C3">
      <w:pPr>
        <w:tabs>
          <w:tab w:val="center" w:pos="4680"/>
        </w:tabs>
        <w:spacing w:after="0"/>
        <w:rPr>
          <w:rFonts w:ascii="Arial" w:hAnsi="Arial" w:cs="Arial"/>
          <w:sz w:val="20"/>
          <w:highlight w:val="yellow"/>
        </w:rPr>
      </w:pPr>
      <w:r>
        <w:rPr>
          <w:rFonts w:ascii="Arial" w:hAnsi="Arial" w:cs="Arial"/>
          <w:sz w:val="20"/>
        </w:rPr>
        <w:t xml:space="preserve">           </w:t>
      </w:r>
      <w:r w:rsidR="00AD734D" w:rsidRPr="00AC71C3">
        <w:rPr>
          <w:rFonts w:ascii="Arial" w:hAnsi="Arial" w:cs="Arial"/>
          <w:sz w:val="20"/>
        </w:rPr>
        <w:t xml:space="preserve"> </w:t>
      </w:r>
      <w:r>
        <w:rPr>
          <w:rFonts w:ascii="Arial" w:hAnsi="Arial" w:cs="Arial"/>
          <w:sz w:val="20"/>
        </w:rPr>
        <w:t xml:space="preserve">          </w:t>
      </w:r>
      <w:proofErr w:type="gramStart"/>
      <w:r w:rsidR="00AD734D" w:rsidRPr="00AC71C3">
        <w:rPr>
          <w:rFonts w:ascii="Arial" w:hAnsi="Arial" w:cs="Arial"/>
          <w:sz w:val="20"/>
        </w:rPr>
        <w:t>and</w:t>
      </w:r>
      <w:proofErr w:type="gramEnd"/>
      <w:r w:rsidR="00AD734D" w:rsidRPr="00AC71C3">
        <w:rPr>
          <w:rFonts w:ascii="Arial" w:hAnsi="Arial" w:cs="Arial"/>
          <w:sz w:val="20"/>
        </w:rPr>
        <w:t xml:space="preserve"> landscaping as a reasonable additional condition and safeguard.</w:t>
      </w:r>
      <w:r w:rsidR="00F43DB4" w:rsidRPr="00AC71C3">
        <w:rPr>
          <w:rFonts w:ascii="Arial" w:hAnsi="Arial" w:cs="Arial"/>
          <w:sz w:val="20"/>
        </w:rPr>
        <w:t xml:space="preserve">   </w:t>
      </w:r>
      <w:r w:rsidRPr="00AC71C3">
        <w:rPr>
          <w:rFonts w:ascii="Arial" w:hAnsi="Arial" w:cs="Arial"/>
          <w:sz w:val="20"/>
          <w:highlight w:val="yellow"/>
        </w:rPr>
        <w:t xml:space="preserve"> </w:t>
      </w:r>
    </w:p>
    <w:p w:rsidR="00AD734D" w:rsidRDefault="00AD734D" w:rsidP="008C6DDC">
      <w:pPr>
        <w:tabs>
          <w:tab w:val="center" w:pos="4680"/>
        </w:tabs>
        <w:spacing w:after="0" w:line="360" w:lineRule="auto"/>
        <w:ind w:left="144"/>
        <w:rPr>
          <w:rFonts w:ascii="Arial" w:hAnsi="Arial" w:cs="Arial"/>
          <w:b/>
          <w:sz w:val="20"/>
        </w:rPr>
      </w:pPr>
    </w:p>
    <w:p w:rsidR="00D63C56" w:rsidRDefault="00AD734D" w:rsidP="008C6DDC">
      <w:pPr>
        <w:tabs>
          <w:tab w:val="center" w:pos="4680"/>
        </w:tabs>
        <w:spacing w:after="0" w:line="360" w:lineRule="auto"/>
        <w:ind w:left="144"/>
        <w:rPr>
          <w:rFonts w:ascii="Arial" w:hAnsi="Arial" w:cs="Arial"/>
          <w:b/>
          <w:sz w:val="20"/>
        </w:rPr>
      </w:pPr>
      <w:r>
        <w:rPr>
          <w:rFonts w:ascii="Arial" w:hAnsi="Arial" w:cs="Arial"/>
          <w:b/>
          <w:sz w:val="20"/>
        </w:rPr>
        <w:t xml:space="preserve">Section 427 Light Manufacturing, Warehousing, Truck Terminals, and Distribution Centers </w:t>
      </w:r>
    </w:p>
    <w:p w:rsidR="00F43DB4" w:rsidRDefault="00F43DB4" w:rsidP="00F43DB4">
      <w:pPr>
        <w:pStyle w:val="ListParagraph"/>
        <w:tabs>
          <w:tab w:val="center" w:pos="4680"/>
        </w:tabs>
        <w:spacing w:after="0"/>
        <w:ind w:left="864" w:firstLine="0"/>
        <w:rPr>
          <w:rFonts w:ascii="Arial" w:hAnsi="Arial" w:cs="Arial"/>
          <w:sz w:val="20"/>
        </w:rPr>
      </w:pPr>
    </w:p>
    <w:p w:rsidR="00D63C56" w:rsidRPr="00D63C56" w:rsidRDefault="00D63C56" w:rsidP="000A65BB">
      <w:pPr>
        <w:pStyle w:val="ListParagraph"/>
        <w:numPr>
          <w:ilvl w:val="0"/>
          <w:numId w:val="25"/>
        </w:numPr>
        <w:tabs>
          <w:tab w:val="center" w:pos="4680"/>
        </w:tabs>
        <w:spacing w:after="0"/>
        <w:ind w:left="864"/>
        <w:rPr>
          <w:rFonts w:ascii="Arial" w:hAnsi="Arial" w:cs="Arial"/>
          <w:sz w:val="20"/>
        </w:rPr>
      </w:pPr>
      <w:r w:rsidRPr="00D63C56">
        <w:rPr>
          <w:rFonts w:ascii="Arial" w:hAnsi="Arial" w:cs="Arial"/>
          <w:sz w:val="20"/>
        </w:rPr>
        <w:t>Describe any and all industrial processing and product lines in such detail to ensure the Borough that they meet the definition of light manufacturing.</w:t>
      </w:r>
    </w:p>
    <w:p w:rsidR="00D63C56" w:rsidRPr="00D63C56" w:rsidRDefault="00D63C56" w:rsidP="008C6DDC">
      <w:pPr>
        <w:pStyle w:val="ListParagraph"/>
        <w:tabs>
          <w:tab w:val="center" w:pos="4680"/>
        </w:tabs>
        <w:spacing w:after="0"/>
        <w:ind w:left="864" w:firstLine="0"/>
        <w:rPr>
          <w:rFonts w:ascii="Arial" w:hAnsi="Arial" w:cs="Arial"/>
          <w:sz w:val="20"/>
        </w:rPr>
      </w:pPr>
    </w:p>
    <w:p w:rsidR="00D63C56" w:rsidRPr="00D63C56" w:rsidRDefault="00D63C56" w:rsidP="000A65BB">
      <w:pPr>
        <w:pStyle w:val="ListParagraph"/>
        <w:numPr>
          <w:ilvl w:val="0"/>
          <w:numId w:val="25"/>
        </w:numPr>
        <w:tabs>
          <w:tab w:val="center" w:pos="4680"/>
        </w:tabs>
        <w:spacing w:after="0"/>
        <w:ind w:left="864"/>
        <w:rPr>
          <w:rFonts w:ascii="Arial" w:hAnsi="Arial" w:cs="Arial"/>
          <w:sz w:val="20"/>
        </w:rPr>
      </w:pPr>
      <w:r w:rsidRPr="00D63C56">
        <w:rPr>
          <w:rFonts w:ascii="Arial" w:hAnsi="Arial" w:cs="Arial"/>
          <w:sz w:val="20"/>
        </w:rPr>
        <w:t>The developer shall submit a sketch plan. This sketch plan need not include final dimensions and final designs of any public or private improvements, but shall focus upon the relationship of proposed building and parking areas to each other and the surrounding neighborhood, overall building design, and any landscaping, screening and buffering proposed.</w:t>
      </w:r>
    </w:p>
    <w:p w:rsidR="00D63C56" w:rsidRDefault="00D63C56" w:rsidP="008C6DDC">
      <w:pPr>
        <w:tabs>
          <w:tab w:val="center" w:pos="4680"/>
        </w:tabs>
        <w:spacing w:after="0" w:line="240" w:lineRule="auto"/>
        <w:ind w:left="144"/>
        <w:rPr>
          <w:rFonts w:ascii="Arial" w:hAnsi="Arial" w:cs="Arial"/>
          <w:sz w:val="20"/>
        </w:rPr>
      </w:pPr>
    </w:p>
    <w:p w:rsidR="00D63C56" w:rsidRPr="00D63C56" w:rsidRDefault="00D63C56" w:rsidP="000A65BB">
      <w:pPr>
        <w:pStyle w:val="ListParagraph"/>
        <w:numPr>
          <w:ilvl w:val="0"/>
          <w:numId w:val="25"/>
        </w:numPr>
        <w:tabs>
          <w:tab w:val="center" w:pos="4680"/>
        </w:tabs>
        <w:spacing w:after="0"/>
        <w:ind w:left="864"/>
        <w:rPr>
          <w:rFonts w:ascii="Arial" w:hAnsi="Arial" w:cs="Arial"/>
          <w:sz w:val="20"/>
        </w:rPr>
      </w:pPr>
      <w:r w:rsidRPr="00D63C56">
        <w:rPr>
          <w:rFonts w:ascii="Arial" w:hAnsi="Arial" w:cs="Arial"/>
          <w:sz w:val="20"/>
        </w:rPr>
        <w:t>All industrial activities and storage areas shall be contained indoors.</w:t>
      </w:r>
    </w:p>
    <w:p w:rsidR="00D63C56" w:rsidRDefault="00D63C56" w:rsidP="008C6DDC">
      <w:pPr>
        <w:tabs>
          <w:tab w:val="center" w:pos="4680"/>
        </w:tabs>
        <w:spacing w:after="0" w:line="240" w:lineRule="auto"/>
        <w:ind w:left="144"/>
        <w:rPr>
          <w:rFonts w:ascii="Arial" w:hAnsi="Arial" w:cs="Arial"/>
          <w:sz w:val="20"/>
        </w:rPr>
      </w:pPr>
    </w:p>
    <w:p w:rsidR="00D63C56" w:rsidRDefault="00D63C56" w:rsidP="000A65BB">
      <w:pPr>
        <w:pStyle w:val="ListParagraph"/>
        <w:numPr>
          <w:ilvl w:val="0"/>
          <w:numId w:val="25"/>
        </w:numPr>
        <w:tabs>
          <w:tab w:val="center" w:pos="4680"/>
        </w:tabs>
        <w:spacing w:after="0"/>
        <w:ind w:left="864"/>
        <w:rPr>
          <w:rFonts w:ascii="Arial" w:hAnsi="Arial" w:cs="Arial"/>
          <w:sz w:val="20"/>
        </w:rPr>
      </w:pPr>
      <w:r w:rsidRPr="00D63C56">
        <w:rPr>
          <w:rFonts w:ascii="Arial" w:hAnsi="Arial" w:cs="Arial"/>
          <w:sz w:val="20"/>
        </w:rPr>
        <w:t>Show a plan for minimizing the effect of any truck traffic on congested areas.</w:t>
      </w:r>
    </w:p>
    <w:p w:rsidR="00D63C56" w:rsidRPr="00D63C56" w:rsidRDefault="00D63C56" w:rsidP="008C6DDC">
      <w:pPr>
        <w:pStyle w:val="ListParagraph"/>
        <w:ind w:left="864"/>
        <w:rPr>
          <w:rFonts w:ascii="Arial" w:hAnsi="Arial" w:cs="Arial"/>
          <w:b/>
          <w:sz w:val="20"/>
        </w:rPr>
      </w:pPr>
    </w:p>
    <w:p w:rsidR="00D63C56" w:rsidRDefault="00D63C56" w:rsidP="008C6DDC">
      <w:pPr>
        <w:tabs>
          <w:tab w:val="center" w:pos="4680"/>
        </w:tabs>
        <w:spacing w:after="0" w:line="360" w:lineRule="auto"/>
        <w:ind w:left="144"/>
        <w:rPr>
          <w:rFonts w:ascii="Arial" w:hAnsi="Arial" w:cs="Arial"/>
          <w:b/>
          <w:sz w:val="20"/>
        </w:rPr>
      </w:pPr>
      <w:r>
        <w:rPr>
          <w:rFonts w:ascii="Arial" w:hAnsi="Arial" w:cs="Arial"/>
          <w:b/>
          <w:sz w:val="20"/>
        </w:rPr>
        <w:t>Section 428 Flea Markets</w:t>
      </w:r>
    </w:p>
    <w:p w:rsidR="00D63C56" w:rsidRPr="00D63C56" w:rsidRDefault="00D63C56" w:rsidP="008C6DDC">
      <w:pPr>
        <w:tabs>
          <w:tab w:val="center" w:pos="4680"/>
        </w:tabs>
        <w:spacing w:after="0" w:line="360" w:lineRule="auto"/>
        <w:ind w:left="144"/>
        <w:rPr>
          <w:rFonts w:ascii="Arial" w:hAnsi="Arial" w:cs="Arial"/>
          <w:sz w:val="20"/>
        </w:rPr>
      </w:pPr>
      <w:r w:rsidRPr="00D63C56">
        <w:rPr>
          <w:rFonts w:ascii="Arial" w:hAnsi="Arial" w:cs="Arial"/>
          <w:sz w:val="20"/>
        </w:rPr>
        <w:t>To conform to conditional use standards, all flea markets shall meet the following standards:</w:t>
      </w:r>
    </w:p>
    <w:p w:rsidR="00D63C56" w:rsidRDefault="00D63C56" w:rsidP="008C6DDC">
      <w:pPr>
        <w:tabs>
          <w:tab w:val="center" w:pos="4680"/>
        </w:tabs>
        <w:spacing w:after="0" w:line="360" w:lineRule="auto"/>
        <w:ind w:left="144"/>
        <w:rPr>
          <w:rFonts w:ascii="Arial" w:hAnsi="Arial" w:cs="Arial"/>
          <w:sz w:val="20"/>
        </w:rPr>
      </w:pPr>
    </w:p>
    <w:p w:rsidR="00D63C56" w:rsidRPr="00AC71C3" w:rsidRDefault="00D63C56" w:rsidP="000A65BB">
      <w:pPr>
        <w:pStyle w:val="ListParagraph"/>
        <w:numPr>
          <w:ilvl w:val="0"/>
          <w:numId w:val="26"/>
        </w:numPr>
        <w:tabs>
          <w:tab w:val="center" w:pos="4680"/>
        </w:tabs>
        <w:spacing w:after="0"/>
        <w:ind w:left="864"/>
        <w:rPr>
          <w:rFonts w:ascii="Arial" w:hAnsi="Arial" w:cs="Arial"/>
          <w:sz w:val="20"/>
        </w:rPr>
      </w:pPr>
      <w:r w:rsidRPr="00D63C56">
        <w:rPr>
          <w:rFonts w:ascii="Arial" w:hAnsi="Arial" w:cs="Arial"/>
          <w:sz w:val="20"/>
        </w:rPr>
        <w:t xml:space="preserve">The operator of </w:t>
      </w:r>
      <w:r w:rsidRPr="00AC71C3">
        <w:rPr>
          <w:rFonts w:ascii="Arial" w:hAnsi="Arial" w:cs="Arial"/>
          <w:sz w:val="20"/>
        </w:rPr>
        <w:t>the flea market shall either be the property owner, or provide evidence of written permission (such as a lease agreement) to utilize the property.</w:t>
      </w:r>
    </w:p>
    <w:p w:rsidR="00D63C56" w:rsidRPr="00AC71C3" w:rsidRDefault="00D63C56" w:rsidP="008C6DDC">
      <w:pPr>
        <w:tabs>
          <w:tab w:val="center" w:pos="4680"/>
        </w:tabs>
        <w:spacing w:after="0" w:line="240" w:lineRule="auto"/>
        <w:ind w:left="144"/>
        <w:rPr>
          <w:rFonts w:ascii="Arial" w:hAnsi="Arial" w:cs="Arial"/>
          <w:sz w:val="20"/>
        </w:rPr>
      </w:pPr>
    </w:p>
    <w:p w:rsidR="00D63C56" w:rsidRPr="00AC71C3" w:rsidRDefault="00D63C56" w:rsidP="000A65BB">
      <w:pPr>
        <w:pStyle w:val="ListParagraph"/>
        <w:numPr>
          <w:ilvl w:val="0"/>
          <w:numId w:val="26"/>
        </w:numPr>
        <w:tabs>
          <w:tab w:val="center" w:pos="4680"/>
        </w:tabs>
        <w:spacing w:after="0"/>
        <w:ind w:left="864"/>
        <w:rPr>
          <w:rFonts w:ascii="Arial" w:hAnsi="Arial" w:cs="Arial"/>
          <w:sz w:val="20"/>
        </w:rPr>
      </w:pPr>
      <w:r w:rsidRPr="00AC71C3">
        <w:rPr>
          <w:rFonts w:ascii="Arial" w:hAnsi="Arial" w:cs="Arial"/>
          <w:sz w:val="20"/>
        </w:rPr>
        <w:t>The operator shall submit a plan that details public parking areas, and the number and location of proposed seller stalls.</w:t>
      </w:r>
      <w:r w:rsidR="00B32001" w:rsidRPr="00AC71C3">
        <w:rPr>
          <w:rFonts w:ascii="Arial" w:hAnsi="Arial" w:cs="Arial"/>
          <w:sz w:val="20"/>
        </w:rPr>
        <w:t xml:space="preserve"> The </w:t>
      </w:r>
      <w:r w:rsidR="00F43DB4" w:rsidRPr="00AC71C3">
        <w:rPr>
          <w:rFonts w:ascii="Arial" w:hAnsi="Arial" w:cs="Arial"/>
          <w:sz w:val="20"/>
        </w:rPr>
        <w:t>p</w:t>
      </w:r>
      <w:r w:rsidR="00B32001" w:rsidRPr="00AC71C3">
        <w:rPr>
          <w:rFonts w:ascii="Arial" w:hAnsi="Arial" w:cs="Arial"/>
          <w:sz w:val="20"/>
        </w:rPr>
        <w:t>lan shall detail areas to allow vend</w:t>
      </w:r>
      <w:r w:rsidR="005742A1" w:rsidRPr="00AC71C3">
        <w:rPr>
          <w:rFonts w:ascii="Arial" w:hAnsi="Arial" w:cs="Arial"/>
          <w:sz w:val="20"/>
        </w:rPr>
        <w:t>o</w:t>
      </w:r>
      <w:r w:rsidR="00B32001" w:rsidRPr="00AC71C3">
        <w:rPr>
          <w:rFonts w:ascii="Arial" w:hAnsi="Arial" w:cs="Arial"/>
          <w:sz w:val="20"/>
        </w:rPr>
        <w:t>rs selling from cars to enter and exit while avoid</w:t>
      </w:r>
      <w:r w:rsidR="00F43DB4" w:rsidRPr="00AC71C3">
        <w:rPr>
          <w:rFonts w:ascii="Arial" w:hAnsi="Arial" w:cs="Arial"/>
          <w:sz w:val="20"/>
        </w:rPr>
        <w:t>ing</w:t>
      </w:r>
      <w:r w:rsidR="00B32001" w:rsidRPr="00AC71C3">
        <w:rPr>
          <w:rFonts w:ascii="Arial" w:hAnsi="Arial" w:cs="Arial"/>
          <w:sz w:val="20"/>
        </w:rPr>
        <w:t xml:space="preserve"> pedestrian areas.</w:t>
      </w:r>
    </w:p>
    <w:p w:rsidR="00D63C56" w:rsidRPr="00AC71C3" w:rsidRDefault="00D63C56" w:rsidP="008C6DDC">
      <w:pPr>
        <w:tabs>
          <w:tab w:val="center" w:pos="4680"/>
        </w:tabs>
        <w:spacing w:after="0" w:line="240" w:lineRule="auto"/>
        <w:ind w:left="144" w:firstLine="4680"/>
        <w:rPr>
          <w:rFonts w:ascii="Arial" w:hAnsi="Arial" w:cs="Arial"/>
          <w:sz w:val="20"/>
        </w:rPr>
      </w:pPr>
    </w:p>
    <w:p w:rsidR="00D63C56" w:rsidRDefault="00D63C56" w:rsidP="000A65BB">
      <w:pPr>
        <w:pStyle w:val="ListParagraph"/>
        <w:numPr>
          <w:ilvl w:val="0"/>
          <w:numId w:val="26"/>
        </w:numPr>
        <w:tabs>
          <w:tab w:val="center" w:pos="4680"/>
        </w:tabs>
        <w:spacing w:after="0"/>
        <w:ind w:left="864"/>
        <w:rPr>
          <w:rFonts w:ascii="Arial" w:hAnsi="Arial" w:cs="Arial"/>
          <w:sz w:val="20"/>
        </w:rPr>
      </w:pPr>
      <w:r w:rsidRPr="00AC71C3">
        <w:rPr>
          <w:rFonts w:ascii="Arial" w:hAnsi="Arial" w:cs="Arial"/>
          <w:sz w:val="20"/>
        </w:rPr>
        <w:t>The operator shall have a contract with an approved waste hauler, and a minimum of</w:t>
      </w:r>
      <w:r w:rsidRPr="00D63C56">
        <w:rPr>
          <w:rFonts w:ascii="Arial" w:hAnsi="Arial" w:cs="Arial"/>
          <w:sz w:val="20"/>
        </w:rPr>
        <w:t xml:space="preserve"> one (1) fifty- (50) gallon capacity solid waste receptacle (or equivalent dumpster capacity) for every four (4) proposed sellers. </w:t>
      </w:r>
      <w:r w:rsidR="00B32001">
        <w:rPr>
          <w:rFonts w:ascii="Arial" w:hAnsi="Arial" w:cs="Arial"/>
          <w:sz w:val="20"/>
        </w:rPr>
        <w:t>The operator shall agree to dispose of all unsold items left on site by vend</w:t>
      </w:r>
      <w:r w:rsidR="005742A1">
        <w:rPr>
          <w:rFonts w:ascii="Arial" w:hAnsi="Arial" w:cs="Arial"/>
          <w:sz w:val="20"/>
        </w:rPr>
        <w:t>o</w:t>
      </w:r>
      <w:r w:rsidR="00B32001">
        <w:rPr>
          <w:rFonts w:ascii="Arial" w:hAnsi="Arial" w:cs="Arial"/>
          <w:sz w:val="20"/>
        </w:rPr>
        <w:t>rs.</w:t>
      </w:r>
    </w:p>
    <w:p w:rsidR="00D63C56" w:rsidRPr="00D63C56" w:rsidRDefault="00D63C56" w:rsidP="008C6DDC">
      <w:pPr>
        <w:pStyle w:val="ListParagraph"/>
        <w:ind w:left="864"/>
        <w:rPr>
          <w:rFonts w:ascii="Arial" w:hAnsi="Arial" w:cs="Arial"/>
          <w:sz w:val="20"/>
        </w:rPr>
      </w:pPr>
    </w:p>
    <w:p w:rsidR="00F02267" w:rsidRPr="00F02267" w:rsidRDefault="00F02267" w:rsidP="008C6DDC">
      <w:pPr>
        <w:tabs>
          <w:tab w:val="center" w:pos="4680"/>
        </w:tabs>
        <w:spacing w:after="0"/>
        <w:ind w:left="144"/>
        <w:rPr>
          <w:rFonts w:ascii="Arial" w:hAnsi="Arial" w:cs="Arial"/>
          <w:b/>
          <w:sz w:val="20"/>
        </w:rPr>
      </w:pPr>
      <w:r w:rsidRPr="00F02267">
        <w:rPr>
          <w:rFonts w:ascii="Arial" w:hAnsi="Arial" w:cs="Arial"/>
          <w:b/>
          <w:sz w:val="20"/>
        </w:rPr>
        <w:t xml:space="preserve">Section 429 Sexually Oriented </w:t>
      </w:r>
      <w:proofErr w:type="gramStart"/>
      <w:r w:rsidRPr="00F02267">
        <w:rPr>
          <w:rFonts w:ascii="Arial" w:hAnsi="Arial" w:cs="Arial"/>
          <w:b/>
          <w:sz w:val="20"/>
        </w:rPr>
        <w:t>Business</w:t>
      </w:r>
      <w:proofErr w:type="gramEnd"/>
      <w:r w:rsidRPr="00F02267">
        <w:rPr>
          <w:rFonts w:ascii="Arial" w:hAnsi="Arial" w:cs="Arial"/>
          <w:b/>
          <w:sz w:val="20"/>
        </w:rPr>
        <w:t xml:space="preserve"> </w:t>
      </w:r>
    </w:p>
    <w:p w:rsidR="00F02267" w:rsidRDefault="00F02267" w:rsidP="008C6DDC">
      <w:pPr>
        <w:tabs>
          <w:tab w:val="center" w:pos="4680"/>
        </w:tabs>
        <w:spacing w:after="0"/>
        <w:ind w:left="144"/>
        <w:rPr>
          <w:rFonts w:ascii="Arial" w:hAnsi="Arial" w:cs="Arial"/>
          <w:sz w:val="20"/>
        </w:rPr>
      </w:pPr>
    </w:p>
    <w:p w:rsidR="00F02267" w:rsidRPr="00F02267" w:rsidRDefault="00F02267" w:rsidP="008C6DDC">
      <w:pPr>
        <w:tabs>
          <w:tab w:val="center" w:pos="4680"/>
        </w:tabs>
        <w:spacing w:after="0"/>
        <w:ind w:left="144"/>
        <w:rPr>
          <w:rFonts w:ascii="Arial" w:hAnsi="Arial" w:cs="Arial"/>
          <w:sz w:val="20"/>
        </w:rPr>
      </w:pPr>
      <w:r w:rsidRPr="00F02267">
        <w:rPr>
          <w:rFonts w:ascii="Arial" w:hAnsi="Arial" w:cs="Arial"/>
          <w:sz w:val="20"/>
        </w:rPr>
        <w:t>These businesses have potential negative secondary impact</w:t>
      </w:r>
      <w:r w:rsidR="00B10370">
        <w:rPr>
          <w:rFonts w:ascii="Arial" w:hAnsi="Arial" w:cs="Arial"/>
          <w:sz w:val="20"/>
        </w:rPr>
        <w:t>s upon the community, including:</w:t>
      </w:r>
    </w:p>
    <w:p w:rsidR="00F02267" w:rsidRDefault="00F02267" w:rsidP="008C6DDC">
      <w:pPr>
        <w:tabs>
          <w:tab w:val="center" w:pos="4680"/>
        </w:tabs>
        <w:spacing w:after="0"/>
        <w:ind w:left="144"/>
        <w:rPr>
          <w:rFonts w:ascii="Arial" w:hAnsi="Arial" w:cs="Arial"/>
          <w:sz w:val="20"/>
        </w:rPr>
      </w:pPr>
    </w:p>
    <w:p w:rsidR="00F02267" w:rsidRPr="00F02267" w:rsidRDefault="00F02267" w:rsidP="008C6DDC">
      <w:pPr>
        <w:tabs>
          <w:tab w:val="center" w:pos="4680"/>
        </w:tabs>
        <w:spacing w:after="0"/>
        <w:ind w:left="144"/>
        <w:rPr>
          <w:rFonts w:ascii="Arial" w:hAnsi="Arial" w:cs="Arial"/>
          <w:sz w:val="20"/>
        </w:rPr>
      </w:pPr>
      <w:proofErr w:type="gramStart"/>
      <w:r w:rsidRPr="00F02267">
        <w:rPr>
          <w:rFonts w:ascii="Arial" w:hAnsi="Arial" w:cs="Arial"/>
          <w:sz w:val="20"/>
        </w:rPr>
        <w:t xml:space="preserve">Frequent use for unlawful sexual activities, including prostitution and </w:t>
      </w:r>
      <w:r w:rsidR="00730608">
        <w:rPr>
          <w:rFonts w:ascii="Arial" w:hAnsi="Arial" w:cs="Arial"/>
          <w:sz w:val="20"/>
        </w:rPr>
        <w:t xml:space="preserve">public </w:t>
      </w:r>
      <w:r w:rsidRPr="00F02267">
        <w:rPr>
          <w:rFonts w:ascii="Arial" w:hAnsi="Arial" w:cs="Arial"/>
          <w:sz w:val="20"/>
        </w:rPr>
        <w:t>sexual liaisons of a casual nature.</w:t>
      </w:r>
      <w:proofErr w:type="gramEnd"/>
    </w:p>
    <w:p w:rsidR="00F02267" w:rsidRDefault="00F02267" w:rsidP="008C6DDC">
      <w:pPr>
        <w:tabs>
          <w:tab w:val="center" w:pos="4680"/>
        </w:tabs>
        <w:spacing w:after="0"/>
        <w:ind w:left="144"/>
        <w:rPr>
          <w:rFonts w:ascii="Arial" w:hAnsi="Arial" w:cs="Arial"/>
          <w:sz w:val="20"/>
        </w:rPr>
      </w:pPr>
    </w:p>
    <w:p w:rsidR="00F02267" w:rsidRPr="00F02267" w:rsidRDefault="00F02267" w:rsidP="008C6DDC">
      <w:pPr>
        <w:tabs>
          <w:tab w:val="center" w:pos="4680"/>
        </w:tabs>
        <w:spacing w:after="0"/>
        <w:ind w:left="144"/>
        <w:rPr>
          <w:rFonts w:ascii="Arial" w:hAnsi="Arial" w:cs="Arial"/>
          <w:sz w:val="20"/>
        </w:rPr>
      </w:pPr>
      <w:r w:rsidRPr="00F02267">
        <w:rPr>
          <w:rFonts w:ascii="Arial" w:hAnsi="Arial" w:cs="Arial"/>
          <w:sz w:val="20"/>
        </w:rPr>
        <w:t xml:space="preserve">The concern over sexually transmitted diseases is a legitimate health concern of the </w:t>
      </w:r>
      <w:r w:rsidR="002F7940" w:rsidRPr="00BF2156">
        <w:rPr>
          <w:rFonts w:ascii="Arial" w:hAnsi="Arial" w:cs="Arial"/>
          <w:sz w:val="20"/>
        </w:rPr>
        <w:t>Borough</w:t>
      </w:r>
      <w:r w:rsidRPr="00BF2156">
        <w:rPr>
          <w:rFonts w:ascii="Arial" w:hAnsi="Arial" w:cs="Arial"/>
          <w:sz w:val="20"/>
        </w:rPr>
        <w:t>, which demands reasonable regulation of sexually oriented businesses in order to protect the health and well</w:t>
      </w:r>
      <w:r w:rsidR="00F43DB4" w:rsidRPr="00BF2156">
        <w:rPr>
          <w:rFonts w:ascii="Arial" w:hAnsi="Arial" w:cs="Arial"/>
          <w:sz w:val="20"/>
        </w:rPr>
        <w:t>-</w:t>
      </w:r>
      <w:r w:rsidRPr="00BF2156">
        <w:rPr>
          <w:rFonts w:ascii="Arial" w:hAnsi="Arial" w:cs="Arial"/>
          <w:sz w:val="20"/>
        </w:rPr>
        <w:t>being of the citizens.</w:t>
      </w:r>
      <w:bookmarkStart w:id="0" w:name="_GoBack"/>
      <w:bookmarkEnd w:id="0"/>
    </w:p>
    <w:p w:rsidR="00F02267" w:rsidRDefault="00F02267" w:rsidP="008C6DDC">
      <w:pPr>
        <w:tabs>
          <w:tab w:val="center" w:pos="4680"/>
        </w:tabs>
        <w:spacing w:after="0"/>
        <w:ind w:left="144"/>
        <w:rPr>
          <w:rFonts w:ascii="Arial" w:hAnsi="Arial" w:cs="Arial"/>
          <w:sz w:val="20"/>
        </w:rPr>
      </w:pPr>
    </w:p>
    <w:p w:rsidR="00F02267" w:rsidRPr="00F02267" w:rsidRDefault="00F02267" w:rsidP="008C6DDC">
      <w:pPr>
        <w:tabs>
          <w:tab w:val="center" w:pos="4680"/>
        </w:tabs>
        <w:spacing w:after="0"/>
        <w:ind w:left="144"/>
        <w:rPr>
          <w:rFonts w:ascii="Arial" w:hAnsi="Arial" w:cs="Arial"/>
          <w:sz w:val="20"/>
        </w:rPr>
      </w:pPr>
      <w:r w:rsidRPr="00F02267">
        <w:rPr>
          <w:rFonts w:ascii="Arial" w:hAnsi="Arial" w:cs="Arial"/>
          <w:sz w:val="20"/>
        </w:rPr>
        <w:t>There is convincing documented evidence of a deleterious effect on both the existing businesses around them and the surrounding residential areas adjacent to them, causing increased crime and the downgrading of property values.</w:t>
      </w:r>
    </w:p>
    <w:p w:rsidR="00F02267" w:rsidRDefault="00F02267" w:rsidP="008C6DDC">
      <w:pPr>
        <w:tabs>
          <w:tab w:val="center" w:pos="4680"/>
        </w:tabs>
        <w:spacing w:after="0"/>
        <w:ind w:left="144"/>
        <w:rPr>
          <w:rFonts w:ascii="Arial" w:hAnsi="Arial" w:cs="Arial"/>
          <w:sz w:val="20"/>
        </w:rPr>
      </w:pPr>
    </w:p>
    <w:p w:rsidR="00F02267" w:rsidRPr="00F02267" w:rsidRDefault="00F02267" w:rsidP="008C6DDC">
      <w:pPr>
        <w:tabs>
          <w:tab w:val="center" w:pos="4680"/>
        </w:tabs>
        <w:spacing w:after="0"/>
        <w:ind w:left="144"/>
        <w:rPr>
          <w:rFonts w:ascii="Arial" w:hAnsi="Arial" w:cs="Arial"/>
          <w:sz w:val="20"/>
        </w:rPr>
      </w:pPr>
      <w:r w:rsidRPr="00F02267">
        <w:rPr>
          <w:rFonts w:ascii="Arial" w:hAnsi="Arial" w:cs="Arial"/>
          <w:sz w:val="20"/>
        </w:rPr>
        <w:t>Serious objectionable operational characteristics, particularly when they are located in close proximity to each other, thereby contributing to neighboring blight and downgrading the quality of life in the adjacent area.</w:t>
      </w:r>
    </w:p>
    <w:p w:rsidR="00F02267" w:rsidRDefault="00F02267" w:rsidP="008C6DDC">
      <w:pPr>
        <w:tabs>
          <w:tab w:val="center" w:pos="4680"/>
        </w:tabs>
        <w:spacing w:after="0"/>
        <w:ind w:left="144"/>
        <w:rPr>
          <w:rFonts w:ascii="Arial" w:hAnsi="Arial" w:cs="Arial"/>
          <w:sz w:val="20"/>
        </w:rPr>
      </w:pPr>
    </w:p>
    <w:p w:rsidR="00F02267" w:rsidRPr="00F02267" w:rsidRDefault="00F02267" w:rsidP="008C6DDC">
      <w:pPr>
        <w:tabs>
          <w:tab w:val="center" w:pos="4680"/>
        </w:tabs>
        <w:spacing w:after="0"/>
        <w:ind w:left="144"/>
        <w:rPr>
          <w:rFonts w:ascii="Arial" w:hAnsi="Arial" w:cs="Arial"/>
          <w:sz w:val="20"/>
        </w:rPr>
      </w:pPr>
      <w:r w:rsidRPr="00F02267">
        <w:rPr>
          <w:rFonts w:ascii="Arial" w:hAnsi="Arial" w:cs="Arial"/>
          <w:sz w:val="20"/>
        </w:rPr>
        <w:t xml:space="preserve">Permitting and/or licensing is a legitimate and reasonable means of accountability to ensure that the operators of sexually oriented businesses comply with reasonable regulations and to ensure that the operators do not knowingly allow their establishments to be used as places of illegal sexual activity or solicitation. However, it is not the intent of this Ordinance to suppress any speech activities protected by the First Amendment, but to enact a content neutral ordinance, which addresses the secondary effects of sexually oriented businesses. Nor is it the intent of the </w:t>
      </w:r>
      <w:r w:rsidR="002F7940">
        <w:rPr>
          <w:rFonts w:ascii="Arial" w:hAnsi="Arial" w:cs="Arial"/>
          <w:sz w:val="20"/>
        </w:rPr>
        <w:t>Borough</w:t>
      </w:r>
      <w:r w:rsidRPr="00F02267">
        <w:rPr>
          <w:rFonts w:ascii="Arial" w:hAnsi="Arial" w:cs="Arial"/>
          <w:sz w:val="20"/>
        </w:rPr>
        <w:t xml:space="preserve"> to condone or legitimize the distribution of obscene material.</w:t>
      </w:r>
    </w:p>
    <w:p w:rsidR="005C7A94" w:rsidRDefault="005C7A94" w:rsidP="008C6DDC">
      <w:pPr>
        <w:tabs>
          <w:tab w:val="center" w:pos="4680"/>
        </w:tabs>
        <w:spacing w:after="0"/>
        <w:ind w:left="144"/>
        <w:rPr>
          <w:rFonts w:ascii="Arial" w:hAnsi="Arial" w:cs="Arial"/>
          <w:sz w:val="20"/>
        </w:rPr>
      </w:pPr>
    </w:p>
    <w:p w:rsidR="00F02267" w:rsidRPr="00AC71C3" w:rsidRDefault="00F02267" w:rsidP="008C6DDC">
      <w:pPr>
        <w:tabs>
          <w:tab w:val="center" w:pos="4680"/>
        </w:tabs>
        <w:spacing w:after="0"/>
        <w:ind w:left="144"/>
        <w:rPr>
          <w:rFonts w:ascii="Arial" w:hAnsi="Arial" w:cs="Arial"/>
          <w:sz w:val="20"/>
        </w:rPr>
      </w:pPr>
      <w:r w:rsidRPr="00AC71C3">
        <w:rPr>
          <w:rFonts w:ascii="Arial" w:hAnsi="Arial" w:cs="Arial"/>
          <w:sz w:val="20"/>
        </w:rPr>
        <w:t xml:space="preserve">Sexually Oriented Business, as defined, herein shall be permitted as a </w:t>
      </w:r>
      <w:r w:rsidR="0083261F" w:rsidRPr="00AC71C3">
        <w:rPr>
          <w:rFonts w:ascii="Arial" w:hAnsi="Arial" w:cs="Arial"/>
          <w:sz w:val="20"/>
        </w:rPr>
        <w:t>C</w:t>
      </w:r>
      <w:r w:rsidRPr="00AC71C3">
        <w:rPr>
          <w:rFonts w:ascii="Arial" w:hAnsi="Arial" w:cs="Arial"/>
          <w:sz w:val="20"/>
        </w:rPr>
        <w:t xml:space="preserve">onditional </w:t>
      </w:r>
      <w:r w:rsidR="0083261F" w:rsidRPr="00AC71C3">
        <w:rPr>
          <w:rFonts w:ascii="Arial" w:hAnsi="Arial" w:cs="Arial"/>
          <w:sz w:val="20"/>
        </w:rPr>
        <w:t>U</w:t>
      </w:r>
      <w:r w:rsidRPr="00AC71C3">
        <w:rPr>
          <w:rFonts w:ascii="Arial" w:hAnsi="Arial" w:cs="Arial"/>
          <w:sz w:val="20"/>
        </w:rPr>
        <w:t>se, provided:</w:t>
      </w:r>
    </w:p>
    <w:p w:rsidR="00F02267" w:rsidRPr="00AC71C3" w:rsidRDefault="00F02267" w:rsidP="000A65BB">
      <w:pPr>
        <w:pStyle w:val="ListParagraph"/>
        <w:numPr>
          <w:ilvl w:val="0"/>
          <w:numId w:val="27"/>
        </w:numPr>
        <w:tabs>
          <w:tab w:val="center" w:pos="4680"/>
        </w:tabs>
        <w:spacing w:after="0"/>
        <w:ind w:left="864"/>
        <w:rPr>
          <w:rFonts w:ascii="Arial" w:hAnsi="Arial" w:cs="Arial"/>
          <w:sz w:val="20"/>
        </w:rPr>
      </w:pPr>
      <w:r w:rsidRPr="00AC71C3">
        <w:rPr>
          <w:rFonts w:ascii="Arial" w:hAnsi="Arial" w:cs="Arial"/>
          <w:sz w:val="20"/>
        </w:rPr>
        <w:t>The proposed business does not lie within five hundred (500) feet of:</w:t>
      </w:r>
    </w:p>
    <w:p w:rsidR="00F02267" w:rsidRPr="0083261F" w:rsidRDefault="00730608" w:rsidP="000A65BB">
      <w:pPr>
        <w:pStyle w:val="ListParagraph"/>
        <w:numPr>
          <w:ilvl w:val="0"/>
          <w:numId w:val="28"/>
        </w:numPr>
        <w:tabs>
          <w:tab w:val="center" w:pos="4680"/>
        </w:tabs>
        <w:spacing w:after="0"/>
        <w:rPr>
          <w:rFonts w:ascii="Arial" w:hAnsi="Arial" w:cs="Arial"/>
          <w:sz w:val="20"/>
        </w:rPr>
      </w:pPr>
      <w:r w:rsidRPr="0083261F">
        <w:rPr>
          <w:rFonts w:ascii="Arial" w:hAnsi="Arial" w:cs="Arial"/>
          <w:sz w:val="20"/>
        </w:rPr>
        <w:t>A Place of Worship</w:t>
      </w:r>
      <w:r w:rsidR="00F02267" w:rsidRPr="0083261F">
        <w:rPr>
          <w:rFonts w:ascii="Arial" w:hAnsi="Arial" w:cs="Arial"/>
          <w:sz w:val="20"/>
        </w:rPr>
        <w:t>;</w:t>
      </w:r>
    </w:p>
    <w:p w:rsidR="00F02267" w:rsidRPr="005C7A94" w:rsidRDefault="00F02267" w:rsidP="000A65BB">
      <w:pPr>
        <w:pStyle w:val="ListParagraph"/>
        <w:numPr>
          <w:ilvl w:val="0"/>
          <w:numId w:val="28"/>
        </w:numPr>
        <w:tabs>
          <w:tab w:val="center" w:pos="4680"/>
        </w:tabs>
        <w:spacing w:after="0"/>
        <w:rPr>
          <w:rFonts w:ascii="Arial" w:hAnsi="Arial" w:cs="Arial"/>
          <w:sz w:val="20"/>
        </w:rPr>
      </w:pPr>
      <w:r w:rsidRPr="005C7A94">
        <w:rPr>
          <w:rFonts w:ascii="Arial" w:hAnsi="Arial" w:cs="Arial"/>
          <w:sz w:val="20"/>
        </w:rPr>
        <w:t>A public or private pre-elementary, elementary, or secondary school;</w:t>
      </w:r>
    </w:p>
    <w:p w:rsidR="00F02267" w:rsidRPr="005C7A94" w:rsidRDefault="00F02267" w:rsidP="000A65BB">
      <w:pPr>
        <w:pStyle w:val="ListParagraph"/>
        <w:numPr>
          <w:ilvl w:val="0"/>
          <w:numId w:val="28"/>
        </w:numPr>
        <w:tabs>
          <w:tab w:val="center" w:pos="4680"/>
        </w:tabs>
        <w:spacing w:after="0"/>
        <w:rPr>
          <w:rFonts w:ascii="Arial" w:hAnsi="Arial" w:cs="Arial"/>
          <w:sz w:val="20"/>
        </w:rPr>
      </w:pPr>
      <w:r w:rsidRPr="005C7A94">
        <w:rPr>
          <w:rFonts w:ascii="Arial" w:hAnsi="Arial" w:cs="Arial"/>
          <w:sz w:val="20"/>
        </w:rPr>
        <w:t>A public library;</w:t>
      </w:r>
    </w:p>
    <w:p w:rsidR="00F02267" w:rsidRPr="005C7A94" w:rsidRDefault="00F02267" w:rsidP="000A65BB">
      <w:pPr>
        <w:pStyle w:val="ListParagraph"/>
        <w:numPr>
          <w:ilvl w:val="0"/>
          <w:numId w:val="28"/>
        </w:numPr>
        <w:tabs>
          <w:tab w:val="center" w:pos="4680"/>
        </w:tabs>
        <w:spacing w:after="0"/>
        <w:rPr>
          <w:rFonts w:ascii="Arial" w:hAnsi="Arial" w:cs="Arial"/>
          <w:sz w:val="20"/>
        </w:rPr>
      </w:pPr>
      <w:r w:rsidRPr="005C7A94">
        <w:rPr>
          <w:rFonts w:ascii="Arial" w:hAnsi="Arial" w:cs="Arial"/>
          <w:sz w:val="20"/>
        </w:rPr>
        <w:t>A child-care facility or nursery school;</w:t>
      </w:r>
    </w:p>
    <w:p w:rsidR="00F02267" w:rsidRPr="005C7A94" w:rsidRDefault="00F02267" w:rsidP="000A65BB">
      <w:pPr>
        <w:pStyle w:val="ListParagraph"/>
        <w:numPr>
          <w:ilvl w:val="0"/>
          <w:numId w:val="28"/>
        </w:numPr>
        <w:tabs>
          <w:tab w:val="center" w:pos="4680"/>
        </w:tabs>
        <w:spacing w:after="0"/>
        <w:rPr>
          <w:rFonts w:ascii="Arial" w:hAnsi="Arial" w:cs="Arial"/>
          <w:sz w:val="20"/>
        </w:rPr>
      </w:pPr>
      <w:r w:rsidRPr="005C7A94">
        <w:rPr>
          <w:rFonts w:ascii="Arial" w:hAnsi="Arial" w:cs="Arial"/>
          <w:sz w:val="20"/>
        </w:rPr>
        <w:t>A public park adjacent to any residential district;</w:t>
      </w:r>
    </w:p>
    <w:p w:rsidR="00F02267" w:rsidRPr="005C7A94" w:rsidRDefault="00F02267" w:rsidP="000A65BB">
      <w:pPr>
        <w:pStyle w:val="ListParagraph"/>
        <w:numPr>
          <w:ilvl w:val="0"/>
          <w:numId w:val="28"/>
        </w:numPr>
        <w:tabs>
          <w:tab w:val="center" w:pos="4680"/>
        </w:tabs>
        <w:spacing w:after="0"/>
        <w:rPr>
          <w:rFonts w:ascii="Arial" w:hAnsi="Arial" w:cs="Arial"/>
          <w:sz w:val="20"/>
        </w:rPr>
      </w:pPr>
      <w:r w:rsidRPr="005C7A94">
        <w:rPr>
          <w:rFonts w:ascii="Arial" w:hAnsi="Arial" w:cs="Arial"/>
          <w:sz w:val="20"/>
        </w:rPr>
        <w:t>A child-oriented business.</w:t>
      </w:r>
      <w:r w:rsidR="0083261F">
        <w:rPr>
          <w:rFonts w:ascii="Arial" w:hAnsi="Arial" w:cs="Arial"/>
          <w:sz w:val="20"/>
        </w:rPr>
        <w:t xml:space="preserve">                  </w:t>
      </w:r>
      <w:r w:rsidR="00AC71C3">
        <w:rPr>
          <w:rFonts w:ascii="Arial" w:hAnsi="Arial" w:cs="Arial"/>
          <w:sz w:val="20"/>
        </w:rPr>
        <w:t xml:space="preserve"> </w:t>
      </w:r>
    </w:p>
    <w:p w:rsidR="00F02267" w:rsidRDefault="00F02267" w:rsidP="008C6DDC">
      <w:pPr>
        <w:tabs>
          <w:tab w:val="center" w:pos="4680"/>
        </w:tabs>
        <w:spacing w:after="0"/>
        <w:ind w:left="144"/>
        <w:rPr>
          <w:rFonts w:ascii="Arial" w:hAnsi="Arial" w:cs="Arial"/>
          <w:sz w:val="20"/>
        </w:rPr>
      </w:pPr>
    </w:p>
    <w:p w:rsidR="00F02267" w:rsidRPr="00783800" w:rsidRDefault="00F02267" w:rsidP="000A65BB">
      <w:pPr>
        <w:pStyle w:val="ListParagraph"/>
        <w:numPr>
          <w:ilvl w:val="0"/>
          <w:numId w:val="27"/>
        </w:numPr>
        <w:tabs>
          <w:tab w:val="center" w:pos="4680"/>
        </w:tabs>
        <w:spacing w:after="0"/>
        <w:rPr>
          <w:rFonts w:ascii="Arial" w:hAnsi="Arial" w:cs="Arial"/>
          <w:sz w:val="20"/>
        </w:rPr>
      </w:pPr>
      <w:r w:rsidRPr="00783800">
        <w:rPr>
          <w:rFonts w:ascii="Arial" w:hAnsi="Arial" w:cs="Arial"/>
          <w:sz w:val="20"/>
        </w:rPr>
        <w:t>The proposed business does not lie within five hundred (500) feet of another adult entertainment business.</w:t>
      </w:r>
    </w:p>
    <w:p w:rsidR="00F02267" w:rsidRDefault="00F02267" w:rsidP="008C6DDC">
      <w:pPr>
        <w:tabs>
          <w:tab w:val="center" w:pos="4680"/>
        </w:tabs>
        <w:spacing w:after="0"/>
        <w:ind w:left="144"/>
        <w:rPr>
          <w:rFonts w:ascii="Arial" w:hAnsi="Arial" w:cs="Arial"/>
          <w:sz w:val="20"/>
        </w:rPr>
      </w:pPr>
    </w:p>
    <w:p w:rsidR="00A30D3B" w:rsidRPr="00783800" w:rsidRDefault="00CF6084" w:rsidP="000A65BB">
      <w:pPr>
        <w:pStyle w:val="ListParagraph"/>
        <w:numPr>
          <w:ilvl w:val="0"/>
          <w:numId w:val="27"/>
        </w:numPr>
        <w:tabs>
          <w:tab w:val="center" w:pos="4680"/>
        </w:tabs>
        <w:spacing w:after="0"/>
        <w:rPr>
          <w:rFonts w:ascii="Arial" w:hAnsi="Arial" w:cs="Arial"/>
          <w:sz w:val="20"/>
        </w:rPr>
      </w:pPr>
      <w:r w:rsidRPr="00783800">
        <w:rPr>
          <w:rFonts w:ascii="Arial" w:hAnsi="Arial" w:cs="Arial"/>
          <w:sz w:val="20"/>
        </w:rPr>
        <w:t>Compliance</w:t>
      </w:r>
      <w:r w:rsidR="00F02267" w:rsidRPr="00783800">
        <w:rPr>
          <w:rFonts w:ascii="Arial" w:hAnsi="Arial" w:cs="Arial"/>
          <w:sz w:val="20"/>
        </w:rPr>
        <w:t xml:space="preserve"> with all other applicable local codes and licenses is presented to the Borough Council.</w:t>
      </w:r>
    </w:p>
    <w:p w:rsidR="002F7940" w:rsidRDefault="002F7940" w:rsidP="002F7940">
      <w:pPr>
        <w:tabs>
          <w:tab w:val="center" w:pos="4680"/>
        </w:tabs>
        <w:spacing w:after="0"/>
        <w:rPr>
          <w:rFonts w:ascii="Arial" w:hAnsi="Arial" w:cs="Arial"/>
          <w:sz w:val="20"/>
        </w:rPr>
      </w:pPr>
    </w:p>
    <w:p w:rsidR="002F7940" w:rsidRPr="00783800" w:rsidRDefault="00783800" w:rsidP="000A65BB">
      <w:pPr>
        <w:pStyle w:val="ListParagraph"/>
        <w:numPr>
          <w:ilvl w:val="0"/>
          <w:numId w:val="27"/>
        </w:numPr>
        <w:tabs>
          <w:tab w:val="center" w:pos="4680"/>
        </w:tabs>
        <w:spacing w:after="0"/>
        <w:rPr>
          <w:rFonts w:ascii="Arial" w:hAnsi="Arial" w:cs="Arial"/>
          <w:sz w:val="20"/>
        </w:rPr>
      </w:pPr>
      <w:r w:rsidRPr="00783800">
        <w:rPr>
          <w:rFonts w:ascii="Arial" w:hAnsi="Arial" w:cs="Arial"/>
          <w:sz w:val="20"/>
        </w:rPr>
        <w:t>Visibility from the street: No Sexually Oriented Business shall permit, or cause to be permitted, any stock in trade or sign which depicts, describes or relates to specified sexual activities and/or specified anatomical areas as defined under any Borough ordinance, to be viewed from the street, sidewalk or highway.</w:t>
      </w:r>
    </w:p>
    <w:p w:rsidR="00A30D3B" w:rsidRDefault="00A30D3B" w:rsidP="008C6DDC">
      <w:pPr>
        <w:tabs>
          <w:tab w:val="center" w:pos="4680"/>
        </w:tabs>
        <w:spacing w:after="0"/>
        <w:ind w:left="144"/>
        <w:rPr>
          <w:rFonts w:ascii="Arial" w:hAnsi="Arial" w:cs="Arial"/>
          <w:sz w:val="20"/>
        </w:rPr>
      </w:pPr>
    </w:p>
    <w:p w:rsidR="00A30D3B" w:rsidRDefault="00A30D3B" w:rsidP="008C6DDC">
      <w:pPr>
        <w:tabs>
          <w:tab w:val="center" w:pos="4680"/>
        </w:tabs>
        <w:spacing w:after="0"/>
        <w:ind w:left="144"/>
        <w:rPr>
          <w:rFonts w:ascii="Arial" w:hAnsi="Arial" w:cs="Arial"/>
          <w:b/>
          <w:sz w:val="20"/>
        </w:rPr>
      </w:pPr>
      <w:r w:rsidRPr="00A30D3B">
        <w:rPr>
          <w:rFonts w:ascii="Arial" w:hAnsi="Arial" w:cs="Arial"/>
          <w:b/>
          <w:sz w:val="20"/>
        </w:rPr>
        <w:t>Section 430 Bottle Clubs</w:t>
      </w:r>
    </w:p>
    <w:p w:rsidR="00A30D3B" w:rsidRDefault="00A30D3B" w:rsidP="008C6DDC">
      <w:pPr>
        <w:tabs>
          <w:tab w:val="center" w:pos="4680"/>
        </w:tabs>
        <w:spacing w:after="0"/>
        <w:ind w:left="144"/>
        <w:rPr>
          <w:rFonts w:ascii="Arial" w:hAnsi="Arial" w:cs="Arial"/>
          <w:b/>
          <w:sz w:val="20"/>
        </w:rPr>
      </w:pPr>
    </w:p>
    <w:p w:rsidR="00A30D3B" w:rsidRPr="00783800" w:rsidRDefault="00A30D3B" w:rsidP="000A65BB">
      <w:pPr>
        <w:pStyle w:val="ListParagraph"/>
        <w:numPr>
          <w:ilvl w:val="0"/>
          <w:numId w:val="39"/>
        </w:numPr>
        <w:tabs>
          <w:tab w:val="center" w:pos="4680"/>
        </w:tabs>
        <w:spacing w:after="0"/>
        <w:rPr>
          <w:rFonts w:ascii="Arial" w:hAnsi="Arial" w:cs="Arial"/>
          <w:sz w:val="20"/>
        </w:rPr>
      </w:pPr>
      <w:r w:rsidRPr="00783800">
        <w:rPr>
          <w:rFonts w:ascii="Arial" w:hAnsi="Arial" w:cs="Arial"/>
          <w:sz w:val="20"/>
        </w:rPr>
        <w:t xml:space="preserve">Shall be located at least five hundred (500) feet from the nearest property line of any other bottle club, </w:t>
      </w:r>
      <w:r w:rsidR="00085B3F">
        <w:rPr>
          <w:rFonts w:ascii="Arial" w:hAnsi="Arial" w:cs="Arial"/>
          <w:sz w:val="20"/>
        </w:rPr>
        <w:t>place of worship</w:t>
      </w:r>
      <w:r w:rsidRPr="00783800">
        <w:rPr>
          <w:rFonts w:ascii="Arial" w:hAnsi="Arial" w:cs="Arial"/>
          <w:sz w:val="20"/>
        </w:rPr>
        <w:t>, school or other institution of learning or education, hospital, library, park, or playground.</w:t>
      </w:r>
    </w:p>
    <w:p w:rsidR="00783800" w:rsidRPr="00783800" w:rsidRDefault="00783800" w:rsidP="00783800">
      <w:pPr>
        <w:pStyle w:val="ListParagraph"/>
        <w:tabs>
          <w:tab w:val="center" w:pos="4680"/>
        </w:tabs>
        <w:spacing w:after="0"/>
        <w:ind w:left="504" w:firstLine="0"/>
        <w:rPr>
          <w:rFonts w:ascii="Arial" w:hAnsi="Arial" w:cs="Arial"/>
          <w:sz w:val="20"/>
        </w:rPr>
      </w:pPr>
    </w:p>
    <w:p w:rsidR="00A30D3B" w:rsidRPr="00783800" w:rsidRDefault="00A30D3B" w:rsidP="000A65BB">
      <w:pPr>
        <w:pStyle w:val="ListParagraph"/>
        <w:numPr>
          <w:ilvl w:val="0"/>
          <w:numId w:val="39"/>
        </w:numPr>
        <w:tabs>
          <w:tab w:val="center" w:pos="4680"/>
        </w:tabs>
        <w:spacing w:after="0"/>
        <w:rPr>
          <w:rFonts w:ascii="Arial" w:hAnsi="Arial" w:cs="Arial"/>
          <w:sz w:val="20"/>
        </w:rPr>
      </w:pPr>
      <w:r w:rsidRPr="00783800">
        <w:rPr>
          <w:rFonts w:ascii="Arial" w:hAnsi="Arial" w:cs="Arial"/>
          <w:sz w:val="20"/>
        </w:rPr>
        <w:t>Shall be located at least two hundred (200) feet from any land zoned residential.</w:t>
      </w:r>
    </w:p>
    <w:p w:rsidR="00783800" w:rsidRDefault="00783800" w:rsidP="008C6DDC">
      <w:pPr>
        <w:tabs>
          <w:tab w:val="center" w:pos="4680"/>
        </w:tabs>
        <w:spacing w:after="0"/>
        <w:ind w:left="144"/>
        <w:rPr>
          <w:rFonts w:ascii="Arial" w:hAnsi="Arial" w:cs="Arial"/>
          <w:sz w:val="20"/>
        </w:rPr>
      </w:pPr>
    </w:p>
    <w:p w:rsidR="00EB435C" w:rsidRPr="005E3051" w:rsidRDefault="00A30D3B" w:rsidP="000A65BB">
      <w:pPr>
        <w:pStyle w:val="ListParagraph"/>
        <w:numPr>
          <w:ilvl w:val="0"/>
          <w:numId w:val="39"/>
        </w:numPr>
        <w:tabs>
          <w:tab w:val="center" w:pos="4680"/>
        </w:tabs>
        <w:spacing w:after="0"/>
        <w:rPr>
          <w:rFonts w:ascii="Arial" w:hAnsi="Arial" w:cs="Arial"/>
          <w:sz w:val="20"/>
        </w:rPr>
      </w:pPr>
      <w:r w:rsidRPr="005E3051">
        <w:rPr>
          <w:rFonts w:ascii="Arial" w:hAnsi="Arial" w:cs="Arial"/>
          <w:sz w:val="20"/>
        </w:rPr>
        <w:t>Shall be located at least two hundred (200) feet from any property line of any single or multi-family dwelling.</w:t>
      </w:r>
    </w:p>
    <w:p w:rsidR="00783800" w:rsidRDefault="00783800" w:rsidP="008C6DDC">
      <w:pPr>
        <w:tabs>
          <w:tab w:val="center" w:pos="4680"/>
        </w:tabs>
        <w:spacing w:after="0"/>
        <w:ind w:left="144"/>
        <w:rPr>
          <w:rFonts w:ascii="Arial" w:hAnsi="Arial" w:cs="Arial"/>
          <w:sz w:val="20"/>
        </w:rPr>
      </w:pPr>
    </w:p>
    <w:p w:rsidR="00EB435C" w:rsidRPr="00EB435C" w:rsidRDefault="00EB435C" w:rsidP="008C6DDC">
      <w:pPr>
        <w:tabs>
          <w:tab w:val="center" w:pos="4680"/>
        </w:tabs>
        <w:spacing w:after="0"/>
        <w:ind w:left="144"/>
        <w:rPr>
          <w:rFonts w:ascii="Arial" w:hAnsi="Arial" w:cs="Arial"/>
          <w:b/>
          <w:sz w:val="20"/>
        </w:rPr>
      </w:pPr>
      <w:r w:rsidRPr="00EB435C">
        <w:rPr>
          <w:rFonts w:ascii="Arial" w:hAnsi="Arial" w:cs="Arial"/>
          <w:b/>
          <w:sz w:val="20"/>
        </w:rPr>
        <w:t>Section 431 Bulk Fuel Storage</w:t>
      </w:r>
    </w:p>
    <w:p w:rsidR="00EB435C" w:rsidRDefault="00EB435C" w:rsidP="008C6DDC">
      <w:pPr>
        <w:tabs>
          <w:tab w:val="center" w:pos="4680"/>
        </w:tabs>
        <w:spacing w:after="0"/>
        <w:ind w:left="144"/>
        <w:rPr>
          <w:rFonts w:ascii="Arial" w:hAnsi="Arial" w:cs="Arial"/>
          <w:sz w:val="20"/>
        </w:rPr>
      </w:pPr>
    </w:p>
    <w:p w:rsidR="00EB435C" w:rsidRPr="005E3051" w:rsidRDefault="00EB435C" w:rsidP="000A65BB">
      <w:pPr>
        <w:pStyle w:val="ListParagraph"/>
        <w:numPr>
          <w:ilvl w:val="0"/>
          <w:numId w:val="55"/>
        </w:numPr>
        <w:tabs>
          <w:tab w:val="center" w:pos="4680"/>
        </w:tabs>
        <w:spacing w:after="0"/>
        <w:rPr>
          <w:rFonts w:ascii="Arial" w:hAnsi="Arial" w:cs="Arial"/>
          <w:sz w:val="20"/>
        </w:rPr>
      </w:pPr>
      <w:r w:rsidRPr="005E3051">
        <w:rPr>
          <w:rFonts w:ascii="Arial" w:hAnsi="Arial" w:cs="Arial"/>
          <w:sz w:val="20"/>
        </w:rPr>
        <w:t>Liquid storage tanks shall be completely surrounded by a dike capable of containing the maximum contents of all the tanks within the dike. Any openings in the dike shall be leak-proof when closed and shall close automatically in the event of tank rupture. As needed, tanks shall be registered with DEP, comply with their regulations, and show evidence of same.</w:t>
      </w:r>
    </w:p>
    <w:p w:rsidR="00EB435C" w:rsidRPr="00EB435C" w:rsidRDefault="00EB435C" w:rsidP="008C6DDC">
      <w:pPr>
        <w:tabs>
          <w:tab w:val="center" w:pos="4680"/>
        </w:tabs>
        <w:spacing w:after="0"/>
        <w:ind w:left="144"/>
        <w:rPr>
          <w:rFonts w:ascii="Arial" w:hAnsi="Arial" w:cs="Arial"/>
          <w:sz w:val="20"/>
        </w:rPr>
      </w:pPr>
    </w:p>
    <w:p w:rsidR="00EB435C" w:rsidRPr="00AC71C3" w:rsidRDefault="00EB435C" w:rsidP="000A65BB">
      <w:pPr>
        <w:pStyle w:val="ListParagraph"/>
        <w:numPr>
          <w:ilvl w:val="0"/>
          <w:numId w:val="55"/>
        </w:numPr>
        <w:tabs>
          <w:tab w:val="center" w:pos="4680"/>
        </w:tabs>
        <w:spacing w:after="0"/>
        <w:rPr>
          <w:rFonts w:ascii="Arial" w:hAnsi="Arial" w:cs="Arial"/>
          <w:sz w:val="20"/>
        </w:rPr>
      </w:pPr>
      <w:r w:rsidRPr="00AC71C3">
        <w:rPr>
          <w:rFonts w:ascii="Arial" w:hAnsi="Arial" w:cs="Arial"/>
          <w:sz w:val="20"/>
        </w:rPr>
        <w:t>No tank shall be located closer than</w:t>
      </w:r>
      <w:r w:rsidR="002F4458" w:rsidRPr="00AC71C3">
        <w:rPr>
          <w:rFonts w:ascii="Arial" w:hAnsi="Arial" w:cs="Arial"/>
          <w:sz w:val="20"/>
        </w:rPr>
        <w:t xml:space="preserve"> </w:t>
      </w:r>
      <w:r w:rsidRPr="00AC71C3">
        <w:rPr>
          <w:rFonts w:ascii="Arial" w:hAnsi="Arial" w:cs="Arial"/>
          <w:sz w:val="20"/>
        </w:rPr>
        <w:t>100 feet to any property or street line or 500 feet to any residence</w:t>
      </w:r>
      <w:r w:rsidR="002F4458" w:rsidRPr="00AC71C3">
        <w:rPr>
          <w:rFonts w:ascii="Arial" w:hAnsi="Arial" w:cs="Arial"/>
          <w:sz w:val="20"/>
        </w:rPr>
        <w:t>.</w:t>
      </w:r>
    </w:p>
    <w:p w:rsidR="00EB435C" w:rsidRPr="00AC71C3" w:rsidRDefault="00EB435C" w:rsidP="008C6DDC">
      <w:pPr>
        <w:tabs>
          <w:tab w:val="center" w:pos="4680"/>
        </w:tabs>
        <w:spacing w:after="0"/>
        <w:ind w:left="144"/>
        <w:rPr>
          <w:rFonts w:ascii="Arial" w:hAnsi="Arial" w:cs="Arial"/>
          <w:sz w:val="20"/>
        </w:rPr>
      </w:pPr>
    </w:p>
    <w:p w:rsidR="00EB435C" w:rsidRPr="00AC71C3" w:rsidRDefault="00EB435C" w:rsidP="000A65BB">
      <w:pPr>
        <w:pStyle w:val="ListParagraph"/>
        <w:numPr>
          <w:ilvl w:val="0"/>
          <w:numId w:val="55"/>
        </w:numPr>
        <w:tabs>
          <w:tab w:val="center" w:pos="4680"/>
        </w:tabs>
        <w:spacing w:after="0"/>
        <w:rPr>
          <w:rFonts w:ascii="Arial" w:hAnsi="Arial" w:cs="Arial"/>
          <w:sz w:val="20"/>
        </w:rPr>
      </w:pPr>
      <w:r w:rsidRPr="00AC71C3">
        <w:rPr>
          <w:rFonts w:ascii="Arial" w:hAnsi="Arial" w:cs="Arial"/>
          <w:sz w:val="20"/>
        </w:rPr>
        <w:t>The area within the dike shall be drained by an underground system capable of closing automatically in the event of a tank rupture</w:t>
      </w:r>
      <w:r w:rsidR="002F4458" w:rsidRPr="00AC71C3">
        <w:rPr>
          <w:rFonts w:ascii="Arial" w:hAnsi="Arial" w:cs="Arial"/>
          <w:sz w:val="20"/>
        </w:rPr>
        <w:t>.</w:t>
      </w:r>
    </w:p>
    <w:p w:rsidR="005E3051" w:rsidRPr="00AC71C3" w:rsidRDefault="005E3051" w:rsidP="005E3051">
      <w:pPr>
        <w:pStyle w:val="ListParagraph"/>
        <w:tabs>
          <w:tab w:val="center" w:pos="4680"/>
        </w:tabs>
        <w:spacing w:after="0"/>
        <w:ind w:left="504" w:firstLine="0"/>
        <w:rPr>
          <w:rFonts w:ascii="Arial" w:hAnsi="Arial" w:cs="Arial"/>
          <w:sz w:val="20"/>
        </w:rPr>
      </w:pPr>
    </w:p>
    <w:p w:rsidR="00EB435C" w:rsidRPr="00AC71C3" w:rsidRDefault="00EB435C" w:rsidP="000A65BB">
      <w:pPr>
        <w:pStyle w:val="ListParagraph"/>
        <w:numPr>
          <w:ilvl w:val="0"/>
          <w:numId w:val="55"/>
        </w:numPr>
        <w:tabs>
          <w:tab w:val="center" w:pos="4680"/>
        </w:tabs>
        <w:spacing w:after="0"/>
        <w:rPr>
          <w:rFonts w:ascii="Arial" w:hAnsi="Arial" w:cs="Arial"/>
          <w:sz w:val="20"/>
        </w:rPr>
      </w:pPr>
      <w:r w:rsidRPr="00AC71C3">
        <w:rPr>
          <w:rFonts w:ascii="Arial" w:hAnsi="Arial" w:cs="Arial"/>
          <w:sz w:val="20"/>
        </w:rPr>
        <w:t xml:space="preserve">An emergency management plan shall be prepared and approved by the </w:t>
      </w:r>
      <w:r w:rsidR="00783800" w:rsidRPr="00AC71C3">
        <w:rPr>
          <w:rFonts w:ascii="Arial" w:hAnsi="Arial" w:cs="Arial"/>
          <w:sz w:val="20"/>
        </w:rPr>
        <w:t>Borough</w:t>
      </w:r>
      <w:r w:rsidRPr="00AC71C3">
        <w:rPr>
          <w:rFonts w:ascii="Arial" w:hAnsi="Arial" w:cs="Arial"/>
          <w:sz w:val="20"/>
        </w:rPr>
        <w:t xml:space="preserve"> with consultation with the local fire department and the consent of DEP shall be secured by the developer as conditions of issuing a zoning permit or certificate</w:t>
      </w:r>
      <w:r w:rsidR="002F4458" w:rsidRPr="00AC71C3">
        <w:rPr>
          <w:rFonts w:ascii="Arial" w:hAnsi="Arial" w:cs="Arial"/>
          <w:sz w:val="20"/>
        </w:rPr>
        <w:t>.</w:t>
      </w:r>
    </w:p>
    <w:p w:rsidR="00EB435C" w:rsidRDefault="00EB435C" w:rsidP="008C6DDC">
      <w:pPr>
        <w:tabs>
          <w:tab w:val="center" w:pos="4680"/>
        </w:tabs>
        <w:spacing w:after="0"/>
        <w:ind w:left="144"/>
        <w:rPr>
          <w:rFonts w:ascii="Arial" w:hAnsi="Arial" w:cs="Arial"/>
          <w:sz w:val="20"/>
        </w:rPr>
      </w:pPr>
    </w:p>
    <w:p w:rsidR="00D63A15" w:rsidRDefault="00EB435C" w:rsidP="008C6DDC">
      <w:pPr>
        <w:tabs>
          <w:tab w:val="center" w:pos="4680"/>
        </w:tabs>
        <w:spacing w:after="0"/>
        <w:ind w:left="144"/>
        <w:rPr>
          <w:rFonts w:ascii="Arial" w:hAnsi="Arial" w:cs="Arial"/>
          <w:sz w:val="20"/>
        </w:rPr>
      </w:pPr>
      <w:r w:rsidRPr="00EB435C">
        <w:rPr>
          <w:rFonts w:ascii="Arial" w:hAnsi="Arial" w:cs="Arial"/>
          <w:b/>
          <w:sz w:val="20"/>
        </w:rPr>
        <w:t>Section 432 Correctional Facility</w:t>
      </w:r>
      <w:r>
        <w:rPr>
          <w:rFonts w:ascii="Arial" w:hAnsi="Arial" w:cs="Arial"/>
          <w:b/>
          <w:sz w:val="20"/>
        </w:rPr>
        <w:t>,</w:t>
      </w:r>
      <w:r w:rsidRPr="00EB435C">
        <w:rPr>
          <w:rFonts w:ascii="Arial" w:hAnsi="Arial" w:cs="Arial"/>
          <w:b/>
          <w:sz w:val="20"/>
        </w:rPr>
        <w:t xml:space="preserve"> Halfway House</w:t>
      </w:r>
      <w:r>
        <w:rPr>
          <w:rFonts w:ascii="Arial" w:hAnsi="Arial" w:cs="Arial"/>
          <w:b/>
          <w:sz w:val="20"/>
        </w:rPr>
        <w:t>, or</w:t>
      </w:r>
      <w:r w:rsidRPr="00EB435C">
        <w:rPr>
          <w:rFonts w:ascii="Arial" w:hAnsi="Arial" w:cs="Arial"/>
          <w:b/>
          <w:sz w:val="20"/>
        </w:rPr>
        <w:t xml:space="preserve"> Treatment Center</w:t>
      </w:r>
      <w:r>
        <w:rPr>
          <w:rFonts w:ascii="Arial" w:hAnsi="Arial" w:cs="Arial"/>
          <w:sz w:val="20"/>
        </w:rPr>
        <w:t xml:space="preserve"> </w:t>
      </w:r>
    </w:p>
    <w:p w:rsidR="00D63A15" w:rsidRDefault="00D63A15" w:rsidP="008C6DDC">
      <w:pPr>
        <w:tabs>
          <w:tab w:val="center" w:pos="4680"/>
        </w:tabs>
        <w:spacing w:after="0"/>
        <w:ind w:left="144"/>
        <w:rPr>
          <w:rFonts w:ascii="Arial" w:hAnsi="Arial" w:cs="Arial"/>
          <w:sz w:val="20"/>
        </w:rPr>
      </w:pPr>
    </w:p>
    <w:p w:rsidR="00D63A15" w:rsidRPr="002F4458" w:rsidRDefault="00D63A15" w:rsidP="000A65BB">
      <w:pPr>
        <w:pStyle w:val="ListParagraph"/>
        <w:numPr>
          <w:ilvl w:val="0"/>
          <w:numId w:val="60"/>
        </w:numPr>
        <w:tabs>
          <w:tab w:val="center" w:pos="4680"/>
        </w:tabs>
        <w:spacing w:after="0"/>
        <w:rPr>
          <w:rFonts w:ascii="Arial" w:hAnsi="Arial" w:cs="Arial"/>
          <w:sz w:val="20"/>
        </w:rPr>
      </w:pPr>
      <w:r w:rsidRPr="002F4458">
        <w:rPr>
          <w:rFonts w:ascii="Arial" w:hAnsi="Arial" w:cs="Arial"/>
          <w:sz w:val="20"/>
        </w:rPr>
        <w:t>Shall present the Borough with a security plan that takes into account the safety of Borough residents.</w:t>
      </w:r>
    </w:p>
    <w:p w:rsidR="00D63A15" w:rsidRPr="00D63A15" w:rsidRDefault="00D63A15" w:rsidP="008C6DDC">
      <w:pPr>
        <w:tabs>
          <w:tab w:val="center" w:pos="4680"/>
        </w:tabs>
        <w:spacing w:after="0"/>
        <w:ind w:left="144"/>
        <w:rPr>
          <w:rFonts w:ascii="Arial" w:hAnsi="Arial" w:cs="Arial"/>
          <w:sz w:val="20"/>
        </w:rPr>
      </w:pPr>
    </w:p>
    <w:p w:rsidR="00D63A15" w:rsidRPr="002F4458" w:rsidRDefault="00D63A15" w:rsidP="000A65BB">
      <w:pPr>
        <w:pStyle w:val="ListParagraph"/>
        <w:numPr>
          <w:ilvl w:val="0"/>
          <w:numId w:val="60"/>
        </w:numPr>
        <w:tabs>
          <w:tab w:val="center" w:pos="4680"/>
        </w:tabs>
        <w:spacing w:after="0"/>
        <w:rPr>
          <w:rFonts w:ascii="Arial" w:hAnsi="Arial" w:cs="Arial"/>
          <w:sz w:val="20"/>
        </w:rPr>
      </w:pPr>
      <w:r w:rsidRPr="002F4458">
        <w:rPr>
          <w:rFonts w:ascii="Arial" w:hAnsi="Arial" w:cs="Arial"/>
          <w:sz w:val="20"/>
        </w:rPr>
        <w:t>Does not lie within one thousand five hundred (500) feet of:</w:t>
      </w:r>
    </w:p>
    <w:p w:rsidR="00D63A15" w:rsidRDefault="002F4458" w:rsidP="002F4458">
      <w:pPr>
        <w:tabs>
          <w:tab w:val="center" w:pos="4680"/>
        </w:tabs>
        <w:spacing w:after="0"/>
        <w:rPr>
          <w:rFonts w:ascii="Arial" w:hAnsi="Arial" w:cs="Arial"/>
          <w:sz w:val="20"/>
        </w:rPr>
      </w:pPr>
      <w:r>
        <w:rPr>
          <w:rFonts w:ascii="Arial" w:hAnsi="Arial" w:cs="Arial"/>
          <w:sz w:val="20"/>
        </w:rPr>
        <w:t xml:space="preserve">               1. </w:t>
      </w:r>
      <w:r w:rsidR="005E3051" w:rsidRPr="002F4458">
        <w:rPr>
          <w:rFonts w:ascii="Arial" w:hAnsi="Arial" w:cs="Arial"/>
          <w:sz w:val="20"/>
        </w:rPr>
        <w:t>A place of worship</w:t>
      </w:r>
      <w:r w:rsidR="00D63A15" w:rsidRPr="002F4458">
        <w:rPr>
          <w:rFonts w:ascii="Arial" w:hAnsi="Arial" w:cs="Arial"/>
          <w:sz w:val="20"/>
        </w:rPr>
        <w:t>;</w:t>
      </w:r>
    </w:p>
    <w:p w:rsidR="00D63A15" w:rsidRDefault="002F4458" w:rsidP="002F4458">
      <w:pPr>
        <w:tabs>
          <w:tab w:val="center" w:pos="4680"/>
        </w:tabs>
        <w:spacing w:after="0"/>
        <w:rPr>
          <w:rFonts w:ascii="Arial" w:hAnsi="Arial" w:cs="Arial"/>
          <w:sz w:val="20"/>
        </w:rPr>
      </w:pPr>
      <w:r>
        <w:rPr>
          <w:rFonts w:ascii="Arial" w:hAnsi="Arial" w:cs="Arial"/>
          <w:sz w:val="20"/>
        </w:rPr>
        <w:t xml:space="preserve">               2. </w:t>
      </w:r>
      <w:r w:rsidR="00D63A15" w:rsidRPr="00D63A15">
        <w:rPr>
          <w:rFonts w:ascii="Arial" w:hAnsi="Arial" w:cs="Arial"/>
          <w:sz w:val="20"/>
        </w:rPr>
        <w:t>A public or private pre-elementary, elementary, or secondary school;</w:t>
      </w:r>
    </w:p>
    <w:p w:rsidR="00D63A15" w:rsidRDefault="002F4458" w:rsidP="002F4458">
      <w:pPr>
        <w:tabs>
          <w:tab w:val="center" w:pos="4680"/>
        </w:tabs>
        <w:spacing w:after="0"/>
        <w:rPr>
          <w:rFonts w:ascii="Arial" w:hAnsi="Arial" w:cs="Arial"/>
          <w:sz w:val="20"/>
        </w:rPr>
      </w:pPr>
      <w:r>
        <w:rPr>
          <w:rFonts w:ascii="Arial" w:hAnsi="Arial" w:cs="Arial"/>
          <w:sz w:val="20"/>
        </w:rPr>
        <w:t xml:space="preserve">               3. </w:t>
      </w:r>
      <w:r w:rsidR="00D63A15" w:rsidRPr="00D63A15">
        <w:rPr>
          <w:rFonts w:ascii="Arial" w:hAnsi="Arial" w:cs="Arial"/>
          <w:sz w:val="20"/>
        </w:rPr>
        <w:t>A public library;</w:t>
      </w:r>
    </w:p>
    <w:p w:rsidR="00D63A15" w:rsidRDefault="002F4458" w:rsidP="002F4458">
      <w:pPr>
        <w:tabs>
          <w:tab w:val="center" w:pos="4680"/>
        </w:tabs>
        <w:spacing w:after="0"/>
        <w:rPr>
          <w:rFonts w:ascii="Arial" w:hAnsi="Arial" w:cs="Arial"/>
          <w:sz w:val="20"/>
        </w:rPr>
      </w:pPr>
      <w:r>
        <w:rPr>
          <w:rFonts w:ascii="Arial" w:hAnsi="Arial" w:cs="Arial"/>
          <w:sz w:val="20"/>
        </w:rPr>
        <w:t xml:space="preserve">               4. </w:t>
      </w:r>
      <w:r w:rsidR="00D63A15" w:rsidRPr="00D63A15">
        <w:rPr>
          <w:rFonts w:ascii="Arial" w:hAnsi="Arial" w:cs="Arial"/>
          <w:sz w:val="20"/>
        </w:rPr>
        <w:t>A child-care facility or nursery school;</w:t>
      </w:r>
    </w:p>
    <w:p w:rsidR="00D63A15" w:rsidRDefault="002F4458" w:rsidP="002F4458">
      <w:pPr>
        <w:tabs>
          <w:tab w:val="center" w:pos="4680"/>
        </w:tabs>
        <w:spacing w:after="0"/>
        <w:rPr>
          <w:rFonts w:ascii="Arial" w:hAnsi="Arial" w:cs="Arial"/>
          <w:sz w:val="20"/>
        </w:rPr>
      </w:pPr>
      <w:r>
        <w:rPr>
          <w:rFonts w:ascii="Arial" w:hAnsi="Arial" w:cs="Arial"/>
          <w:sz w:val="20"/>
        </w:rPr>
        <w:t xml:space="preserve">               5. </w:t>
      </w:r>
      <w:r w:rsidR="00D63A15" w:rsidRPr="00D63A15">
        <w:rPr>
          <w:rFonts w:ascii="Arial" w:hAnsi="Arial" w:cs="Arial"/>
          <w:sz w:val="20"/>
        </w:rPr>
        <w:t>A public park adjacent to any village or rural development district;</w:t>
      </w:r>
    </w:p>
    <w:p w:rsidR="00D63A15" w:rsidRPr="00D63A15" w:rsidRDefault="002F4458" w:rsidP="002F4458">
      <w:pPr>
        <w:tabs>
          <w:tab w:val="center" w:pos="4680"/>
        </w:tabs>
        <w:spacing w:after="0"/>
        <w:rPr>
          <w:rFonts w:ascii="Arial" w:hAnsi="Arial" w:cs="Arial"/>
          <w:sz w:val="20"/>
        </w:rPr>
      </w:pPr>
      <w:r>
        <w:rPr>
          <w:rFonts w:ascii="Arial" w:hAnsi="Arial" w:cs="Arial"/>
          <w:sz w:val="20"/>
        </w:rPr>
        <w:t xml:space="preserve">               6. </w:t>
      </w:r>
      <w:r w:rsidR="00D63A15" w:rsidRPr="00D63A15">
        <w:rPr>
          <w:rFonts w:ascii="Arial" w:hAnsi="Arial" w:cs="Arial"/>
          <w:sz w:val="20"/>
        </w:rPr>
        <w:t>A child-oriented business.</w:t>
      </w:r>
    </w:p>
    <w:p w:rsidR="00D63A15" w:rsidRDefault="00D63A15" w:rsidP="008C6DDC">
      <w:pPr>
        <w:tabs>
          <w:tab w:val="center" w:pos="4680"/>
        </w:tabs>
        <w:spacing w:after="0"/>
        <w:ind w:left="144"/>
        <w:rPr>
          <w:rFonts w:ascii="Arial" w:hAnsi="Arial" w:cs="Arial"/>
          <w:sz w:val="20"/>
        </w:rPr>
      </w:pPr>
      <w:r w:rsidRPr="00D63A15">
        <w:rPr>
          <w:rFonts w:ascii="Arial" w:hAnsi="Arial" w:cs="Arial"/>
          <w:sz w:val="20"/>
        </w:rPr>
        <w:tab/>
      </w:r>
      <w:r w:rsidR="00AC71C3">
        <w:rPr>
          <w:rFonts w:ascii="Arial" w:hAnsi="Arial" w:cs="Arial"/>
          <w:sz w:val="20"/>
        </w:rPr>
        <w:t xml:space="preserve"> </w:t>
      </w:r>
    </w:p>
    <w:p w:rsidR="00D63A15" w:rsidRPr="00D63A15" w:rsidRDefault="00D63A15" w:rsidP="008C6DDC">
      <w:pPr>
        <w:tabs>
          <w:tab w:val="center" w:pos="4680"/>
        </w:tabs>
        <w:spacing w:after="0"/>
        <w:ind w:left="144"/>
        <w:rPr>
          <w:rFonts w:ascii="Arial" w:hAnsi="Arial" w:cs="Arial"/>
          <w:sz w:val="20"/>
        </w:rPr>
      </w:pPr>
      <w:r w:rsidRPr="00D63A15">
        <w:rPr>
          <w:rFonts w:ascii="Arial" w:hAnsi="Arial" w:cs="Arial"/>
          <w:sz w:val="20"/>
        </w:rPr>
        <w:t>No Correctional facility</w:t>
      </w:r>
      <w:r>
        <w:rPr>
          <w:rFonts w:ascii="Arial" w:hAnsi="Arial" w:cs="Arial"/>
          <w:sz w:val="20"/>
        </w:rPr>
        <w:t>,</w:t>
      </w:r>
      <w:r w:rsidRPr="00D63A15">
        <w:rPr>
          <w:rFonts w:ascii="Arial" w:hAnsi="Arial" w:cs="Arial"/>
          <w:sz w:val="20"/>
        </w:rPr>
        <w:t xml:space="preserve"> halfway house</w:t>
      </w:r>
      <w:r>
        <w:rPr>
          <w:rFonts w:ascii="Arial" w:hAnsi="Arial" w:cs="Arial"/>
          <w:sz w:val="20"/>
        </w:rPr>
        <w:t xml:space="preserve"> or treatment center</w:t>
      </w:r>
      <w:r w:rsidRPr="00D63A15">
        <w:rPr>
          <w:rFonts w:ascii="Arial" w:hAnsi="Arial" w:cs="Arial"/>
          <w:sz w:val="20"/>
        </w:rPr>
        <w:t xml:space="preserve"> may be located where any adjacent property contains a pre-existing single family home in separate ownership fr</w:t>
      </w:r>
      <w:r>
        <w:rPr>
          <w:rFonts w:ascii="Arial" w:hAnsi="Arial" w:cs="Arial"/>
          <w:sz w:val="20"/>
        </w:rPr>
        <w:t>o</w:t>
      </w:r>
      <w:r w:rsidRPr="00D63A15">
        <w:rPr>
          <w:rFonts w:ascii="Arial" w:hAnsi="Arial" w:cs="Arial"/>
          <w:sz w:val="20"/>
        </w:rPr>
        <w:t xml:space="preserve">m the proposed facility. </w:t>
      </w:r>
    </w:p>
    <w:p w:rsidR="00D63A15" w:rsidRDefault="00D63A15" w:rsidP="008C6DDC">
      <w:pPr>
        <w:tabs>
          <w:tab w:val="center" w:pos="4680"/>
        </w:tabs>
        <w:spacing w:after="0"/>
        <w:ind w:left="144"/>
        <w:rPr>
          <w:rFonts w:ascii="Arial" w:hAnsi="Arial" w:cs="Arial"/>
          <w:sz w:val="20"/>
        </w:rPr>
      </w:pPr>
    </w:p>
    <w:p w:rsidR="00D63A15" w:rsidRPr="00D63A15" w:rsidRDefault="00D63A15" w:rsidP="008C6DDC">
      <w:pPr>
        <w:tabs>
          <w:tab w:val="center" w:pos="4680"/>
        </w:tabs>
        <w:spacing w:after="0"/>
        <w:ind w:left="144"/>
        <w:rPr>
          <w:rFonts w:ascii="Arial" w:hAnsi="Arial" w:cs="Arial"/>
          <w:b/>
          <w:sz w:val="20"/>
        </w:rPr>
      </w:pPr>
      <w:r w:rsidRPr="00D63A15">
        <w:rPr>
          <w:rFonts w:ascii="Arial" w:hAnsi="Arial" w:cs="Arial"/>
          <w:b/>
          <w:sz w:val="20"/>
        </w:rPr>
        <w:t>Section 433 Heavy Industry</w:t>
      </w:r>
    </w:p>
    <w:p w:rsidR="00D63A15" w:rsidRDefault="00D63A15" w:rsidP="008C6DDC">
      <w:pPr>
        <w:tabs>
          <w:tab w:val="center" w:pos="4680"/>
        </w:tabs>
        <w:spacing w:after="0"/>
        <w:ind w:left="144"/>
        <w:rPr>
          <w:rFonts w:ascii="Arial" w:hAnsi="Arial" w:cs="Arial"/>
          <w:sz w:val="20"/>
        </w:rPr>
      </w:pPr>
    </w:p>
    <w:p w:rsidR="00D63A15" w:rsidRDefault="00D63A15" w:rsidP="008C6DDC">
      <w:pPr>
        <w:tabs>
          <w:tab w:val="center" w:pos="4680"/>
        </w:tabs>
        <w:spacing w:after="0"/>
        <w:ind w:left="144"/>
        <w:rPr>
          <w:rFonts w:ascii="Arial" w:hAnsi="Arial" w:cs="Arial"/>
          <w:sz w:val="20"/>
        </w:rPr>
      </w:pPr>
      <w:r w:rsidRPr="00D63A15">
        <w:rPr>
          <w:rFonts w:ascii="Arial" w:hAnsi="Arial" w:cs="Arial"/>
          <w:sz w:val="20"/>
        </w:rPr>
        <w:t>The applicant shall provide a detailed description of the proposed use, addressing each of the following impacts:</w:t>
      </w:r>
    </w:p>
    <w:p w:rsidR="002F4458" w:rsidRDefault="002F4458" w:rsidP="008C6DDC">
      <w:pPr>
        <w:tabs>
          <w:tab w:val="center" w:pos="4680"/>
        </w:tabs>
        <w:spacing w:after="0"/>
        <w:ind w:left="144"/>
        <w:rPr>
          <w:rFonts w:ascii="Arial" w:hAnsi="Arial" w:cs="Arial"/>
          <w:sz w:val="20"/>
        </w:rPr>
      </w:pPr>
    </w:p>
    <w:p w:rsidR="002F4458" w:rsidRDefault="002F4458" w:rsidP="000A65BB">
      <w:pPr>
        <w:pStyle w:val="ListParagraph"/>
        <w:numPr>
          <w:ilvl w:val="0"/>
          <w:numId w:val="61"/>
        </w:numPr>
        <w:tabs>
          <w:tab w:val="center" w:pos="4680"/>
        </w:tabs>
        <w:spacing w:after="0"/>
        <w:rPr>
          <w:rFonts w:ascii="Arial" w:hAnsi="Arial" w:cs="Arial"/>
          <w:sz w:val="20"/>
        </w:rPr>
      </w:pPr>
      <w:r>
        <w:rPr>
          <w:rFonts w:ascii="Arial" w:hAnsi="Arial" w:cs="Arial"/>
          <w:sz w:val="20"/>
        </w:rPr>
        <w:t>The nature of the on-site processing operations, the materials used in the process, the products produced, and the generation and methods for disposal of any by-products.  In addition, the applicant shall furnish evidence that the disposal of materials will be accomplished in a manner that complies with state and federal regulations;</w:t>
      </w:r>
    </w:p>
    <w:p w:rsidR="00D63A15" w:rsidRDefault="00D63A15" w:rsidP="008C6DDC">
      <w:pPr>
        <w:tabs>
          <w:tab w:val="center" w:pos="4680"/>
        </w:tabs>
        <w:spacing w:after="0"/>
        <w:ind w:left="144"/>
        <w:rPr>
          <w:rFonts w:ascii="Arial" w:hAnsi="Arial" w:cs="Arial"/>
          <w:sz w:val="20"/>
        </w:rPr>
      </w:pPr>
    </w:p>
    <w:p w:rsidR="0040715C" w:rsidRPr="00FA16A6" w:rsidRDefault="00FA16A6" w:rsidP="000A65BB">
      <w:pPr>
        <w:pStyle w:val="ListParagraph"/>
        <w:numPr>
          <w:ilvl w:val="0"/>
          <w:numId w:val="61"/>
        </w:numPr>
        <w:tabs>
          <w:tab w:val="center" w:pos="4680"/>
        </w:tabs>
        <w:spacing w:after="0"/>
        <w:rPr>
          <w:rFonts w:ascii="Arial" w:hAnsi="Arial" w:cs="Arial"/>
          <w:sz w:val="20"/>
        </w:rPr>
      </w:pPr>
      <w:r w:rsidRPr="00FA16A6">
        <w:rPr>
          <w:rFonts w:ascii="Arial" w:hAnsi="Arial" w:cs="Arial"/>
          <w:sz w:val="20"/>
        </w:rPr>
        <w:t xml:space="preserve">The general scale of the operation in terms of its market area, specific floor space requirements for each step of the industrial process, the total number of employees on each shift, and an overall needed site size; </w:t>
      </w:r>
    </w:p>
    <w:p w:rsidR="00FA16A6" w:rsidRPr="00FA16A6" w:rsidRDefault="00FA16A6" w:rsidP="00FA16A6">
      <w:pPr>
        <w:pStyle w:val="ListParagraph"/>
        <w:rPr>
          <w:rFonts w:ascii="Arial" w:hAnsi="Arial" w:cs="Arial"/>
          <w:sz w:val="20"/>
        </w:rPr>
      </w:pPr>
    </w:p>
    <w:p w:rsidR="00FA16A6" w:rsidRDefault="00FA16A6" w:rsidP="000A65BB">
      <w:pPr>
        <w:pStyle w:val="ListParagraph"/>
        <w:numPr>
          <w:ilvl w:val="0"/>
          <w:numId w:val="61"/>
        </w:numPr>
        <w:tabs>
          <w:tab w:val="center" w:pos="4680"/>
        </w:tabs>
        <w:spacing w:after="0"/>
        <w:rPr>
          <w:rFonts w:ascii="Arial" w:hAnsi="Arial" w:cs="Arial"/>
          <w:sz w:val="20"/>
        </w:rPr>
      </w:pPr>
      <w:r>
        <w:rPr>
          <w:rFonts w:ascii="Arial" w:hAnsi="Arial" w:cs="Arial"/>
          <w:sz w:val="20"/>
        </w:rPr>
        <w:t xml:space="preserve">Any environmental impacts that are likely to be generated (e.g., odor, noise, smoke, dust, litter, glare, vibration, electrical disturbance, waste water, stormwater, solid waste, etc.), and specific measures employed to mitigate or </w:t>
      </w:r>
      <w:r w:rsidRPr="00BF2156">
        <w:rPr>
          <w:rFonts w:ascii="Arial" w:hAnsi="Arial" w:cs="Arial"/>
          <w:sz w:val="20"/>
        </w:rPr>
        <w:t>eliminate any negative impacts.  The applicant shall further furnish expert evidence that the impacts generated by the proposed use fall within acceptable levels as regulated by applicable laws and ordinances, including but not limited to</w:t>
      </w:r>
      <w:r>
        <w:rPr>
          <w:rFonts w:ascii="Arial" w:hAnsi="Arial" w:cs="Arial"/>
          <w:sz w:val="20"/>
        </w:rPr>
        <w:t xml:space="preserve"> performance standards under Article Five of this Ordinance; and,</w:t>
      </w:r>
    </w:p>
    <w:p w:rsidR="00FA16A6" w:rsidRPr="00FA16A6" w:rsidRDefault="00FA16A6" w:rsidP="00FA16A6">
      <w:pPr>
        <w:pStyle w:val="ListParagraph"/>
        <w:rPr>
          <w:rFonts w:ascii="Arial" w:hAnsi="Arial" w:cs="Arial"/>
          <w:sz w:val="20"/>
        </w:rPr>
      </w:pPr>
    </w:p>
    <w:p w:rsidR="00FA16A6" w:rsidRPr="00FA16A6" w:rsidRDefault="00FA16A6" w:rsidP="000A65BB">
      <w:pPr>
        <w:pStyle w:val="ListParagraph"/>
        <w:numPr>
          <w:ilvl w:val="0"/>
          <w:numId w:val="61"/>
        </w:numPr>
        <w:tabs>
          <w:tab w:val="center" w:pos="4680"/>
        </w:tabs>
        <w:spacing w:after="0"/>
        <w:rPr>
          <w:rFonts w:ascii="Arial" w:hAnsi="Arial" w:cs="Arial"/>
          <w:sz w:val="20"/>
        </w:rPr>
      </w:pPr>
      <w:r>
        <w:rPr>
          <w:rFonts w:ascii="Arial" w:hAnsi="Arial" w:cs="Arial"/>
          <w:sz w:val="20"/>
        </w:rPr>
        <w:t>A traffic study prepared by a professional traffic engineer and meeting any standards for such studies established by the Borough.</w:t>
      </w:r>
    </w:p>
    <w:p w:rsidR="00D63A15" w:rsidRPr="00D63A15" w:rsidRDefault="00D63A15" w:rsidP="008C6DDC">
      <w:pPr>
        <w:tabs>
          <w:tab w:val="center" w:pos="4680"/>
        </w:tabs>
        <w:spacing w:after="0"/>
        <w:ind w:left="144"/>
        <w:rPr>
          <w:rFonts w:ascii="Arial" w:hAnsi="Arial" w:cs="Arial"/>
          <w:sz w:val="20"/>
        </w:rPr>
      </w:pPr>
    </w:p>
    <w:p w:rsidR="00525E1C" w:rsidRPr="00FA16A6" w:rsidRDefault="00D63A15" w:rsidP="000A65BB">
      <w:pPr>
        <w:pStyle w:val="ListParagraph"/>
        <w:numPr>
          <w:ilvl w:val="0"/>
          <w:numId w:val="61"/>
        </w:numPr>
        <w:tabs>
          <w:tab w:val="center" w:pos="4680"/>
        </w:tabs>
        <w:spacing w:after="0"/>
        <w:rPr>
          <w:rFonts w:ascii="Arial" w:hAnsi="Arial" w:cs="Arial"/>
          <w:sz w:val="20"/>
        </w:rPr>
      </w:pPr>
      <w:r w:rsidRPr="00FA16A6">
        <w:rPr>
          <w:rFonts w:ascii="Arial" w:hAnsi="Arial" w:cs="Arial"/>
          <w:sz w:val="20"/>
        </w:rPr>
        <w:t xml:space="preserve">The </w:t>
      </w:r>
      <w:r w:rsidR="00352C73" w:rsidRPr="00FA16A6">
        <w:rPr>
          <w:rFonts w:ascii="Arial" w:hAnsi="Arial" w:cs="Arial"/>
          <w:sz w:val="20"/>
        </w:rPr>
        <w:t>Borough</w:t>
      </w:r>
      <w:r w:rsidRPr="00FA16A6">
        <w:rPr>
          <w:rFonts w:ascii="Arial" w:hAnsi="Arial" w:cs="Arial"/>
          <w:sz w:val="20"/>
        </w:rPr>
        <w:t xml:space="preserve"> may employ a number of site specific reasonable additional conditions</w:t>
      </w:r>
      <w:r w:rsidR="002F4458" w:rsidRPr="00FA16A6">
        <w:rPr>
          <w:rFonts w:ascii="Arial" w:hAnsi="Arial" w:cs="Arial"/>
          <w:sz w:val="20"/>
        </w:rPr>
        <w:t xml:space="preserve"> and safeguards, including, but </w:t>
      </w:r>
      <w:r w:rsidRPr="00FA16A6">
        <w:rPr>
          <w:rFonts w:ascii="Arial" w:hAnsi="Arial" w:cs="Arial"/>
          <w:sz w:val="20"/>
        </w:rPr>
        <w:t>not limited to screening, limits upon hours of operations, and maximizing distance of industrial activities from other zoning districts.</w:t>
      </w:r>
      <w:r w:rsidR="00FA16A6">
        <w:rPr>
          <w:rFonts w:ascii="Arial" w:hAnsi="Arial" w:cs="Arial"/>
          <w:sz w:val="20"/>
        </w:rPr>
        <w:t xml:space="preserve">            </w:t>
      </w:r>
      <w:r w:rsidR="00AC71C3">
        <w:rPr>
          <w:rFonts w:ascii="Arial" w:hAnsi="Arial" w:cs="Arial"/>
          <w:sz w:val="20"/>
        </w:rPr>
        <w:t xml:space="preserve"> </w:t>
      </w:r>
    </w:p>
    <w:p w:rsidR="00525E1C" w:rsidRDefault="00525E1C" w:rsidP="008C6DDC">
      <w:pPr>
        <w:tabs>
          <w:tab w:val="center" w:pos="4680"/>
        </w:tabs>
        <w:spacing w:after="0"/>
        <w:ind w:left="144"/>
        <w:rPr>
          <w:rFonts w:ascii="Arial" w:hAnsi="Arial" w:cs="Arial"/>
          <w:sz w:val="20"/>
        </w:rPr>
      </w:pPr>
    </w:p>
    <w:p w:rsidR="00525E1C" w:rsidRDefault="00525E1C" w:rsidP="008C6DDC">
      <w:pPr>
        <w:tabs>
          <w:tab w:val="center" w:pos="4680"/>
        </w:tabs>
        <w:spacing w:after="0"/>
        <w:ind w:left="144"/>
        <w:rPr>
          <w:rFonts w:ascii="Arial" w:hAnsi="Arial" w:cs="Arial"/>
          <w:b/>
          <w:sz w:val="20"/>
        </w:rPr>
      </w:pPr>
      <w:r w:rsidRPr="00525E1C">
        <w:rPr>
          <w:rFonts w:ascii="Arial" w:hAnsi="Arial" w:cs="Arial"/>
          <w:b/>
          <w:sz w:val="20"/>
        </w:rPr>
        <w:t>Section 434 Junk and Salvage Yards and Recycling Centers</w:t>
      </w:r>
    </w:p>
    <w:p w:rsidR="00525E1C" w:rsidRDefault="00525E1C" w:rsidP="008C6DDC">
      <w:pPr>
        <w:tabs>
          <w:tab w:val="center" w:pos="4680"/>
        </w:tabs>
        <w:spacing w:after="0"/>
        <w:ind w:left="144"/>
        <w:rPr>
          <w:rFonts w:ascii="Arial" w:hAnsi="Arial" w:cs="Arial"/>
          <w:b/>
          <w:sz w:val="20"/>
        </w:rPr>
      </w:pPr>
    </w:p>
    <w:p w:rsidR="00525E1C" w:rsidRPr="00525E1C" w:rsidRDefault="00525E1C" w:rsidP="008C6DDC">
      <w:pPr>
        <w:tabs>
          <w:tab w:val="center" w:pos="4680"/>
        </w:tabs>
        <w:spacing w:after="0"/>
        <w:ind w:left="144"/>
        <w:rPr>
          <w:rFonts w:ascii="Arial" w:hAnsi="Arial" w:cs="Arial"/>
          <w:sz w:val="20"/>
        </w:rPr>
      </w:pPr>
      <w:r w:rsidRPr="00525E1C">
        <w:rPr>
          <w:rFonts w:ascii="Arial" w:hAnsi="Arial" w:cs="Arial"/>
          <w:sz w:val="20"/>
        </w:rPr>
        <w:t>Shall comply with the following requirements:</w:t>
      </w:r>
    </w:p>
    <w:p w:rsidR="00525E1C" w:rsidRPr="00525E1C" w:rsidRDefault="00525E1C" w:rsidP="008C6DDC">
      <w:pPr>
        <w:tabs>
          <w:tab w:val="center" w:pos="4680"/>
        </w:tabs>
        <w:spacing w:after="0"/>
        <w:ind w:left="144"/>
        <w:rPr>
          <w:rFonts w:ascii="Arial" w:hAnsi="Arial" w:cs="Arial"/>
          <w:sz w:val="20"/>
        </w:rPr>
      </w:pPr>
    </w:p>
    <w:p w:rsidR="00525E1C" w:rsidRPr="00B54173" w:rsidRDefault="00525E1C" w:rsidP="000A65BB">
      <w:pPr>
        <w:pStyle w:val="ListParagraph"/>
        <w:numPr>
          <w:ilvl w:val="0"/>
          <w:numId w:val="29"/>
        </w:numPr>
        <w:tabs>
          <w:tab w:val="center" w:pos="4680"/>
        </w:tabs>
        <w:spacing w:after="0"/>
        <w:ind w:left="864"/>
        <w:rPr>
          <w:rFonts w:ascii="Arial" w:hAnsi="Arial" w:cs="Arial"/>
          <w:sz w:val="20"/>
        </w:rPr>
      </w:pPr>
      <w:r w:rsidRPr="00B54173">
        <w:rPr>
          <w:rFonts w:ascii="Arial" w:hAnsi="Arial" w:cs="Arial"/>
          <w:sz w:val="20"/>
        </w:rPr>
        <w:t>All lots shall be at least two (2) acres in size.</w:t>
      </w:r>
    </w:p>
    <w:p w:rsidR="00525E1C" w:rsidRPr="00525E1C" w:rsidRDefault="00525E1C" w:rsidP="008C6DDC">
      <w:pPr>
        <w:tabs>
          <w:tab w:val="center" w:pos="4680"/>
        </w:tabs>
        <w:spacing w:after="0"/>
        <w:ind w:left="144"/>
        <w:rPr>
          <w:rFonts w:ascii="Arial" w:hAnsi="Arial" w:cs="Arial"/>
          <w:sz w:val="20"/>
        </w:rPr>
      </w:pPr>
    </w:p>
    <w:p w:rsidR="00525E1C" w:rsidRPr="00B54173" w:rsidRDefault="00525E1C" w:rsidP="000A65BB">
      <w:pPr>
        <w:pStyle w:val="ListParagraph"/>
        <w:numPr>
          <w:ilvl w:val="0"/>
          <w:numId w:val="29"/>
        </w:numPr>
        <w:tabs>
          <w:tab w:val="center" w:pos="4680"/>
        </w:tabs>
        <w:spacing w:after="0"/>
        <w:ind w:left="864"/>
        <w:rPr>
          <w:rFonts w:ascii="Arial" w:hAnsi="Arial" w:cs="Arial"/>
          <w:sz w:val="20"/>
        </w:rPr>
      </w:pPr>
      <w:r w:rsidRPr="00B54173">
        <w:rPr>
          <w:rFonts w:ascii="Arial" w:hAnsi="Arial" w:cs="Arial"/>
          <w:sz w:val="20"/>
        </w:rPr>
        <w:t xml:space="preserve">There shall be no storage of scrap, machinery or equipment of any kind in the setback </w:t>
      </w:r>
      <w:r w:rsidR="000B68C6" w:rsidRPr="00B54173">
        <w:rPr>
          <w:rFonts w:ascii="Arial" w:hAnsi="Arial" w:cs="Arial"/>
          <w:sz w:val="20"/>
        </w:rPr>
        <w:t>areas. The</w:t>
      </w:r>
      <w:r w:rsidRPr="00B54173">
        <w:rPr>
          <w:rFonts w:ascii="Arial" w:hAnsi="Arial" w:cs="Arial"/>
          <w:sz w:val="20"/>
        </w:rPr>
        <w:t xml:space="preserve"> facility shall be enclosed </w:t>
      </w:r>
      <w:r w:rsidR="002E401D" w:rsidRPr="00B54173">
        <w:rPr>
          <w:rFonts w:ascii="Arial" w:hAnsi="Arial" w:cs="Arial"/>
          <w:sz w:val="20"/>
        </w:rPr>
        <w:t>by an opaque fence of at least eight (8) feet in height</w:t>
      </w:r>
      <w:r w:rsidR="00B54173" w:rsidRPr="00B54173">
        <w:rPr>
          <w:rFonts w:ascii="Arial" w:hAnsi="Arial" w:cs="Arial"/>
          <w:sz w:val="20"/>
        </w:rPr>
        <w:t xml:space="preserve"> which may be placed at the setback line. All areas outside the fence shall be kept as a landscaped buffer or mowed grass area.</w:t>
      </w:r>
      <w:r w:rsidR="002E401D" w:rsidRPr="00B54173">
        <w:rPr>
          <w:rFonts w:ascii="Arial" w:hAnsi="Arial" w:cs="Arial"/>
          <w:sz w:val="20"/>
        </w:rPr>
        <w:t xml:space="preserve"> </w:t>
      </w:r>
    </w:p>
    <w:p w:rsidR="002E401D" w:rsidRDefault="002E401D" w:rsidP="008C6DDC">
      <w:pPr>
        <w:tabs>
          <w:tab w:val="center" w:pos="4680"/>
        </w:tabs>
        <w:spacing w:after="0"/>
        <w:ind w:left="144"/>
        <w:rPr>
          <w:rFonts w:ascii="Arial" w:hAnsi="Arial" w:cs="Arial"/>
          <w:sz w:val="20"/>
        </w:rPr>
      </w:pPr>
    </w:p>
    <w:p w:rsidR="00525E1C" w:rsidRPr="00B54173" w:rsidRDefault="00525E1C" w:rsidP="000A65BB">
      <w:pPr>
        <w:pStyle w:val="ListParagraph"/>
        <w:numPr>
          <w:ilvl w:val="0"/>
          <w:numId w:val="29"/>
        </w:numPr>
        <w:tabs>
          <w:tab w:val="center" w:pos="4680"/>
        </w:tabs>
        <w:spacing w:after="0"/>
        <w:ind w:left="864"/>
        <w:rPr>
          <w:rFonts w:ascii="Arial" w:hAnsi="Arial" w:cs="Arial"/>
          <w:sz w:val="20"/>
        </w:rPr>
      </w:pPr>
      <w:r w:rsidRPr="00B54173">
        <w:rPr>
          <w:rFonts w:ascii="Arial" w:hAnsi="Arial" w:cs="Arial"/>
          <w:sz w:val="20"/>
        </w:rPr>
        <w:t xml:space="preserve">The processing or storage of hazardous materials, as defined by the Department of Environmental Protection, shall not be permitted, unless all standards for heavy industry under this ordinance are also met. </w:t>
      </w:r>
    </w:p>
    <w:p w:rsidR="00525E1C" w:rsidRPr="00525E1C" w:rsidRDefault="00525E1C" w:rsidP="008C6DDC">
      <w:pPr>
        <w:tabs>
          <w:tab w:val="center" w:pos="4680"/>
        </w:tabs>
        <w:spacing w:after="0"/>
        <w:ind w:left="144"/>
        <w:rPr>
          <w:rFonts w:ascii="Arial" w:hAnsi="Arial" w:cs="Arial"/>
          <w:sz w:val="20"/>
        </w:rPr>
      </w:pPr>
    </w:p>
    <w:p w:rsidR="005E5ECC" w:rsidRDefault="005E5ECC" w:rsidP="008C6DDC">
      <w:pPr>
        <w:tabs>
          <w:tab w:val="center" w:pos="4680"/>
        </w:tabs>
        <w:spacing w:after="0"/>
        <w:ind w:left="144"/>
        <w:rPr>
          <w:rFonts w:ascii="Arial" w:hAnsi="Arial" w:cs="Arial"/>
          <w:sz w:val="20"/>
        </w:rPr>
      </w:pPr>
      <w:r w:rsidRPr="005E5ECC">
        <w:rPr>
          <w:rFonts w:ascii="Arial" w:hAnsi="Arial" w:cs="Arial"/>
          <w:b/>
          <w:sz w:val="20"/>
        </w:rPr>
        <w:t>Section 435 Mining and Mineral Extraction</w:t>
      </w:r>
      <w:r>
        <w:rPr>
          <w:rFonts w:ascii="Arial" w:hAnsi="Arial" w:cs="Arial"/>
          <w:sz w:val="20"/>
        </w:rPr>
        <w:t xml:space="preserve"> </w:t>
      </w:r>
    </w:p>
    <w:p w:rsidR="005E5ECC" w:rsidRDefault="005E5ECC" w:rsidP="008C6DDC">
      <w:pPr>
        <w:tabs>
          <w:tab w:val="center" w:pos="4680"/>
        </w:tabs>
        <w:spacing w:after="0"/>
        <w:ind w:left="144"/>
        <w:rPr>
          <w:rFonts w:ascii="Arial" w:hAnsi="Arial" w:cs="Arial"/>
          <w:sz w:val="20"/>
        </w:rPr>
      </w:pPr>
    </w:p>
    <w:p w:rsidR="00110E24" w:rsidRDefault="005E5ECC" w:rsidP="008C6DDC">
      <w:pPr>
        <w:tabs>
          <w:tab w:val="center" w:pos="4680"/>
        </w:tabs>
        <w:spacing w:after="0"/>
        <w:ind w:left="144"/>
        <w:rPr>
          <w:rFonts w:ascii="Arial" w:hAnsi="Arial" w:cs="Arial"/>
          <w:sz w:val="20"/>
        </w:rPr>
      </w:pPr>
      <w:r>
        <w:rPr>
          <w:rFonts w:ascii="Arial" w:hAnsi="Arial" w:cs="Arial"/>
          <w:sz w:val="20"/>
        </w:rPr>
        <w:t xml:space="preserve">Planning </w:t>
      </w:r>
      <w:r w:rsidRPr="00BF2156">
        <w:rPr>
          <w:rFonts w:ascii="Arial" w:hAnsi="Arial" w:cs="Arial"/>
          <w:sz w:val="20"/>
        </w:rPr>
        <w:t xml:space="preserve">and </w:t>
      </w:r>
      <w:r w:rsidR="00FA16A6" w:rsidRPr="00BF2156">
        <w:rPr>
          <w:rFonts w:ascii="Arial" w:hAnsi="Arial" w:cs="Arial"/>
          <w:sz w:val="20"/>
        </w:rPr>
        <w:t>G</w:t>
      </w:r>
      <w:r w:rsidRPr="00BF2156">
        <w:rPr>
          <w:rFonts w:ascii="Arial" w:hAnsi="Arial" w:cs="Arial"/>
          <w:sz w:val="20"/>
        </w:rPr>
        <w:t xml:space="preserve">eologic Studies, including the Wolf Creek Slippery Rock Creek </w:t>
      </w:r>
      <w:r w:rsidR="00110E24" w:rsidRPr="00BF2156">
        <w:rPr>
          <w:rFonts w:ascii="Arial" w:hAnsi="Arial" w:cs="Arial"/>
          <w:sz w:val="20"/>
        </w:rPr>
        <w:t>M</w:t>
      </w:r>
      <w:r w:rsidRPr="00BF2156">
        <w:rPr>
          <w:rFonts w:ascii="Arial" w:hAnsi="Arial" w:cs="Arial"/>
          <w:sz w:val="20"/>
        </w:rPr>
        <w:t>ulti</w:t>
      </w:r>
      <w:r w:rsidR="00FA16A6" w:rsidRPr="00BF2156">
        <w:rPr>
          <w:rFonts w:ascii="Arial" w:hAnsi="Arial" w:cs="Arial"/>
          <w:sz w:val="20"/>
        </w:rPr>
        <w:t>-</w:t>
      </w:r>
      <w:r w:rsidRPr="00BF2156">
        <w:rPr>
          <w:rFonts w:ascii="Arial" w:hAnsi="Arial" w:cs="Arial"/>
          <w:sz w:val="20"/>
        </w:rPr>
        <w:t>municipal Comprehensive Plan have shown that there are</w:t>
      </w:r>
      <w:r w:rsidR="00110E24" w:rsidRPr="00BF2156">
        <w:rPr>
          <w:rFonts w:ascii="Arial" w:hAnsi="Arial" w:cs="Arial"/>
          <w:sz w:val="20"/>
        </w:rPr>
        <w:t xml:space="preserve"> </w:t>
      </w:r>
      <w:r w:rsidRPr="00BF2156">
        <w:rPr>
          <w:rFonts w:ascii="Arial" w:hAnsi="Arial" w:cs="Arial"/>
          <w:sz w:val="20"/>
        </w:rPr>
        <w:t>few</w:t>
      </w:r>
      <w:r w:rsidR="00110E24" w:rsidRPr="00BF2156">
        <w:rPr>
          <w:rFonts w:ascii="Arial" w:hAnsi="Arial" w:cs="Arial"/>
          <w:sz w:val="20"/>
        </w:rPr>
        <w:t>,</w:t>
      </w:r>
      <w:r w:rsidRPr="00BF2156">
        <w:rPr>
          <w:rFonts w:ascii="Arial" w:hAnsi="Arial" w:cs="Arial"/>
          <w:sz w:val="20"/>
        </w:rPr>
        <w:t xml:space="preserve"> if any</w:t>
      </w:r>
      <w:r w:rsidR="00110E24" w:rsidRPr="00BF2156">
        <w:rPr>
          <w:rFonts w:ascii="Arial" w:hAnsi="Arial" w:cs="Arial"/>
          <w:sz w:val="20"/>
        </w:rPr>
        <w:t>,</w:t>
      </w:r>
      <w:r w:rsidRPr="00BF2156">
        <w:rPr>
          <w:rFonts w:ascii="Arial" w:hAnsi="Arial" w:cs="Arial"/>
          <w:sz w:val="20"/>
        </w:rPr>
        <w:t xml:space="preserve"> solid mineral resources within Borough limits that</w:t>
      </w:r>
      <w:r w:rsidR="000B68C6" w:rsidRPr="00BF2156">
        <w:rPr>
          <w:rFonts w:ascii="Arial" w:hAnsi="Arial" w:cs="Arial"/>
          <w:sz w:val="20"/>
        </w:rPr>
        <w:t xml:space="preserve"> could be reasonably</w:t>
      </w:r>
      <w:r w:rsidR="00110E24" w:rsidRPr="00BF2156">
        <w:rPr>
          <w:rFonts w:ascii="Arial" w:hAnsi="Arial" w:cs="Arial"/>
          <w:sz w:val="20"/>
        </w:rPr>
        <w:t xml:space="preserve"> accessed by surface mining. </w:t>
      </w:r>
      <w:proofErr w:type="spellStart"/>
      <w:r w:rsidR="00110E24" w:rsidRPr="00BF2156">
        <w:rPr>
          <w:rFonts w:ascii="Arial" w:hAnsi="Arial" w:cs="Arial"/>
          <w:sz w:val="20"/>
        </w:rPr>
        <w:t>Longwall</w:t>
      </w:r>
      <w:proofErr w:type="spellEnd"/>
      <w:r w:rsidR="00110E24" w:rsidRPr="00BF2156">
        <w:rPr>
          <w:rFonts w:ascii="Arial" w:hAnsi="Arial" w:cs="Arial"/>
          <w:sz w:val="20"/>
        </w:rPr>
        <w:t xml:space="preserve"> or other subsurface mining shall be a </w:t>
      </w:r>
      <w:r w:rsidR="00FA16A6" w:rsidRPr="00BF2156">
        <w:rPr>
          <w:rFonts w:ascii="Arial" w:hAnsi="Arial" w:cs="Arial"/>
          <w:sz w:val="20"/>
        </w:rPr>
        <w:t>C</w:t>
      </w:r>
      <w:r w:rsidR="00110E24" w:rsidRPr="00BF2156">
        <w:rPr>
          <w:rFonts w:ascii="Arial" w:hAnsi="Arial" w:cs="Arial"/>
          <w:sz w:val="20"/>
        </w:rPr>
        <w:t xml:space="preserve">onditional </w:t>
      </w:r>
      <w:r w:rsidR="00FA16A6" w:rsidRPr="00BF2156">
        <w:rPr>
          <w:rFonts w:ascii="Arial" w:hAnsi="Arial" w:cs="Arial"/>
          <w:sz w:val="20"/>
        </w:rPr>
        <w:t>U</w:t>
      </w:r>
      <w:r w:rsidR="00110E24" w:rsidRPr="00BF2156">
        <w:rPr>
          <w:rFonts w:ascii="Arial" w:hAnsi="Arial" w:cs="Arial"/>
          <w:sz w:val="20"/>
        </w:rPr>
        <w:t>se</w:t>
      </w:r>
      <w:r w:rsidR="00110E24">
        <w:rPr>
          <w:rFonts w:ascii="Arial" w:hAnsi="Arial" w:cs="Arial"/>
          <w:sz w:val="20"/>
        </w:rPr>
        <w:t xml:space="preserve"> provided that the </w:t>
      </w:r>
      <w:r w:rsidR="002567B5">
        <w:rPr>
          <w:rFonts w:ascii="Arial" w:hAnsi="Arial" w:cs="Arial"/>
          <w:sz w:val="20"/>
        </w:rPr>
        <w:t>locations of any air shafts or other mine openings are</w:t>
      </w:r>
      <w:r w:rsidR="00110E24">
        <w:rPr>
          <w:rFonts w:ascii="Arial" w:hAnsi="Arial" w:cs="Arial"/>
          <w:sz w:val="20"/>
        </w:rPr>
        <w:t xml:space="preserve"> screened from</w:t>
      </w:r>
      <w:r w:rsidR="00CC7614">
        <w:rPr>
          <w:rFonts w:ascii="Arial" w:hAnsi="Arial" w:cs="Arial"/>
          <w:sz w:val="20"/>
        </w:rPr>
        <w:t xml:space="preserve"> </w:t>
      </w:r>
      <w:r w:rsidR="00110E24">
        <w:rPr>
          <w:rFonts w:ascii="Arial" w:hAnsi="Arial" w:cs="Arial"/>
          <w:sz w:val="20"/>
        </w:rPr>
        <w:t xml:space="preserve">access. </w:t>
      </w:r>
      <w:r>
        <w:rPr>
          <w:rFonts w:ascii="Arial" w:hAnsi="Arial" w:cs="Arial"/>
          <w:sz w:val="20"/>
        </w:rPr>
        <w:t xml:space="preserve">  </w:t>
      </w:r>
      <w:r w:rsidR="00BF2156">
        <w:rPr>
          <w:rFonts w:ascii="Arial" w:hAnsi="Arial" w:cs="Arial"/>
          <w:sz w:val="20"/>
        </w:rPr>
        <w:t xml:space="preserve"> </w:t>
      </w:r>
      <w:r w:rsidR="00D32F53">
        <w:rPr>
          <w:rFonts w:ascii="Arial" w:hAnsi="Arial" w:cs="Arial"/>
          <w:sz w:val="20"/>
        </w:rPr>
        <w:t xml:space="preserve"> </w:t>
      </w:r>
    </w:p>
    <w:p w:rsidR="00110E24" w:rsidRPr="00110E24" w:rsidRDefault="00110E24" w:rsidP="008C6DDC">
      <w:pPr>
        <w:tabs>
          <w:tab w:val="center" w:pos="4680"/>
        </w:tabs>
        <w:spacing w:after="0"/>
        <w:ind w:left="144"/>
        <w:rPr>
          <w:rFonts w:ascii="Arial" w:hAnsi="Arial" w:cs="Arial"/>
          <w:b/>
          <w:sz w:val="20"/>
        </w:rPr>
      </w:pPr>
    </w:p>
    <w:p w:rsidR="00C91E26" w:rsidRPr="00712CFE" w:rsidRDefault="00110E24" w:rsidP="008C6DDC">
      <w:pPr>
        <w:tabs>
          <w:tab w:val="center" w:pos="4680"/>
        </w:tabs>
        <w:spacing w:after="0"/>
        <w:ind w:left="144"/>
        <w:rPr>
          <w:rFonts w:ascii="Arial" w:hAnsi="Arial" w:cs="Arial"/>
          <w:b/>
          <w:sz w:val="28"/>
          <w:szCs w:val="28"/>
        </w:rPr>
      </w:pPr>
      <w:r w:rsidRPr="00712CFE">
        <w:rPr>
          <w:rFonts w:ascii="Arial" w:hAnsi="Arial" w:cs="Arial"/>
          <w:b/>
          <w:sz w:val="28"/>
          <w:szCs w:val="28"/>
        </w:rPr>
        <w:t>NOTE: Oil and Gas extraction to follow as Act 13</w:t>
      </w:r>
      <w:r w:rsidR="00712CFE" w:rsidRPr="00712CFE">
        <w:rPr>
          <w:rFonts w:ascii="Arial" w:hAnsi="Arial" w:cs="Arial"/>
          <w:b/>
          <w:sz w:val="28"/>
          <w:szCs w:val="28"/>
        </w:rPr>
        <w:t xml:space="preserve"> legal case develops</w:t>
      </w:r>
      <w:r w:rsidR="00712CFE">
        <w:rPr>
          <w:rFonts w:ascii="Arial" w:hAnsi="Arial" w:cs="Arial"/>
          <w:b/>
          <w:sz w:val="28"/>
          <w:szCs w:val="28"/>
        </w:rPr>
        <w:t xml:space="preserve">.  </w:t>
      </w:r>
    </w:p>
    <w:p w:rsidR="00C91E26" w:rsidRDefault="00C91E26" w:rsidP="008C6DDC">
      <w:pPr>
        <w:tabs>
          <w:tab w:val="center" w:pos="4680"/>
        </w:tabs>
        <w:spacing w:after="0"/>
        <w:ind w:left="144"/>
        <w:rPr>
          <w:rFonts w:ascii="Arial" w:hAnsi="Arial" w:cs="Arial"/>
          <w:b/>
          <w:sz w:val="20"/>
        </w:rPr>
      </w:pPr>
    </w:p>
    <w:p w:rsidR="00FA16A6" w:rsidRDefault="00FA16A6" w:rsidP="008C6DDC">
      <w:pPr>
        <w:tabs>
          <w:tab w:val="center" w:pos="4680"/>
        </w:tabs>
        <w:spacing w:after="0"/>
        <w:ind w:left="144"/>
        <w:rPr>
          <w:rFonts w:ascii="Arial" w:hAnsi="Arial" w:cs="Arial"/>
          <w:b/>
          <w:sz w:val="20"/>
        </w:rPr>
      </w:pPr>
    </w:p>
    <w:p w:rsidR="00BF2156" w:rsidRDefault="00BF2156" w:rsidP="008C6DDC">
      <w:pPr>
        <w:tabs>
          <w:tab w:val="center" w:pos="4680"/>
        </w:tabs>
        <w:spacing w:after="0"/>
        <w:ind w:left="144"/>
        <w:rPr>
          <w:rFonts w:ascii="Arial" w:hAnsi="Arial" w:cs="Arial"/>
          <w:b/>
          <w:sz w:val="20"/>
        </w:rPr>
      </w:pPr>
    </w:p>
    <w:p w:rsidR="00BF2156" w:rsidRDefault="00BF2156" w:rsidP="008C6DDC">
      <w:pPr>
        <w:tabs>
          <w:tab w:val="center" w:pos="4680"/>
        </w:tabs>
        <w:spacing w:after="0"/>
        <w:ind w:left="144"/>
        <w:rPr>
          <w:rFonts w:ascii="Arial" w:hAnsi="Arial" w:cs="Arial"/>
          <w:b/>
          <w:sz w:val="20"/>
        </w:rPr>
      </w:pPr>
    </w:p>
    <w:p w:rsidR="00FA16A6" w:rsidRDefault="00FA16A6" w:rsidP="008C6DDC">
      <w:pPr>
        <w:tabs>
          <w:tab w:val="center" w:pos="4680"/>
        </w:tabs>
        <w:spacing w:after="0"/>
        <w:ind w:left="144"/>
        <w:rPr>
          <w:rFonts w:ascii="Arial" w:hAnsi="Arial" w:cs="Arial"/>
          <w:b/>
          <w:sz w:val="20"/>
        </w:rPr>
      </w:pPr>
    </w:p>
    <w:p w:rsidR="00FA16A6" w:rsidRDefault="00FA16A6" w:rsidP="008C6DDC">
      <w:pPr>
        <w:tabs>
          <w:tab w:val="center" w:pos="4680"/>
        </w:tabs>
        <w:spacing w:after="0"/>
        <w:ind w:left="144"/>
        <w:rPr>
          <w:rFonts w:ascii="Arial" w:hAnsi="Arial" w:cs="Arial"/>
          <w:b/>
          <w:sz w:val="20"/>
        </w:rPr>
      </w:pPr>
    </w:p>
    <w:p w:rsidR="007D6948" w:rsidRDefault="00C91E26" w:rsidP="008C6DDC">
      <w:pPr>
        <w:tabs>
          <w:tab w:val="center" w:pos="4680"/>
        </w:tabs>
        <w:spacing w:after="0"/>
        <w:ind w:left="144"/>
        <w:rPr>
          <w:rFonts w:ascii="Arial" w:hAnsi="Arial" w:cs="Arial"/>
          <w:b/>
          <w:sz w:val="20"/>
        </w:rPr>
      </w:pPr>
      <w:r>
        <w:rPr>
          <w:rFonts w:ascii="Arial" w:hAnsi="Arial" w:cs="Arial"/>
          <w:b/>
          <w:sz w:val="20"/>
        </w:rPr>
        <w:t xml:space="preserve">Section 436 Eating and Drinking Places and Retail in Industrial Districts </w:t>
      </w:r>
    </w:p>
    <w:p w:rsidR="007D6948" w:rsidRDefault="007D6948" w:rsidP="008C6DDC">
      <w:pPr>
        <w:tabs>
          <w:tab w:val="center" w:pos="4680"/>
        </w:tabs>
        <w:spacing w:after="0"/>
        <w:ind w:left="144"/>
        <w:rPr>
          <w:rFonts w:ascii="Arial" w:hAnsi="Arial" w:cs="Arial"/>
          <w:b/>
          <w:sz w:val="20"/>
        </w:rPr>
      </w:pPr>
    </w:p>
    <w:p w:rsidR="00AB7837" w:rsidRDefault="007D6948" w:rsidP="008C6DDC">
      <w:pPr>
        <w:ind w:left="144"/>
        <w:rPr>
          <w:rFonts w:ascii="Arial" w:hAnsi="Arial" w:cs="Arial"/>
          <w:sz w:val="20"/>
        </w:rPr>
      </w:pPr>
      <w:r w:rsidRPr="007D6948">
        <w:rPr>
          <w:rFonts w:ascii="Arial" w:hAnsi="Arial" w:cs="Arial"/>
          <w:sz w:val="20"/>
        </w:rPr>
        <w:t xml:space="preserve">Retail and Eating and </w:t>
      </w:r>
      <w:proofErr w:type="gramStart"/>
      <w:r w:rsidRPr="007D6948">
        <w:rPr>
          <w:rFonts w:ascii="Arial" w:hAnsi="Arial" w:cs="Arial"/>
          <w:sz w:val="20"/>
        </w:rPr>
        <w:t>Drinking</w:t>
      </w:r>
      <w:proofErr w:type="gramEnd"/>
      <w:r w:rsidRPr="007D6948">
        <w:rPr>
          <w:rFonts w:ascii="Arial" w:hAnsi="Arial" w:cs="Arial"/>
          <w:sz w:val="20"/>
        </w:rPr>
        <w:t xml:space="preserve"> places are permitted by right as an accessory to industrial uses (such as a retail area for an item manufactured on site.</w:t>
      </w:r>
      <w:r>
        <w:rPr>
          <w:rFonts w:ascii="Arial" w:hAnsi="Arial" w:cs="Arial"/>
          <w:b/>
          <w:sz w:val="20"/>
        </w:rPr>
        <w:t xml:space="preserve"> </w:t>
      </w:r>
      <w:r w:rsidR="00761924">
        <w:rPr>
          <w:rFonts w:ascii="Arial" w:hAnsi="Arial" w:cs="Arial"/>
          <w:sz w:val="20"/>
        </w:rPr>
        <w:t xml:space="preserve">This </w:t>
      </w:r>
      <w:r w:rsidR="006D4349" w:rsidRPr="00BF2156">
        <w:rPr>
          <w:rFonts w:ascii="Arial" w:hAnsi="Arial" w:cs="Arial"/>
          <w:sz w:val="20"/>
        </w:rPr>
        <w:t>C</w:t>
      </w:r>
      <w:r w:rsidR="00761924" w:rsidRPr="00BF2156">
        <w:rPr>
          <w:rFonts w:ascii="Arial" w:hAnsi="Arial" w:cs="Arial"/>
          <w:sz w:val="20"/>
        </w:rPr>
        <w:t xml:space="preserve">onditional </w:t>
      </w:r>
      <w:r w:rsidR="006D4349" w:rsidRPr="00BF2156">
        <w:rPr>
          <w:rFonts w:ascii="Arial" w:hAnsi="Arial" w:cs="Arial"/>
          <w:sz w:val="20"/>
        </w:rPr>
        <w:t>U</w:t>
      </w:r>
      <w:r w:rsidR="00761924" w:rsidRPr="00BF2156">
        <w:rPr>
          <w:rFonts w:ascii="Arial" w:hAnsi="Arial" w:cs="Arial"/>
          <w:sz w:val="20"/>
        </w:rPr>
        <w:t>se is for such uses where they are proposed as a principle use. The Borough seeks to regulate these to prevent negative</w:t>
      </w:r>
      <w:r w:rsidR="00761924">
        <w:rPr>
          <w:rFonts w:ascii="Arial" w:hAnsi="Arial" w:cs="Arial"/>
          <w:sz w:val="20"/>
        </w:rPr>
        <w:t xml:space="preserve"> impacts upon pre-existing industrial uses. Screening or fencing may be required, along with other reasonable additional conditions and safeguards, in order to prevent negative impacts upon neighboring industrial uses. </w:t>
      </w:r>
    </w:p>
    <w:p w:rsidR="00386BD0" w:rsidRPr="00386BD0" w:rsidRDefault="00386BD0" w:rsidP="008C6DDC">
      <w:pPr>
        <w:ind w:left="144"/>
        <w:rPr>
          <w:rFonts w:ascii="Arial" w:hAnsi="Arial" w:cs="Arial"/>
          <w:b/>
          <w:sz w:val="20"/>
        </w:rPr>
      </w:pPr>
      <w:r w:rsidRPr="00386BD0">
        <w:rPr>
          <w:rFonts w:ascii="Arial" w:hAnsi="Arial" w:cs="Arial"/>
          <w:b/>
          <w:sz w:val="20"/>
        </w:rPr>
        <w:t xml:space="preserve">Section 437 Retail Liquor Store </w:t>
      </w:r>
    </w:p>
    <w:p w:rsidR="00386BD0" w:rsidRPr="00386BD0" w:rsidRDefault="00386BD0" w:rsidP="008C6DDC">
      <w:pPr>
        <w:ind w:left="144"/>
        <w:rPr>
          <w:rFonts w:ascii="Arial" w:eastAsia="Times New Roman" w:hAnsi="Arial" w:cs="Times New Roman"/>
          <w:sz w:val="20"/>
          <w:szCs w:val="20"/>
        </w:rPr>
      </w:pPr>
      <w:r w:rsidRPr="00386BD0">
        <w:rPr>
          <w:rFonts w:ascii="Arial" w:eastAsia="Times New Roman" w:hAnsi="Arial" w:cs="Times New Roman"/>
          <w:sz w:val="20"/>
          <w:szCs w:val="20"/>
        </w:rPr>
        <w:t>A.</w:t>
      </w:r>
      <w:r w:rsidRPr="00386BD0">
        <w:rPr>
          <w:rFonts w:ascii="Arial" w:eastAsia="Times New Roman" w:hAnsi="Arial" w:cs="Times New Roman"/>
          <w:sz w:val="20"/>
          <w:szCs w:val="20"/>
        </w:rPr>
        <w:tab/>
        <w:t xml:space="preserve">No Retail Liquor Store shall be located within Three Hundred (300) feet of another Retail Liquor Store. </w:t>
      </w:r>
    </w:p>
    <w:p w:rsidR="002567B5" w:rsidRPr="00386BD0" w:rsidRDefault="00386BD0" w:rsidP="006D4349">
      <w:pPr>
        <w:ind w:left="714" w:hanging="570"/>
        <w:rPr>
          <w:rFonts w:ascii="Arial" w:eastAsia="Times New Roman" w:hAnsi="Arial" w:cs="Times New Roman"/>
          <w:szCs w:val="20"/>
        </w:rPr>
      </w:pPr>
      <w:r w:rsidRPr="00386BD0">
        <w:rPr>
          <w:rFonts w:ascii="Arial" w:eastAsia="Times New Roman" w:hAnsi="Arial" w:cs="Times New Roman"/>
          <w:sz w:val="20"/>
          <w:szCs w:val="20"/>
        </w:rPr>
        <w:t>B.</w:t>
      </w:r>
      <w:r w:rsidRPr="00386BD0">
        <w:rPr>
          <w:rFonts w:ascii="Arial" w:eastAsia="Times New Roman" w:hAnsi="Arial" w:cs="Times New Roman"/>
          <w:sz w:val="20"/>
          <w:szCs w:val="20"/>
        </w:rPr>
        <w:tab/>
      </w:r>
      <w:proofErr w:type="gramStart"/>
      <w:r w:rsidRPr="00386BD0">
        <w:rPr>
          <w:rFonts w:ascii="Arial" w:eastAsia="Times New Roman" w:hAnsi="Arial" w:cs="Times New Roman"/>
          <w:sz w:val="20"/>
          <w:szCs w:val="20"/>
        </w:rPr>
        <w:t>The</w:t>
      </w:r>
      <w:proofErr w:type="gramEnd"/>
      <w:r w:rsidRPr="00386BD0">
        <w:rPr>
          <w:rFonts w:ascii="Arial" w:eastAsia="Times New Roman" w:hAnsi="Arial" w:cs="Times New Roman"/>
          <w:sz w:val="20"/>
          <w:szCs w:val="20"/>
        </w:rPr>
        <w:t xml:space="preserve"> </w:t>
      </w:r>
      <w:r>
        <w:rPr>
          <w:rFonts w:ascii="Arial" w:eastAsia="Times New Roman" w:hAnsi="Arial" w:cs="Times New Roman"/>
          <w:sz w:val="20"/>
          <w:szCs w:val="20"/>
        </w:rPr>
        <w:t>Borough</w:t>
      </w:r>
      <w:r w:rsidRPr="00386BD0">
        <w:rPr>
          <w:rFonts w:ascii="Arial" w:eastAsia="Times New Roman" w:hAnsi="Arial" w:cs="Times New Roman"/>
          <w:sz w:val="20"/>
          <w:szCs w:val="20"/>
        </w:rPr>
        <w:t xml:space="preserve"> may limit the hours of operation of the Retail Liquor store as a reasonable additional condition and </w:t>
      </w:r>
      <w:r w:rsidR="00CC7614">
        <w:rPr>
          <w:rFonts w:ascii="Arial" w:eastAsia="Times New Roman" w:hAnsi="Arial" w:cs="Times New Roman"/>
          <w:sz w:val="20"/>
          <w:szCs w:val="20"/>
        </w:rPr>
        <w:t xml:space="preserve">  </w:t>
      </w:r>
      <w:r w:rsidRPr="00386BD0">
        <w:rPr>
          <w:rFonts w:ascii="Arial" w:eastAsia="Times New Roman" w:hAnsi="Arial" w:cs="Times New Roman"/>
          <w:sz w:val="20"/>
          <w:szCs w:val="20"/>
        </w:rPr>
        <w:t>safeguard.</w:t>
      </w:r>
      <w:r w:rsidRPr="00386BD0">
        <w:rPr>
          <w:rFonts w:ascii="Arial" w:eastAsia="Times New Roman" w:hAnsi="Arial" w:cs="Times New Roman"/>
          <w:szCs w:val="20"/>
        </w:rPr>
        <w:t xml:space="preserve">  </w:t>
      </w:r>
      <w:r w:rsidR="006D4349">
        <w:rPr>
          <w:rFonts w:ascii="Arial" w:eastAsia="Times New Roman" w:hAnsi="Arial" w:cs="Times New Roman"/>
          <w:szCs w:val="20"/>
        </w:rPr>
        <w:t xml:space="preserve">  </w:t>
      </w:r>
      <w:r w:rsidR="00BF2156">
        <w:rPr>
          <w:rFonts w:ascii="Arial" w:eastAsia="Times New Roman" w:hAnsi="Arial" w:cs="Times New Roman"/>
          <w:szCs w:val="20"/>
        </w:rPr>
        <w:t xml:space="preserve"> </w:t>
      </w:r>
      <w:r w:rsidR="002567B5" w:rsidRPr="00386BD0">
        <w:rPr>
          <w:rFonts w:ascii="Arial" w:eastAsia="Times New Roman" w:hAnsi="Arial" w:cs="Times New Roman"/>
          <w:szCs w:val="20"/>
        </w:rPr>
        <w:br w:type="page"/>
      </w:r>
    </w:p>
    <w:p w:rsidR="006A3F7B" w:rsidRDefault="00712CFE" w:rsidP="006A3F7B">
      <w:pPr>
        <w:spacing w:after="0" w:line="240" w:lineRule="auto"/>
        <w:ind w:left="144"/>
        <w:jc w:val="center"/>
        <w:rPr>
          <w:rFonts w:ascii="Arial" w:eastAsia="Times New Roman" w:hAnsi="Arial" w:cs="Times New Roman"/>
          <w:b/>
          <w:caps/>
          <w:szCs w:val="20"/>
        </w:rPr>
      </w:pPr>
      <w:r w:rsidRPr="00712CFE">
        <w:rPr>
          <w:rFonts w:ascii="Arial" w:eastAsia="Times New Roman" w:hAnsi="Arial" w:cs="Times New Roman"/>
          <w:b/>
          <w:caps/>
          <w:szCs w:val="20"/>
        </w:rPr>
        <w:t>ARTICLE 5</w:t>
      </w:r>
    </w:p>
    <w:p w:rsidR="00712CFE" w:rsidRPr="00712CFE" w:rsidRDefault="00712CFE" w:rsidP="006A3F7B">
      <w:pPr>
        <w:spacing w:after="0" w:line="240" w:lineRule="auto"/>
        <w:ind w:left="144"/>
        <w:jc w:val="center"/>
        <w:rPr>
          <w:rFonts w:ascii="Arial" w:eastAsia="Times New Roman" w:hAnsi="Arial" w:cs="Arial"/>
          <w:b/>
          <w:bCs/>
          <w:caps/>
          <w:sz w:val="20"/>
          <w:szCs w:val="20"/>
        </w:rPr>
      </w:pPr>
      <w:r w:rsidRPr="00712CFE">
        <w:rPr>
          <w:rFonts w:ascii="Arial" w:eastAsia="Times New Roman" w:hAnsi="Arial" w:cs="Arial"/>
          <w:b/>
          <w:bCs/>
          <w:caps/>
          <w:szCs w:val="20"/>
        </w:rPr>
        <w:t>Supplementary Regulations</w:t>
      </w:r>
    </w:p>
    <w:p w:rsidR="00712CFE" w:rsidRPr="00712CFE" w:rsidRDefault="00712CFE" w:rsidP="008C6DDC">
      <w:pPr>
        <w:spacing w:after="0" w:line="240" w:lineRule="auto"/>
        <w:ind w:left="144"/>
        <w:jc w:val="center"/>
        <w:rPr>
          <w:rFonts w:ascii="Arial" w:eastAsia="Times New Roman" w:hAnsi="Arial" w:cs="Times New Roman"/>
          <w:b/>
          <w:caps/>
          <w:szCs w:val="20"/>
        </w:rPr>
      </w:pPr>
    </w:p>
    <w:p w:rsidR="00712CFE" w:rsidRPr="00712CFE" w:rsidRDefault="00712CFE"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7179C1" w:rsidRPr="00673591" w:rsidRDefault="007179C1" w:rsidP="006735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673591">
        <w:rPr>
          <w:rFonts w:ascii="Arial" w:eastAsia="Times New Roman" w:hAnsi="Arial" w:cs="Arial"/>
          <w:b/>
          <w:sz w:val="20"/>
          <w:szCs w:val="20"/>
        </w:rPr>
        <w:t xml:space="preserve">Section </w:t>
      </w:r>
      <w:r w:rsidR="006A3F7B" w:rsidRPr="00673591">
        <w:rPr>
          <w:rFonts w:ascii="Arial" w:eastAsia="Times New Roman" w:hAnsi="Arial" w:cs="Arial"/>
          <w:b/>
          <w:sz w:val="20"/>
          <w:szCs w:val="20"/>
        </w:rPr>
        <w:t>501</w:t>
      </w:r>
      <w:r w:rsidRPr="00673591">
        <w:rPr>
          <w:rFonts w:ascii="Arial" w:eastAsia="Times New Roman" w:hAnsi="Arial" w:cs="Arial"/>
          <w:b/>
          <w:sz w:val="20"/>
          <w:szCs w:val="20"/>
        </w:rPr>
        <w:tab/>
        <w:t>Nonconforming Uses and Structures</w:t>
      </w:r>
    </w:p>
    <w:p w:rsidR="007179C1" w:rsidRPr="00673591" w:rsidRDefault="007179C1"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7179C1" w:rsidRPr="00673591" w:rsidRDefault="007179C1" w:rsidP="000A65BB">
      <w:pPr>
        <w:pStyle w:val="ListParagraph"/>
        <w:numPr>
          <w:ilvl w:val="0"/>
          <w:numId w:val="5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73591">
        <w:rPr>
          <w:rFonts w:ascii="Arial" w:hAnsi="Arial" w:cs="Arial"/>
          <w:sz w:val="20"/>
        </w:rPr>
        <w:t xml:space="preserve">The following provisions shall apply to all nonconforming uses and structures.  It is the intention of The Borough that all legal nonconforming uses and structures shall be able to continue; however, all changes in such uses shall only be as in compliance in this Article. </w:t>
      </w:r>
    </w:p>
    <w:p w:rsidR="007179C1" w:rsidRPr="006A3F7B" w:rsidRDefault="007179C1"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7179C1" w:rsidRPr="00BF2156" w:rsidRDefault="007179C1" w:rsidP="000A65BB">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 xml:space="preserve">Any nonconforming use may be changed to a use of the same or a more restrictive classification (Such as a conversion from industrial use to commercial use. </w:t>
      </w:r>
      <w:r w:rsidR="00A42F62" w:rsidRPr="00BF2156">
        <w:rPr>
          <w:rFonts w:ascii="Arial" w:hAnsi="Arial" w:cs="Arial"/>
          <w:sz w:val="20"/>
        </w:rPr>
        <w:t xml:space="preserve">Such </w:t>
      </w:r>
      <w:r w:rsidRPr="00BF2156">
        <w:rPr>
          <w:rFonts w:ascii="Arial" w:hAnsi="Arial" w:cs="Arial"/>
          <w:sz w:val="20"/>
        </w:rPr>
        <w:t xml:space="preserve">conversion of a nonconforming use to another nonconforming use shall be regarded as a </w:t>
      </w:r>
      <w:r w:rsidR="006D4349" w:rsidRPr="00BF2156">
        <w:rPr>
          <w:rFonts w:ascii="Arial" w:hAnsi="Arial" w:cs="Arial"/>
          <w:sz w:val="20"/>
        </w:rPr>
        <w:t>C</w:t>
      </w:r>
      <w:r w:rsidR="00424433" w:rsidRPr="00BF2156">
        <w:rPr>
          <w:rFonts w:ascii="Arial" w:hAnsi="Arial" w:cs="Arial"/>
          <w:sz w:val="20"/>
        </w:rPr>
        <w:t xml:space="preserve">onditional </w:t>
      </w:r>
      <w:r w:rsidR="006D4349" w:rsidRPr="00BF2156">
        <w:rPr>
          <w:rFonts w:ascii="Arial" w:hAnsi="Arial" w:cs="Arial"/>
          <w:sz w:val="20"/>
        </w:rPr>
        <w:t>U</w:t>
      </w:r>
      <w:r w:rsidR="00424433" w:rsidRPr="00BF2156">
        <w:rPr>
          <w:rFonts w:ascii="Arial" w:hAnsi="Arial" w:cs="Arial"/>
          <w:sz w:val="20"/>
        </w:rPr>
        <w:t>se</w:t>
      </w:r>
      <w:r w:rsidRPr="00BF2156">
        <w:rPr>
          <w:rFonts w:ascii="Arial" w:hAnsi="Arial" w:cs="Arial"/>
          <w:sz w:val="20"/>
        </w:rPr>
        <w:t xml:space="preserve">. In considering this </w:t>
      </w:r>
      <w:r w:rsidR="006D4349" w:rsidRPr="00BF2156">
        <w:rPr>
          <w:rFonts w:ascii="Arial" w:hAnsi="Arial" w:cs="Arial"/>
          <w:sz w:val="20"/>
        </w:rPr>
        <w:t>C</w:t>
      </w:r>
      <w:r w:rsidRPr="00BF2156">
        <w:rPr>
          <w:rFonts w:ascii="Arial" w:hAnsi="Arial" w:cs="Arial"/>
          <w:sz w:val="20"/>
        </w:rPr>
        <w:t xml:space="preserve">onditional </w:t>
      </w:r>
      <w:r w:rsidR="006D4349" w:rsidRPr="00BF2156">
        <w:rPr>
          <w:rFonts w:ascii="Arial" w:hAnsi="Arial" w:cs="Arial"/>
          <w:sz w:val="20"/>
        </w:rPr>
        <w:t>U</w:t>
      </w:r>
      <w:r w:rsidRPr="00BF2156">
        <w:rPr>
          <w:rFonts w:ascii="Arial" w:hAnsi="Arial" w:cs="Arial"/>
          <w:sz w:val="20"/>
        </w:rPr>
        <w:t xml:space="preserve">se, the Borough Council may add reasonable additional conditions and safeguards. </w:t>
      </w:r>
      <w:r w:rsidR="006D4349" w:rsidRPr="00BF2156">
        <w:rPr>
          <w:rFonts w:ascii="Arial" w:hAnsi="Arial" w:cs="Arial"/>
          <w:sz w:val="20"/>
        </w:rPr>
        <w:t xml:space="preserve">  </w:t>
      </w:r>
      <w:r w:rsidR="00BF2156" w:rsidRPr="00BF2156">
        <w:rPr>
          <w:rFonts w:ascii="Arial" w:hAnsi="Arial" w:cs="Arial"/>
          <w:sz w:val="20"/>
        </w:rPr>
        <w:t xml:space="preserve"> </w:t>
      </w:r>
    </w:p>
    <w:p w:rsidR="00A42F62" w:rsidRPr="00BF2156" w:rsidRDefault="00A42F62" w:rsidP="00A42F6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864" w:firstLine="0"/>
        <w:jc w:val="both"/>
        <w:rPr>
          <w:rFonts w:ascii="Arial" w:hAnsi="Arial" w:cs="Arial"/>
          <w:sz w:val="20"/>
        </w:rPr>
      </w:pPr>
    </w:p>
    <w:p w:rsidR="007179C1" w:rsidRPr="00673591" w:rsidRDefault="007179C1" w:rsidP="000A65BB">
      <w:pPr>
        <w:pStyle w:val="ListParagraph"/>
        <w:numPr>
          <w:ilvl w:val="0"/>
          <w:numId w:val="5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Any nonconforming structure or use which has been damaged or destroyed by fire</w:t>
      </w:r>
      <w:r w:rsidR="006D4349" w:rsidRPr="00BF2156">
        <w:rPr>
          <w:rFonts w:ascii="Arial" w:hAnsi="Arial" w:cs="Arial"/>
          <w:sz w:val="20"/>
        </w:rPr>
        <w:t>,</w:t>
      </w:r>
      <w:r w:rsidRPr="00BF2156">
        <w:rPr>
          <w:rFonts w:ascii="Arial" w:hAnsi="Arial" w:cs="Arial"/>
          <w:sz w:val="20"/>
        </w:rPr>
        <w:t xml:space="preserve"> or any other means</w:t>
      </w:r>
      <w:r w:rsidR="006D4349" w:rsidRPr="00BF2156">
        <w:rPr>
          <w:rFonts w:ascii="Arial" w:hAnsi="Arial" w:cs="Arial"/>
          <w:sz w:val="20"/>
        </w:rPr>
        <w:t>,</w:t>
      </w:r>
      <w:r w:rsidRPr="00BF2156">
        <w:rPr>
          <w:rFonts w:ascii="Arial" w:hAnsi="Arial" w:cs="Arial"/>
          <w:sz w:val="20"/>
        </w:rPr>
        <w:t xml:space="preserve"> may be reconstructed and used as before, if intent to rebuild is expressed within six (6) months of discontinuance of use and if the restored building covers no greater area and contains no greater cubic content.  If approved by the Borough Council, a reconstructed structure may exceed its original lot coverage and cubic content but must meet the minimum yard requirements of the district in which the structure is located. The process for reviewing such an expansion shall be consistent with that for land developments under Article IV of the P</w:t>
      </w:r>
      <w:r w:rsidR="006D4349" w:rsidRPr="00BF2156">
        <w:rPr>
          <w:rFonts w:ascii="Arial" w:hAnsi="Arial" w:cs="Arial"/>
          <w:sz w:val="20"/>
        </w:rPr>
        <w:t>A</w:t>
      </w:r>
      <w:r w:rsidRPr="00BF2156">
        <w:rPr>
          <w:rFonts w:ascii="Arial" w:hAnsi="Arial" w:cs="Arial"/>
          <w:sz w:val="20"/>
        </w:rPr>
        <w:t xml:space="preserve"> Municipalities Planning</w:t>
      </w:r>
      <w:r w:rsidRPr="00673591">
        <w:rPr>
          <w:rFonts w:ascii="Arial" w:hAnsi="Arial" w:cs="Arial"/>
          <w:sz w:val="20"/>
        </w:rPr>
        <w:t xml:space="preserve"> Code and the Borough of Grove City Subdivision regulations. </w:t>
      </w:r>
    </w:p>
    <w:p w:rsidR="007179C1" w:rsidRPr="006A3F7B" w:rsidRDefault="007179C1"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7179C1" w:rsidRPr="00673591" w:rsidRDefault="007179C1" w:rsidP="000A65BB">
      <w:pPr>
        <w:pStyle w:val="ListParagraph"/>
        <w:numPr>
          <w:ilvl w:val="0"/>
          <w:numId w:val="5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73591">
        <w:rPr>
          <w:rFonts w:ascii="Arial" w:hAnsi="Arial" w:cs="Arial"/>
          <w:sz w:val="20"/>
        </w:rPr>
        <w:t xml:space="preserve">In the event that any nonconforming use voluntarily ceases, for whatever reason, for a period of one (1) year, such nonconforming use shall not be resumed and any further use shall be in conformity with the provisions of this Ordinance. A nonconforming use that is converted to a conforming one may not revert to the previous nonconformity. </w:t>
      </w:r>
    </w:p>
    <w:p w:rsidR="007179C1" w:rsidRPr="006A3F7B" w:rsidRDefault="007179C1"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7179C1" w:rsidRPr="00673591" w:rsidRDefault="007179C1" w:rsidP="000A65BB">
      <w:pPr>
        <w:pStyle w:val="ListParagraph"/>
        <w:numPr>
          <w:ilvl w:val="0"/>
          <w:numId w:val="5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73591">
        <w:rPr>
          <w:rFonts w:ascii="Arial" w:hAnsi="Arial" w:cs="Arial"/>
          <w:sz w:val="20"/>
        </w:rPr>
        <w:t>With approval of the zoning officer, the nonconforming use of a</w:t>
      </w:r>
      <w:r w:rsidR="00673591" w:rsidRPr="00673591">
        <w:rPr>
          <w:rFonts w:ascii="Arial" w:hAnsi="Arial" w:cs="Arial"/>
          <w:sz w:val="20"/>
        </w:rPr>
        <w:t xml:space="preserve"> portion of a </w:t>
      </w:r>
      <w:r w:rsidRPr="00673591">
        <w:rPr>
          <w:rFonts w:ascii="Arial" w:hAnsi="Arial" w:cs="Arial"/>
          <w:sz w:val="20"/>
        </w:rPr>
        <w:t>building may be extende</w:t>
      </w:r>
      <w:r w:rsidR="00673591" w:rsidRPr="00673591">
        <w:rPr>
          <w:rFonts w:ascii="Arial" w:hAnsi="Arial" w:cs="Arial"/>
          <w:sz w:val="20"/>
        </w:rPr>
        <w:t>d throughout those parts of the building</w:t>
      </w:r>
      <w:r w:rsidRPr="00673591">
        <w:rPr>
          <w:rFonts w:ascii="Arial" w:hAnsi="Arial" w:cs="Arial"/>
          <w:sz w:val="20"/>
        </w:rPr>
        <w:t xml:space="preserve"> which were manifestly arranged or designed for such use at the time of adoption of this Ordinance.  </w:t>
      </w:r>
    </w:p>
    <w:p w:rsidR="007179C1" w:rsidRPr="006A3F7B" w:rsidRDefault="007179C1"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64"/>
        <w:jc w:val="both"/>
        <w:rPr>
          <w:rFonts w:ascii="Arial" w:eastAsia="Times New Roman" w:hAnsi="Arial" w:cs="Arial"/>
          <w:sz w:val="20"/>
          <w:szCs w:val="20"/>
        </w:rPr>
      </w:pPr>
    </w:p>
    <w:p w:rsidR="007179C1" w:rsidRPr="00BF2156" w:rsidRDefault="007179C1" w:rsidP="000A65BB">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D4349">
        <w:rPr>
          <w:rFonts w:ascii="Arial" w:hAnsi="Arial" w:cs="Arial"/>
          <w:sz w:val="20"/>
        </w:rPr>
        <w:t>A nonconforming use</w:t>
      </w:r>
      <w:r w:rsidR="00A42F62" w:rsidRPr="006D4349">
        <w:rPr>
          <w:rFonts w:ascii="Arial" w:hAnsi="Arial" w:cs="Arial"/>
          <w:sz w:val="20"/>
        </w:rPr>
        <w:t xml:space="preserve"> or structure </w:t>
      </w:r>
      <w:r w:rsidRPr="006D4349">
        <w:rPr>
          <w:rFonts w:ascii="Arial" w:hAnsi="Arial" w:cs="Arial"/>
          <w:sz w:val="20"/>
        </w:rPr>
        <w:t xml:space="preserve"> may, with the approval </w:t>
      </w:r>
      <w:r w:rsidRPr="00BF2156">
        <w:rPr>
          <w:rFonts w:ascii="Arial" w:hAnsi="Arial" w:cs="Arial"/>
          <w:sz w:val="20"/>
        </w:rPr>
        <w:t xml:space="preserve">of </w:t>
      </w:r>
      <w:r w:rsidR="00673591" w:rsidRPr="00BF2156">
        <w:rPr>
          <w:rFonts w:ascii="Arial" w:hAnsi="Arial" w:cs="Arial"/>
          <w:sz w:val="20"/>
        </w:rPr>
        <w:t>Borough Council</w:t>
      </w:r>
      <w:r w:rsidRPr="00BF2156">
        <w:rPr>
          <w:rFonts w:ascii="Arial" w:hAnsi="Arial" w:cs="Arial"/>
          <w:sz w:val="20"/>
        </w:rPr>
        <w:t xml:space="preserve">, be extended, enlarged or replaced if such expansion does not occupy an area greater than fifty (50%) percent more than the structure occupied prior to such expansion, enlargement or reconstruction.  Furthermore, such structures must meet the minimum yard regulations and height restrictions of the district in which the structure is located. The expansion of a nonconforming use under this section shall be regarded as a </w:t>
      </w:r>
      <w:r w:rsidR="006D4349" w:rsidRPr="00BF2156">
        <w:rPr>
          <w:rFonts w:ascii="Arial" w:hAnsi="Arial" w:cs="Arial"/>
          <w:sz w:val="20"/>
        </w:rPr>
        <w:t>C</w:t>
      </w:r>
      <w:r w:rsidRPr="00BF2156">
        <w:rPr>
          <w:rFonts w:ascii="Arial" w:hAnsi="Arial" w:cs="Arial"/>
          <w:sz w:val="20"/>
        </w:rPr>
        <w:t xml:space="preserve">onditional </w:t>
      </w:r>
      <w:r w:rsidR="006D4349" w:rsidRPr="00BF2156">
        <w:rPr>
          <w:rFonts w:ascii="Arial" w:hAnsi="Arial" w:cs="Arial"/>
          <w:sz w:val="20"/>
        </w:rPr>
        <w:t>U</w:t>
      </w:r>
      <w:r w:rsidRPr="00BF2156">
        <w:rPr>
          <w:rFonts w:ascii="Arial" w:hAnsi="Arial" w:cs="Arial"/>
          <w:sz w:val="20"/>
        </w:rPr>
        <w:t xml:space="preserve">se meeting section </w:t>
      </w:r>
      <w:r w:rsidR="00D32F53" w:rsidRPr="00BF2156">
        <w:rPr>
          <w:rFonts w:ascii="Arial" w:hAnsi="Arial" w:cs="Arial"/>
          <w:sz w:val="20"/>
        </w:rPr>
        <w:t>401</w:t>
      </w:r>
      <w:r w:rsidR="00673591" w:rsidRPr="00BF2156">
        <w:rPr>
          <w:rFonts w:ascii="Arial" w:hAnsi="Arial" w:cs="Arial"/>
          <w:sz w:val="20"/>
        </w:rPr>
        <w:t xml:space="preserve"> and standards of this subsection</w:t>
      </w:r>
      <w:r w:rsidRPr="00BF2156">
        <w:rPr>
          <w:rFonts w:ascii="Arial" w:hAnsi="Arial" w:cs="Arial"/>
          <w:sz w:val="20"/>
        </w:rPr>
        <w:t xml:space="preserve">. In considering this </w:t>
      </w:r>
      <w:r w:rsidR="006D4349" w:rsidRPr="00BF2156">
        <w:rPr>
          <w:rFonts w:ascii="Arial" w:hAnsi="Arial" w:cs="Arial"/>
          <w:sz w:val="20"/>
        </w:rPr>
        <w:t>C</w:t>
      </w:r>
      <w:r w:rsidRPr="00BF2156">
        <w:rPr>
          <w:rFonts w:ascii="Arial" w:hAnsi="Arial" w:cs="Arial"/>
          <w:sz w:val="20"/>
        </w:rPr>
        <w:t xml:space="preserve">onditional </w:t>
      </w:r>
      <w:r w:rsidR="006D4349" w:rsidRPr="00BF2156">
        <w:rPr>
          <w:rFonts w:ascii="Arial" w:hAnsi="Arial" w:cs="Arial"/>
          <w:sz w:val="20"/>
        </w:rPr>
        <w:t>U</w:t>
      </w:r>
      <w:r w:rsidRPr="00BF2156">
        <w:rPr>
          <w:rFonts w:ascii="Arial" w:hAnsi="Arial" w:cs="Arial"/>
          <w:sz w:val="20"/>
        </w:rPr>
        <w:t xml:space="preserve">se, the Borough Council may add reasonable additional conditions and safeguards. </w:t>
      </w:r>
      <w:r w:rsidR="00673591" w:rsidRPr="00BF2156">
        <w:rPr>
          <w:rFonts w:ascii="Arial" w:hAnsi="Arial" w:cs="Arial"/>
          <w:sz w:val="20"/>
        </w:rPr>
        <w:tab/>
      </w:r>
      <w:r w:rsidRPr="00BF2156">
        <w:rPr>
          <w:rFonts w:ascii="Arial" w:hAnsi="Arial" w:cs="Arial"/>
          <w:sz w:val="20"/>
        </w:rPr>
        <w:t xml:space="preserve">Conditional </w:t>
      </w:r>
      <w:r w:rsidR="006D4349" w:rsidRPr="00BF2156">
        <w:rPr>
          <w:rFonts w:ascii="Arial" w:hAnsi="Arial" w:cs="Arial"/>
          <w:sz w:val="20"/>
        </w:rPr>
        <w:t>U</w:t>
      </w:r>
      <w:r w:rsidRPr="00BF2156">
        <w:rPr>
          <w:rFonts w:ascii="Arial" w:hAnsi="Arial" w:cs="Arial"/>
          <w:sz w:val="20"/>
        </w:rPr>
        <w:t>se standards for change</w:t>
      </w:r>
      <w:r w:rsidR="00A42F62" w:rsidRPr="00BF2156">
        <w:rPr>
          <w:rFonts w:ascii="Arial" w:hAnsi="Arial" w:cs="Arial"/>
          <w:sz w:val="20"/>
        </w:rPr>
        <w:t>,</w:t>
      </w:r>
      <w:r w:rsidRPr="00BF2156">
        <w:rPr>
          <w:rFonts w:ascii="Arial" w:hAnsi="Arial" w:cs="Arial"/>
          <w:sz w:val="20"/>
        </w:rPr>
        <w:t xml:space="preserve"> conversion</w:t>
      </w:r>
      <w:r w:rsidR="00A42F62" w:rsidRPr="00BF2156">
        <w:rPr>
          <w:rFonts w:ascii="Arial" w:hAnsi="Arial" w:cs="Arial"/>
          <w:sz w:val="20"/>
        </w:rPr>
        <w:t>,</w:t>
      </w:r>
      <w:r w:rsidRPr="00BF2156">
        <w:rPr>
          <w:rFonts w:ascii="Arial" w:hAnsi="Arial" w:cs="Arial"/>
          <w:sz w:val="20"/>
        </w:rPr>
        <w:t xml:space="preserve"> or expansion of nonconforming uses: </w:t>
      </w:r>
    </w:p>
    <w:p w:rsidR="007179C1" w:rsidRPr="006A3F7B" w:rsidRDefault="007179C1"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864"/>
        <w:jc w:val="both"/>
        <w:rPr>
          <w:rFonts w:ascii="Arial" w:eastAsia="Times New Roman" w:hAnsi="Arial" w:cs="Arial"/>
          <w:sz w:val="20"/>
          <w:szCs w:val="20"/>
        </w:rPr>
      </w:pPr>
    </w:p>
    <w:p w:rsidR="007179C1" w:rsidRDefault="006D4349" w:rsidP="006D4349">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z w:val="20"/>
        </w:rPr>
      </w:pPr>
      <w:r>
        <w:rPr>
          <w:rFonts w:ascii="Arial" w:hAnsi="Arial" w:cs="Arial"/>
          <w:sz w:val="20"/>
        </w:rPr>
        <w:t xml:space="preserve">1. </w:t>
      </w:r>
      <w:r w:rsidR="007179C1" w:rsidRPr="006D4349">
        <w:rPr>
          <w:rFonts w:ascii="Arial" w:hAnsi="Arial" w:cs="Arial"/>
          <w:sz w:val="20"/>
        </w:rPr>
        <w:t xml:space="preserve">If the nonconforming use is a residential nonconformity, no expansion will result in a greater number of dwelling </w:t>
      </w:r>
      <w:r>
        <w:rPr>
          <w:rFonts w:ascii="Arial" w:hAnsi="Arial" w:cs="Arial"/>
          <w:sz w:val="20"/>
        </w:rPr>
        <w:t xml:space="preserve">   </w:t>
      </w:r>
      <w:r w:rsidR="007179C1" w:rsidRPr="006D4349">
        <w:rPr>
          <w:rFonts w:ascii="Arial" w:hAnsi="Arial" w:cs="Arial"/>
          <w:sz w:val="20"/>
        </w:rPr>
        <w:t xml:space="preserve">units. </w:t>
      </w:r>
    </w:p>
    <w:p w:rsidR="006D4349" w:rsidRDefault="006D4349" w:rsidP="006D4349">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z w:val="20"/>
        </w:rPr>
      </w:pPr>
    </w:p>
    <w:p w:rsidR="006D4349" w:rsidRDefault="006D4349" w:rsidP="006D4349">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z w:val="20"/>
        </w:rPr>
      </w:pPr>
      <w:r>
        <w:rPr>
          <w:rFonts w:ascii="Arial" w:hAnsi="Arial" w:cs="Arial"/>
          <w:sz w:val="20"/>
        </w:rPr>
        <w:t>2. The nonconformity may not extend to any property beyond the original lot, parcel or tract upon which it is located.</w:t>
      </w:r>
    </w:p>
    <w:p w:rsidR="006D4349" w:rsidRDefault="006D4349" w:rsidP="006D4349">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ind w:left="720"/>
        <w:jc w:val="both"/>
        <w:rPr>
          <w:rFonts w:ascii="Arial" w:hAnsi="Arial" w:cs="Arial"/>
          <w:sz w:val="20"/>
        </w:rPr>
      </w:pPr>
    </w:p>
    <w:p w:rsidR="007179C1" w:rsidRDefault="006D4349" w:rsidP="006D4349">
      <w:pPr>
        <w:pStyle w:val="ListParagraph"/>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ind w:firstLine="0"/>
        <w:jc w:val="both"/>
        <w:rPr>
          <w:rFonts w:ascii="Arial" w:hAnsi="Arial" w:cs="Arial"/>
          <w:sz w:val="20"/>
        </w:rPr>
      </w:pPr>
      <w:r>
        <w:rPr>
          <w:rFonts w:ascii="Arial" w:hAnsi="Arial" w:cs="Arial"/>
          <w:sz w:val="20"/>
        </w:rPr>
        <w:t xml:space="preserve">3. </w:t>
      </w:r>
      <w:r w:rsidR="007179C1" w:rsidRPr="006A3F7B">
        <w:rPr>
          <w:rFonts w:ascii="Arial" w:hAnsi="Arial" w:cs="Arial"/>
          <w:sz w:val="20"/>
        </w:rPr>
        <w:t>The nonconformity may not extend to any property beyond the original lot, parcel or tract upon which it is located.</w:t>
      </w:r>
    </w:p>
    <w:p w:rsidR="006D4349" w:rsidRDefault="006D4349" w:rsidP="006D4349">
      <w:pPr>
        <w:pStyle w:val="ListParagraph"/>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ind w:firstLine="0"/>
        <w:jc w:val="both"/>
        <w:rPr>
          <w:rFonts w:ascii="Arial" w:hAnsi="Arial" w:cs="Arial"/>
          <w:sz w:val="20"/>
        </w:rPr>
      </w:pPr>
    </w:p>
    <w:p w:rsidR="007179C1" w:rsidRDefault="006D4349" w:rsidP="006D4349">
      <w:pPr>
        <w:pStyle w:val="ListParagraph"/>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ind w:firstLine="0"/>
        <w:jc w:val="both"/>
        <w:rPr>
          <w:rFonts w:ascii="Arial" w:hAnsi="Arial" w:cs="Arial"/>
          <w:sz w:val="20"/>
        </w:rPr>
      </w:pPr>
      <w:r>
        <w:rPr>
          <w:rFonts w:ascii="Arial" w:hAnsi="Arial" w:cs="Arial"/>
          <w:sz w:val="20"/>
        </w:rPr>
        <w:t xml:space="preserve">4. </w:t>
      </w:r>
      <w:r w:rsidR="007179C1" w:rsidRPr="006A3F7B">
        <w:rPr>
          <w:rFonts w:ascii="Arial" w:hAnsi="Arial" w:cs="Arial"/>
          <w:sz w:val="20"/>
        </w:rPr>
        <w:t>The Council may limit the hours of operation as a reasonable condition and safeguard.</w:t>
      </w:r>
    </w:p>
    <w:p w:rsidR="006D4349" w:rsidRDefault="006D4349" w:rsidP="006D4349">
      <w:pPr>
        <w:pStyle w:val="ListParagraph"/>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ind w:firstLine="0"/>
        <w:jc w:val="both"/>
        <w:rPr>
          <w:rFonts w:ascii="Arial" w:hAnsi="Arial" w:cs="Arial"/>
          <w:sz w:val="20"/>
        </w:rPr>
      </w:pPr>
    </w:p>
    <w:p w:rsidR="007179C1" w:rsidRDefault="006D4349" w:rsidP="006D4349">
      <w:pPr>
        <w:pStyle w:val="ListParagraph"/>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ind w:firstLine="0"/>
        <w:jc w:val="both"/>
        <w:rPr>
          <w:rFonts w:ascii="Arial" w:hAnsi="Arial" w:cs="Arial"/>
          <w:sz w:val="20"/>
        </w:rPr>
      </w:pPr>
      <w:r>
        <w:rPr>
          <w:rFonts w:ascii="Arial" w:hAnsi="Arial" w:cs="Arial"/>
          <w:sz w:val="20"/>
        </w:rPr>
        <w:t xml:space="preserve">5. </w:t>
      </w:r>
      <w:r w:rsidR="007179C1" w:rsidRPr="006A3F7B">
        <w:rPr>
          <w:rFonts w:ascii="Arial" w:hAnsi="Arial" w:cs="Arial"/>
          <w:sz w:val="20"/>
        </w:rPr>
        <w:t xml:space="preserve">The expansion will not increase any unscreened outdoor storage area.  </w:t>
      </w:r>
    </w:p>
    <w:p w:rsidR="006D4349" w:rsidRDefault="006D4349" w:rsidP="006D4349">
      <w:pPr>
        <w:pStyle w:val="ListParagraph"/>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ind w:firstLine="0"/>
        <w:jc w:val="both"/>
        <w:rPr>
          <w:rFonts w:ascii="Arial" w:hAnsi="Arial" w:cs="Arial"/>
          <w:sz w:val="20"/>
        </w:rPr>
      </w:pPr>
    </w:p>
    <w:p w:rsidR="007179C1" w:rsidRPr="006A3F7B" w:rsidRDefault="006D4349" w:rsidP="006D4349">
      <w:pPr>
        <w:pStyle w:val="ListParagraph"/>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ind w:firstLine="0"/>
        <w:jc w:val="both"/>
        <w:rPr>
          <w:rFonts w:ascii="Arial" w:hAnsi="Arial" w:cs="Arial"/>
          <w:sz w:val="20"/>
        </w:rPr>
      </w:pPr>
      <w:r>
        <w:rPr>
          <w:rFonts w:ascii="Arial" w:hAnsi="Arial" w:cs="Arial"/>
          <w:sz w:val="20"/>
        </w:rPr>
        <w:t xml:space="preserve">6. </w:t>
      </w:r>
      <w:r w:rsidR="007179C1" w:rsidRPr="006A3F7B">
        <w:rPr>
          <w:rFonts w:ascii="Arial" w:hAnsi="Arial" w:cs="Arial"/>
          <w:sz w:val="20"/>
        </w:rPr>
        <w:t xml:space="preserve">The Council may require screening to mitigate any effect upon surrounding properties. </w:t>
      </w:r>
      <w:r w:rsidR="002100FA">
        <w:rPr>
          <w:rFonts w:ascii="Arial" w:hAnsi="Arial" w:cs="Arial"/>
          <w:sz w:val="20"/>
        </w:rPr>
        <w:t xml:space="preserve">   </w:t>
      </w:r>
      <w:r w:rsidR="00BF2156">
        <w:rPr>
          <w:rFonts w:ascii="Arial" w:hAnsi="Arial" w:cs="Arial"/>
          <w:sz w:val="20"/>
        </w:rPr>
        <w:t xml:space="preserve"> </w:t>
      </w:r>
    </w:p>
    <w:p w:rsidR="007179C1" w:rsidRPr="006A3F7B" w:rsidRDefault="007179C1"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7179C1" w:rsidRPr="006A3F7B" w:rsidRDefault="007179C1" w:rsidP="0042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6A3F7B">
        <w:rPr>
          <w:rFonts w:ascii="Arial" w:eastAsia="Times New Roman" w:hAnsi="Arial" w:cs="Arial"/>
          <w:sz w:val="20"/>
          <w:szCs w:val="20"/>
        </w:rPr>
        <w:t>Nothing contained herein shall require any change in the overall layout, plans, construction, size or designated use of any development, building, structure or part thereof for which official approval and required permits have been granted prior to the effective date of this Ordinance.</w:t>
      </w:r>
    </w:p>
    <w:p w:rsidR="007179C1" w:rsidRPr="006A3F7B" w:rsidRDefault="007179C1"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7179C1" w:rsidRPr="00673591" w:rsidRDefault="007179C1" w:rsidP="000A65BB">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73591">
        <w:rPr>
          <w:rFonts w:ascii="Arial" w:hAnsi="Arial" w:cs="Arial"/>
          <w:sz w:val="20"/>
        </w:rPr>
        <w:t>Whenever the boundaries of a district shall be changed so as to transfer an area from one district to another of a different classification or the allowed uses of any district change, this Article shall also apply to any uses which thereby become nonconforming.</w:t>
      </w:r>
    </w:p>
    <w:p w:rsidR="007179C1" w:rsidRPr="006A3F7B" w:rsidRDefault="007179C1" w:rsidP="0042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640FD3" w:rsidRPr="00BF2156" w:rsidRDefault="00673591" w:rsidP="000A65BB">
      <w:pPr>
        <w:pStyle w:val="ListParagraph"/>
        <w:numPr>
          <w:ilvl w:val="0"/>
          <w:numId w:val="50"/>
        </w:numPr>
        <w:autoSpaceDE w:val="0"/>
        <w:autoSpaceDN w:val="0"/>
        <w:adjustRightInd w:val="0"/>
        <w:spacing w:after="0"/>
        <w:rPr>
          <w:rFonts w:ascii="Arial" w:hAnsi="Arial" w:cs="Arial"/>
          <w:sz w:val="20"/>
        </w:rPr>
      </w:pPr>
      <w:r w:rsidRPr="002100FA">
        <w:rPr>
          <w:rFonts w:ascii="Arial" w:hAnsi="Arial" w:cs="Arial"/>
          <w:sz w:val="20"/>
        </w:rPr>
        <w:t xml:space="preserve"> </w:t>
      </w:r>
      <w:r w:rsidR="00424433" w:rsidRPr="002100FA">
        <w:rPr>
          <w:rFonts w:ascii="Arial" w:hAnsi="Arial" w:cs="Arial"/>
          <w:sz w:val="20"/>
        </w:rPr>
        <w:t>Expansion</w:t>
      </w:r>
      <w:r w:rsidR="00AA1DFC" w:rsidRPr="002100FA">
        <w:rPr>
          <w:rFonts w:ascii="Arial" w:hAnsi="Arial" w:cs="Arial"/>
          <w:sz w:val="20"/>
        </w:rPr>
        <w:t xml:space="preserve"> and construction of </w:t>
      </w:r>
      <w:r w:rsidR="00424433" w:rsidRPr="002100FA">
        <w:rPr>
          <w:rFonts w:ascii="Arial" w:hAnsi="Arial" w:cs="Arial"/>
          <w:sz w:val="20"/>
        </w:rPr>
        <w:t>Non</w:t>
      </w:r>
      <w:r w:rsidR="00055E98" w:rsidRPr="002100FA">
        <w:rPr>
          <w:rFonts w:ascii="Arial" w:hAnsi="Arial" w:cs="Arial"/>
          <w:sz w:val="20"/>
        </w:rPr>
        <w:t>c</w:t>
      </w:r>
      <w:r w:rsidR="00424433" w:rsidRPr="002100FA">
        <w:rPr>
          <w:rFonts w:ascii="Arial" w:hAnsi="Arial" w:cs="Arial"/>
          <w:sz w:val="20"/>
        </w:rPr>
        <w:t xml:space="preserve">onforming </w:t>
      </w:r>
      <w:r w:rsidR="00055E98" w:rsidRPr="002100FA">
        <w:rPr>
          <w:rFonts w:ascii="Arial" w:hAnsi="Arial" w:cs="Arial"/>
          <w:sz w:val="20"/>
        </w:rPr>
        <w:t xml:space="preserve">Single Family </w:t>
      </w:r>
      <w:r w:rsidR="00424433" w:rsidRPr="002100FA">
        <w:rPr>
          <w:rFonts w:ascii="Arial" w:hAnsi="Arial" w:cs="Arial"/>
          <w:sz w:val="20"/>
        </w:rPr>
        <w:t>Dwellings</w:t>
      </w:r>
      <w:r w:rsidR="00055E98" w:rsidRPr="002100FA">
        <w:rPr>
          <w:rFonts w:ascii="Arial" w:hAnsi="Arial" w:cs="Arial"/>
          <w:sz w:val="20"/>
        </w:rPr>
        <w:t>: I</w:t>
      </w:r>
      <w:r w:rsidR="00AA1DFC" w:rsidRPr="002100FA">
        <w:rPr>
          <w:rFonts w:ascii="Arial" w:hAnsi="Arial" w:cs="Arial"/>
          <w:sz w:val="20"/>
        </w:rPr>
        <w:t>n</w:t>
      </w:r>
      <w:r w:rsidR="00055E98" w:rsidRPr="002100FA">
        <w:rPr>
          <w:rFonts w:ascii="Arial" w:hAnsi="Arial" w:cs="Arial"/>
          <w:sz w:val="20"/>
        </w:rPr>
        <w:t xml:space="preserve"> any District in which single family dwellings are permitted, notwithstanding other limitation imposed upon such</w:t>
      </w:r>
      <w:r w:rsidR="00640FD3" w:rsidRPr="002100FA">
        <w:rPr>
          <w:rFonts w:ascii="Arial" w:hAnsi="Arial" w:cs="Arial"/>
          <w:sz w:val="20"/>
        </w:rPr>
        <w:t xml:space="preserve"> </w:t>
      </w:r>
      <w:r w:rsidR="00055E98" w:rsidRPr="002100FA">
        <w:rPr>
          <w:rFonts w:ascii="Arial" w:hAnsi="Arial" w:cs="Arial"/>
          <w:sz w:val="20"/>
        </w:rPr>
        <w:t>by</w:t>
      </w:r>
      <w:r w:rsidR="00AA1DFC" w:rsidRPr="002100FA">
        <w:rPr>
          <w:rFonts w:ascii="Arial" w:hAnsi="Arial" w:cs="Arial"/>
          <w:sz w:val="20"/>
        </w:rPr>
        <w:t xml:space="preserve"> other provision </w:t>
      </w:r>
      <w:r w:rsidR="00105C71" w:rsidRPr="002100FA">
        <w:rPr>
          <w:rFonts w:ascii="Arial" w:hAnsi="Arial" w:cs="Arial"/>
          <w:sz w:val="20"/>
        </w:rPr>
        <w:t>of this</w:t>
      </w:r>
      <w:r w:rsidR="00055E98" w:rsidRPr="002100FA">
        <w:rPr>
          <w:rFonts w:ascii="Arial" w:hAnsi="Arial" w:cs="Arial"/>
          <w:sz w:val="20"/>
        </w:rPr>
        <w:t xml:space="preserve"> </w:t>
      </w:r>
      <w:r w:rsidR="00196F52" w:rsidRPr="002100FA">
        <w:rPr>
          <w:rFonts w:ascii="Arial" w:hAnsi="Arial" w:cs="Arial"/>
          <w:sz w:val="20"/>
        </w:rPr>
        <w:t>ordinance</w:t>
      </w:r>
      <w:proofErr w:type="gramStart"/>
      <w:r w:rsidR="00BF2156">
        <w:rPr>
          <w:rFonts w:ascii="Arial" w:hAnsi="Arial" w:cs="Arial"/>
          <w:sz w:val="20"/>
        </w:rPr>
        <w:t>,</w:t>
      </w:r>
      <w:r w:rsidR="00055E98" w:rsidRPr="002100FA">
        <w:rPr>
          <w:rFonts w:ascii="Arial" w:hAnsi="Arial" w:cs="Arial"/>
          <w:sz w:val="20"/>
        </w:rPr>
        <w:t xml:space="preserve"> </w:t>
      </w:r>
      <w:r w:rsidR="00424433" w:rsidRPr="002100FA">
        <w:rPr>
          <w:rFonts w:ascii="Arial" w:hAnsi="Arial" w:cs="Arial"/>
          <w:sz w:val="20"/>
        </w:rPr>
        <w:t xml:space="preserve"> </w:t>
      </w:r>
      <w:r w:rsidR="00AA1DFC" w:rsidRPr="002100FA">
        <w:rPr>
          <w:rFonts w:ascii="Arial" w:hAnsi="Arial" w:cs="Arial"/>
          <w:sz w:val="20"/>
        </w:rPr>
        <w:t>a</w:t>
      </w:r>
      <w:proofErr w:type="gramEnd"/>
      <w:r w:rsidR="00AA1DFC" w:rsidRPr="002100FA">
        <w:rPr>
          <w:rFonts w:ascii="Arial" w:hAnsi="Arial" w:cs="Arial"/>
          <w:sz w:val="20"/>
        </w:rPr>
        <w:t xml:space="preserve"> single family dwelling and permitted accessory uses may be erected upon a lot of record.</w:t>
      </w:r>
      <w:r w:rsidR="00640FD3" w:rsidRPr="002100FA">
        <w:rPr>
          <w:rFonts w:ascii="Arial" w:hAnsi="Arial" w:cs="Arial"/>
          <w:sz w:val="20"/>
        </w:rPr>
        <w:t xml:space="preserve"> Likewise</w:t>
      </w:r>
      <w:r w:rsidR="00AA1DFC" w:rsidRPr="002100FA">
        <w:rPr>
          <w:rFonts w:ascii="Arial" w:hAnsi="Arial" w:cs="Arial"/>
          <w:sz w:val="20"/>
        </w:rPr>
        <w:t xml:space="preserve"> </w:t>
      </w:r>
      <w:r w:rsidR="002100FA" w:rsidRPr="00BF2156">
        <w:rPr>
          <w:rFonts w:ascii="Arial" w:hAnsi="Arial" w:cs="Arial"/>
          <w:sz w:val="20"/>
        </w:rPr>
        <w:t>s</w:t>
      </w:r>
      <w:r w:rsidR="00640FD3" w:rsidRPr="00BF2156">
        <w:rPr>
          <w:rFonts w:ascii="Arial" w:hAnsi="Arial" w:cs="Arial"/>
          <w:sz w:val="20"/>
        </w:rPr>
        <w:t>ingle family dwellings on lots or record may be extended or expanded to an extent that encroaches on the established side yards for the district, provided</w:t>
      </w:r>
    </w:p>
    <w:p w:rsidR="00640FD3" w:rsidRPr="00BF2156" w:rsidRDefault="00640FD3" w:rsidP="00640FD3">
      <w:pPr>
        <w:autoSpaceDE w:val="0"/>
        <w:autoSpaceDN w:val="0"/>
        <w:adjustRightInd w:val="0"/>
        <w:spacing w:after="0" w:line="240" w:lineRule="auto"/>
        <w:ind w:left="720"/>
        <w:rPr>
          <w:rFonts w:ascii="Arial" w:eastAsia="Times New Roman" w:hAnsi="Arial" w:cs="Arial"/>
          <w:sz w:val="20"/>
          <w:szCs w:val="20"/>
        </w:rPr>
      </w:pPr>
    </w:p>
    <w:p w:rsidR="00640FD3" w:rsidRPr="00BF2156" w:rsidRDefault="002100FA" w:rsidP="002100FA">
      <w:pPr>
        <w:autoSpaceDE w:val="0"/>
        <w:autoSpaceDN w:val="0"/>
        <w:adjustRightInd w:val="0"/>
        <w:spacing w:after="0"/>
        <w:ind w:left="720"/>
        <w:rPr>
          <w:rFonts w:ascii="Arial" w:hAnsi="Arial" w:cs="Arial"/>
          <w:sz w:val="20"/>
        </w:rPr>
      </w:pPr>
      <w:r w:rsidRPr="00BF2156">
        <w:rPr>
          <w:rFonts w:ascii="Arial" w:hAnsi="Arial" w:cs="Arial"/>
          <w:sz w:val="20"/>
        </w:rPr>
        <w:t xml:space="preserve">1.   </w:t>
      </w:r>
      <w:r w:rsidR="00640FD3" w:rsidRPr="00BF2156">
        <w:rPr>
          <w:rFonts w:ascii="Arial" w:hAnsi="Arial" w:cs="Arial"/>
          <w:sz w:val="20"/>
        </w:rPr>
        <w:t>The applicant demonstrates to the Zoning Officer that the dwelling and lot predate the zoning classification.</w:t>
      </w:r>
    </w:p>
    <w:p w:rsidR="00640FD3" w:rsidRPr="00BF2156" w:rsidRDefault="00640FD3" w:rsidP="000A65BB">
      <w:pPr>
        <w:pStyle w:val="ListParagraph"/>
        <w:numPr>
          <w:ilvl w:val="0"/>
          <w:numId w:val="62"/>
        </w:numPr>
        <w:autoSpaceDE w:val="0"/>
        <w:autoSpaceDN w:val="0"/>
        <w:adjustRightInd w:val="0"/>
        <w:spacing w:after="0"/>
        <w:rPr>
          <w:rFonts w:ascii="Arial" w:hAnsi="Arial" w:cs="Arial"/>
          <w:sz w:val="20"/>
        </w:rPr>
      </w:pPr>
      <w:r w:rsidRPr="00BF2156">
        <w:rPr>
          <w:rFonts w:ascii="Arial" w:hAnsi="Arial" w:cs="Arial"/>
          <w:sz w:val="20"/>
        </w:rPr>
        <w:t xml:space="preserve">The applicant presents the </w:t>
      </w:r>
      <w:r w:rsidR="002100FA" w:rsidRPr="00BF2156">
        <w:rPr>
          <w:rFonts w:ascii="Arial" w:hAnsi="Arial" w:cs="Arial"/>
          <w:sz w:val="20"/>
        </w:rPr>
        <w:t>Z</w:t>
      </w:r>
      <w:r w:rsidRPr="00BF2156">
        <w:rPr>
          <w:rFonts w:ascii="Arial" w:hAnsi="Arial" w:cs="Arial"/>
          <w:sz w:val="20"/>
        </w:rPr>
        <w:t xml:space="preserve">oning </w:t>
      </w:r>
      <w:r w:rsidR="002100FA" w:rsidRPr="00BF2156">
        <w:rPr>
          <w:rFonts w:ascii="Arial" w:hAnsi="Arial" w:cs="Arial"/>
          <w:sz w:val="20"/>
        </w:rPr>
        <w:t>O</w:t>
      </w:r>
      <w:r w:rsidRPr="00BF2156">
        <w:rPr>
          <w:rFonts w:ascii="Arial" w:hAnsi="Arial" w:cs="Arial"/>
          <w:sz w:val="20"/>
        </w:rPr>
        <w:t>fficer with a sketch of the proposed extension or expansion that shows that all improvements are upon the applicant’s property.</w:t>
      </w:r>
    </w:p>
    <w:p w:rsidR="00640FD3" w:rsidRPr="00BF2156" w:rsidRDefault="00640FD3" w:rsidP="000A65BB">
      <w:pPr>
        <w:pStyle w:val="ListParagraph"/>
        <w:numPr>
          <w:ilvl w:val="0"/>
          <w:numId w:val="62"/>
        </w:numPr>
        <w:autoSpaceDE w:val="0"/>
        <w:autoSpaceDN w:val="0"/>
        <w:adjustRightInd w:val="0"/>
        <w:spacing w:after="0"/>
        <w:rPr>
          <w:rFonts w:ascii="Arial" w:hAnsi="Arial" w:cs="Arial"/>
          <w:sz w:val="20"/>
        </w:rPr>
      </w:pPr>
      <w:r w:rsidRPr="00BF2156">
        <w:rPr>
          <w:rFonts w:ascii="Arial" w:hAnsi="Arial" w:cs="Arial"/>
          <w:sz w:val="20"/>
        </w:rPr>
        <w:t>The applicant does not own sufficient land on the lot or a separate abutting lot to expand and remain within the standards for the District as expressed in Article Three.</w:t>
      </w:r>
    </w:p>
    <w:p w:rsidR="00640FD3" w:rsidRPr="00673591" w:rsidRDefault="00640FD3" w:rsidP="000A65BB">
      <w:pPr>
        <w:pStyle w:val="ListParagraph"/>
        <w:numPr>
          <w:ilvl w:val="0"/>
          <w:numId w:val="62"/>
        </w:numPr>
        <w:autoSpaceDE w:val="0"/>
        <w:autoSpaceDN w:val="0"/>
        <w:adjustRightInd w:val="0"/>
        <w:spacing w:after="0"/>
        <w:rPr>
          <w:rFonts w:ascii="Arial" w:hAnsi="Arial" w:cs="Arial"/>
          <w:sz w:val="20"/>
        </w:rPr>
      </w:pPr>
      <w:r w:rsidRPr="00673591">
        <w:rPr>
          <w:rFonts w:ascii="Arial" w:hAnsi="Arial" w:cs="Arial"/>
          <w:sz w:val="20"/>
        </w:rPr>
        <w:t>In such cases, the alternative side</w:t>
      </w:r>
      <w:r w:rsidR="00196F52" w:rsidRPr="00673591">
        <w:rPr>
          <w:rFonts w:ascii="Arial" w:hAnsi="Arial" w:cs="Arial"/>
          <w:sz w:val="20"/>
        </w:rPr>
        <w:t xml:space="preserve"> or rear</w:t>
      </w:r>
      <w:r w:rsidRPr="00673591">
        <w:rPr>
          <w:rFonts w:ascii="Arial" w:hAnsi="Arial" w:cs="Arial"/>
          <w:sz w:val="20"/>
        </w:rPr>
        <w:t xml:space="preserve"> yard standard shall be equal to the distance that the principle structure on the abutting lot is from the applicant’s property line. However, the alternative standard shall not result in any improvement that places a dwelling closer than </w:t>
      </w:r>
      <w:r w:rsidR="00196F52" w:rsidRPr="00673591">
        <w:rPr>
          <w:rFonts w:ascii="Arial" w:hAnsi="Arial" w:cs="Arial"/>
          <w:sz w:val="20"/>
        </w:rPr>
        <w:t>Four</w:t>
      </w:r>
      <w:r w:rsidRPr="00673591">
        <w:rPr>
          <w:rFonts w:ascii="Arial" w:hAnsi="Arial" w:cs="Arial"/>
          <w:sz w:val="20"/>
        </w:rPr>
        <w:t xml:space="preserve"> (</w:t>
      </w:r>
      <w:r w:rsidR="00196F52" w:rsidRPr="00673591">
        <w:rPr>
          <w:rFonts w:ascii="Arial" w:hAnsi="Arial" w:cs="Arial"/>
          <w:sz w:val="20"/>
        </w:rPr>
        <w:t>4</w:t>
      </w:r>
      <w:r w:rsidRPr="00673591">
        <w:rPr>
          <w:rFonts w:ascii="Arial" w:hAnsi="Arial" w:cs="Arial"/>
          <w:sz w:val="20"/>
        </w:rPr>
        <w:t xml:space="preserve">) feet from the property line.  </w:t>
      </w:r>
      <w:r w:rsidR="00BF2156">
        <w:rPr>
          <w:rFonts w:ascii="Arial" w:hAnsi="Arial" w:cs="Arial"/>
          <w:sz w:val="20"/>
        </w:rPr>
        <w:t xml:space="preserve"> </w:t>
      </w:r>
    </w:p>
    <w:p w:rsidR="00196F52" w:rsidRPr="006A3F7B" w:rsidRDefault="00196F52" w:rsidP="00640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A1DFC" w:rsidRPr="00BF2156" w:rsidRDefault="00196F52" w:rsidP="000A65BB">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Front Yard Averaging: where a dwelling exists on an adjacent lot and</w:t>
      </w:r>
      <w:r w:rsidR="002100FA" w:rsidRPr="00BF2156">
        <w:rPr>
          <w:rFonts w:ascii="Arial" w:hAnsi="Arial" w:cs="Arial"/>
          <w:sz w:val="20"/>
        </w:rPr>
        <w:t>/</w:t>
      </w:r>
      <w:r w:rsidRPr="00BF2156">
        <w:rPr>
          <w:rFonts w:ascii="Arial" w:hAnsi="Arial" w:cs="Arial"/>
          <w:sz w:val="20"/>
        </w:rPr>
        <w:t xml:space="preserve">or is within one hundred fifty (150) feet of the proposed structure, and the existing structure has a front yard less than the minimum depth required, the minimum front yard shall be the average depth of the front yard of the existing structure on the adjacent lot and the minimum depth required for the district; where structures exist on both adjacent lots, the minimum depth of the front yard shall be the average depth of the front yards of the existing adjacent structures. However, this shall result in a setback of no less than </w:t>
      </w:r>
      <w:r w:rsidR="002100FA" w:rsidRPr="00BF2156">
        <w:rPr>
          <w:rFonts w:ascii="Arial" w:hAnsi="Arial" w:cs="Arial"/>
          <w:sz w:val="20"/>
        </w:rPr>
        <w:t>f</w:t>
      </w:r>
      <w:r w:rsidRPr="00BF2156">
        <w:rPr>
          <w:rFonts w:ascii="Arial" w:hAnsi="Arial" w:cs="Arial"/>
          <w:sz w:val="20"/>
        </w:rPr>
        <w:t xml:space="preserve">our (4) feet. </w:t>
      </w:r>
      <w:r w:rsidR="002100FA" w:rsidRPr="00BF2156">
        <w:rPr>
          <w:rFonts w:ascii="Arial" w:hAnsi="Arial" w:cs="Arial"/>
          <w:sz w:val="20"/>
        </w:rPr>
        <w:t xml:space="preserve"> </w:t>
      </w:r>
      <w:r w:rsidR="00BF2156" w:rsidRPr="00BF2156">
        <w:rPr>
          <w:rFonts w:ascii="Arial" w:hAnsi="Arial" w:cs="Arial"/>
          <w:sz w:val="20"/>
        </w:rPr>
        <w:t xml:space="preserve"> </w:t>
      </w:r>
    </w:p>
    <w:p w:rsidR="00424433" w:rsidRPr="006A3F7B" w:rsidRDefault="00424433" w:rsidP="0042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b/>
          <w:sz w:val="20"/>
          <w:szCs w:val="20"/>
        </w:rPr>
      </w:pPr>
    </w:p>
    <w:p w:rsidR="00712CFE" w:rsidRPr="00712CFE" w:rsidRDefault="00712CFE" w:rsidP="0042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712CFE">
        <w:rPr>
          <w:rFonts w:ascii="Arial" w:eastAsia="Times New Roman" w:hAnsi="Arial" w:cs="Arial"/>
          <w:b/>
          <w:sz w:val="20"/>
          <w:szCs w:val="20"/>
        </w:rPr>
        <w:t>Section 502</w:t>
      </w:r>
      <w:r w:rsidRPr="00712CFE">
        <w:rPr>
          <w:rFonts w:ascii="Arial" w:eastAsia="Times New Roman" w:hAnsi="Arial" w:cs="Arial"/>
          <w:b/>
          <w:sz w:val="20"/>
          <w:szCs w:val="20"/>
        </w:rPr>
        <w:tab/>
        <w:t xml:space="preserve">Existing Lots of Record </w:t>
      </w:r>
    </w:p>
    <w:p w:rsidR="00712CFE" w:rsidRPr="00712CFE" w:rsidRDefault="00712CFE"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712CFE" w:rsidRDefault="00A64142" w:rsidP="008C6D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r w:rsidRPr="00A64142">
        <w:rPr>
          <w:rFonts w:ascii="Arial" w:eastAsia="Times New Roman" w:hAnsi="Arial" w:cs="Arial"/>
          <w:sz w:val="20"/>
          <w:szCs w:val="20"/>
        </w:rPr>
        <w:t>Any lot of record existing at the effective date of this Ordinance, and held in separate ownership different from the ownership of adjoining lots, may be used for the erection of a structure conforming to the use regulations of the district in which it is located even though its lot area and width are less than the minimum required by this Ordinance.</w:t>
      </w:r>
      <w:r>
        <w:rPr>
          <w:rFonts w:ascii="Arial" w:eastAsia="Times New Roman" w:hAnsi="Arial" w:cs="Arial"/>
          <w:sz w:val="20"/>
          <w:szCs w:val="20"/>
        </w:rPr>
        <w:t xml:space="preserve"> </w:t>
      </w:r>
      <w:r w:rsidRPr="00A64142">
        <w:rPr>
          <w:rFonts w:ascii="Arial" w:eastAsia="Times New Roman" w:hAnsi="Arial" w:cs="Arial"/>
          <w:sz w:val="20"/>
          <w:szCs w:val="20"/>
        </w:rPr>
        <w:t xml:space="preserve">If two (2) or more contiguous lots, combination of lots or portions of lots with continuous frontage are in single ownership, and if all or part of the lots do not meet the requirements established for lot width and/or area, the land involved shall be considered an undivided parcel for the purpose of this chapter, and no portion of said parcel shall be sold in </w:t>
      </w:r>
      <w:r>
        <w:rPr>
          <w:rFonts w:ascii="Arial" w:eastAsia="Times New Roman" w:hAnsi="Arial" w:cs="Arial"/>
          <w:sz w:val="20"/>
          <w:szCs w:val="20"/>
        </w:rPr>
        <w:t>a</w:t>
      </w:r>
      <w:r w:rsidRPr="00A64142">
        <w:rPr>
          <w:rFonts w:ascii="Arial" w:eastAsia="Times New Roman" w:hAnsi="Arial" w:cs="Arial"/>
          <w:sz w:val="20"/>
          <w:szCs w:val="20"/>
        </w:rPr>
        <w:t xml:space="preserve"> manner which diminishes compliance with lot width and/or area requirements established by this chapter, nor shall any division of any parcel be made which creates a lot with width or area below the requirements stated in this chapter.</w:t>
      </w:r>
      <w:r>
        <w:rPr>
          <w:rFonts w:ascii="Arial" w:eastAsia="Times New Roman" w:hAnsi="Arial" w:cs="Arial"/>
          <w:sz w:val="20"/>
          <w:szCs w:val="20"/>
        </w:rPr>
        <w:t xml:space="preserve"> W</w:t>
      </w:r>
      <w:r w:rsidR="00712CFE" w:rsidRPr="00712CFE">
        <w:rPr>
          <w:rFonts w:ascii="Arial" w:eastAsia="Times New Roman" w:hAnsi="Arial" w:cs="Arial"/>
          <w:sz w:val="20"/>
          <w:szCs w:val="20"/>
        </w:rPr>
        <w:t>here two (2) or more adjacent lots of record with less than the required area and width are held by one (1) owner, on or before the date of enactment of this Ordinance, the request for a</w:t>
      </w:r>
      <w:r>
        <w:rPr>
          <w:rFonts w:ascii="Arial" w:eastAsia="Times New Roman" w:hAnsi="Arial" w:cs="Arial"/>
          <w:sz w:val="20"/>
          <w:szCs w:val="20"/>
        </w:rPr>
        <w:t xml:space="preserve"> zoning or construction</w:t>
      </w:r>
      <w:r w:rsidR="00712CFE" w:rsidRPr="00712CFE">
        <w:rPr>
          <w:rFonts w:ascii="Arial" w:eastAsia="Times New Roman" w:hAnsi="Arial" w:cs="Arial"/>
          <w:sz w:val="20"/>
          <w:szCs w:val="20"/>
        </w:rPr>
        <w:t xml:space="preserve"> permit shall be referred to the </w:t>
      </w:r>
      <w:r w:rsidR="00424433">
        <w:rPr>
          <w:rFonts w:ascii="Arial" w:eastAsia="Times New Roman" w:hAnsi="Arial" w:cs="Arial"/>
          <w:sz w:val="20"/>
          <w:szCs w:val="20"/>
        </w:rPr>
        <w:t>Planning Commission</w:t>
      </w:r>
      <w:r w:rsidR="00712CFE" w:rsidRPr="00712CFE">
        <w:rPr>
          <w:rFonts w:ascii="Arial" w:eastAsia="Times New Roman" w:hAnsi="Arial" w:cs="Arial"/>
          <w:sz w:val="20"/>
          <w:szCs w:val="20"/>
        </w:rPr>
        <w:t xml:space="preserve">. The </w:t>
      </w:r>
      <w:r w:rsidR="00424433">
        <w:rPr>
          <w:rFonts w:ascii="Arial" w:eastAsia="Times New Roman" w:hAnsi="Arial" w:cs="Arial"/>
          <w:sz w:val="20"/>
          <w:szCs w:val="20"/>
        </w:rPr>
        <w:t>Commission</w:t>
      </w:r>
      <w:r w:rsidR="00712CFE" w:rsidRPr="00712CFE">
        <w:rPr>
          <w:rFonts w:ascii="Arial" w:eastAsia="Times New Roman" w:hAnsi="Arial" w:cs="Arial"/>
          <w:sz w:val="20"/>
          <w:szCs w:val="20"/>
        </w:rPr>
        <w:t xml:space="preserve"> may require </w:t>
      </w:r>
      <w:proofErr w:type="spellStart"/>
      <w:r w:rsidR="00712CFE" w:rsidRPr="00712CFE">
        <w:rPr>
          <w:rFonts w:ascii="Arial" w:eastAsia="Times New Roman" w:hAnsi="Arial" w:cs="Arial"/>
          <w:sz w:val="20"/>
          <w:szCs w:val="20"/>
        </w:rPr>
        <w:t>replatting</w:t>
      </w:r>
      <w:proofErr w:type="spellEnd"/>
      <w:r w:rsidR="00712CFE" w:rsidRPr="00712CFE">
        <w:rPr>
          <w:rFonts w:ascii="Arial" w:eastAsia="Times New Roman" w:hAnsi="Arial" w:cs="Arial"/>
          <w:sz w:val="20"/>
          <w:szCs w:val="20"/>
        </w:rPr>
        <w:t xml:space="preserve"> to fewer lots, which would comply with the minimum requirements of this Ordinance.</w:t>
      </w:r>
    </w:p>
    <w:p w:rsidR="00A64142" w:rsidRDefault="00A64142" w:rsidP="008C6D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712CFE" w:rsidRPr="00712CFE" w:rsidRDefault="00712CFE" w:rsidP="008C6DDC">
      <w:pPr>
        <w:keepNext/>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outlineLvl w:val="5"/>
        <w:rPr>
          <w:rFonts w:ascii="Arial" w:eastAsia="Times New Roman" w:hAnsi="Arial" w:cs="Arial"/>
          <w:b/>
          <w:sz w:val="20"/>
          <w:szCs w:val="20"/>
        </w:rPr>
      </w:pPr>
      <w:r w:rsidRPr="00712CFE">
        <w:rPr>
          <w:rFonts w:ascii="Arial" w:eastAsia="Times New Roman" w:hAnsi="Arial" w:cs="Arial"/>
          <w:b/>
          <w:sz w:val="20"/>
          <w:szCs w:val="20"/>
        </w:rPr>
        <w:t>Section 503</w:t>
      </w:r>
      <w:r w:rsidRPr="00712CFE">
        <w:rPr>
          <w:rFonts w:ascii="Arial" w:eastAsia="Times New Roman" w:hAnsi="Arial" w:cs="Arial"/>
          <w:b/>
          <w:sz w:val="20"/>
          <w:szCs w:val="20"/>
        </w:rPr>
        <w:tab/>
        <w:t xml:space="preserve">Accessory Structures and Uses </w:t>
      </w:r>
    </w:p>
    <w:p w:rsidR="00712CFE" w:rsidRPr="00712CFE" w:rsidRDefault="00712CFE"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712CFE" w:rsidRPr="00BF2156" w:rsidRDefault="00712CFE"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r w:rsidRPr="00712CFE">
        <w:rPr>
          <w:rFonts w:ascii="Arial" w:eastAsia="Times New Roman" w:hAnsi="Arial" w:cs="Arial"/>
          <w:sz w:val="20"/>
          <w:szCs w:val="20"/>
        </w:rPr>
        <w:t xml:space="preserve">All accessory </w:t>
      </w:r>
      <w:r w:rsidRPr="00BF2156">
        <w:rPr>
          <w:rFonts w:ascii="Arial" w:eastAsia="Times New Roman" w:hAnsi="Arial" w:cs="Arial"/>
          <w:sz w:val="20"/>
          <w:szCs w:val="20"/>
        </w:rPr>
        <w:t>building</w:t>
      </w:r>
      <w:r w:rsidR="002100FA" w:rsidRPr="00BF2156">
        <w:rPr>
          <w:rFonts w:ascii="Arial" w:eastAsia="Times New Roman" w:hAnsi="Arial" w:cs="Arial"/>
          <w:sz w:val="20"/>
          <w:szCs w:val="20"/>
        </w:rPr>
        <w:t>s</w:t>
      </w:r>
      <w:r w:rsidRPr="00BF2156">
        <w:rPr>
          <w:rFonts w:ascii="Arial" w:eastAsia="Times New Roman" w:hAnsi="Arial" w:cs="Arial"/>
          <w:sz w:val="20"/>
          <w:szCs w:val="20"/>
        </w:rPr>
        <w:t xml:space="preserve"> or structures, whether attached to the principal structure or not, and whether open or enclosed, including porches, carports, balconies or platforms above normal grade level, shall not project into any minimum front, side or rear yards except as</w:t>
      </w:r>
      <w:r w:rsidR="00050387" w:rsidRPr="00BF2156">
        <w:rPr>
          <w:rFonts w:ascii="Arial" w:eastAsia="Times New Roman" w:hAnsi="Arial" w:cs="Arial"/>
          <w:sz w:val="20"/>
          <w:szCs w:val="20"/>
        </w:rPr>
        <w:t xml:space="preserve"> noted in </w:t>
      </w:r>
      <w:r w:rsidR="00691E53" w:rsidRPr="00BF2156">
        <w:rPr>
          <w:rFonts w:ascii="Arial" w:eastAsia="Times New Roman" w:hAnsi="Arial" w:cs="Arial"/>
          <w:sz w:val="20"/>
          <w:szCs w:val="20"/>
        </w:rPr>
        <w:t>t</w:t>
      </w:r>
      <w:r w:rsidR="00050387" w:rsidRPr="00BF2156">
        <w:rPr>
          <w:rFonts w:ascii="Arial" w:eastAsia="Times New Roman" w:hAnsi="Arial" w:cs="Arial"/>
          <w:sz w:val="20"/>
          <w:szCs w:val="20"/>
        </w:rPr>
        <w:t xml:space="preserve">his </w:t>
      </w:r>
      <w:r w:rsidR="00691E53" w:rsidRPr="00BF2156">
        <w:rPr>
          <w:rFonts w:ascii="Arial" w:eastAsia="Times New Roman" w:hAnsi="Arial" w:cs="Arial"/>
          <w:sz w:val="20"/>
          <w:szCs w:val="20"/>
        </w:rPr>
        <w:t>s</w:t>
      </w:r>
      <w:r w:rsidR="00050387" w:rsidRPr="00BF2156">
        <w:rPr>
          <w:rFonts w:ascii="Arial" w:eastAsia="Times New Roman" w:hAnsi="Arial" w:cs="Arial"/>
          <w:sz w:val="20"/>
          <w:szCs w:val="20"/>
        </w:rPr>
        <w:t>ection</w:t>
      </w:r>
      <w:r w:rsidR="002100FA" w:rsidRPr="00BF2156">
        <w:rPr>
          <w:rFonts w:ascii="Arial" w:eastAsia="Times New Roman" w:hAnsi="Arial" w:cs="Arial"/>
          <w:sz w:val="20"/>
          <w:szCs w:val="20"/>
        </w:rPr>
        <w:t>.</w:t>
      </w:r>
    </w:p>
    <w:p w:rsidR="00A64142" w:rsidRPr="00BF2156" w:rsidRDefault="00A64142"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A64142" w:rsidRDefault="00A64142" w:rsidP="000A65BB">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Handicap ramps may be constructed</w:t>
      </w:r>
      <w:r w:rsidRPr="00691E53">
        <w:rPr>
          <w:rFonts w:ascii="Arial" w:hAnsi="Arial" w:cs="Arial"/>
          <w:sz w:val="20"/>
        </w:rPr>
        <w:t xml:space="preserve"> within two (2) feet of any lot line. </w:t>
      </w:r>
    </w:p>
    <w:p w:rsidR="005B545D" w:rsidRDefault="005B545D" w:rsidP="005B545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jc w:val="both"/>
        <w:rPr>
          <w:rFonts w:ascii="Arial" w:hAnsi="Arial" w:cs="Arial"/>
          <w:sz w:val="20"/>
        </w:rPr>
      </w:pPr>
    </w:p>
    <w:p w:rsidR="005B545D" w:rsidRPr="00691E53" w:rsidRDefault="005B545D" w:rsidP="000A65BB">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Pr>
          <w:rFonts w:ascii="Arial" w:hAnsi="Arial" w:cs="Arial"/>
          <w:sz w:val="20"/>
        </w:rPr>
        <w:t xml:space="preserve">A private, noncommercial garage, accessory to a single family dwelling, and not exceeding 900 square feet in size, may be erected within five (5) feet of any side or rear lot line. </w:t>
      </w:r>
    </w:p>
    <w:p w:rsidR="00050387" w:rsidRDefault="00050387"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712CFE" w:rsidRDefault="00712CFE" w:rsidP="000A65BB">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91E53">
        <w:rPr>
          <w:rFonts w:ascii="Arial" w:hAnsi="Arial" w:cs="Arial"/>
          <w:sz w:val="20"/>
        </w:rPr>
        <w:t xml:space="preserve">A wall or fence under </w:t>
      </w:r>
      <w:r w:rsidR="000F1800" w:rsidRPr="00691E53">
        <w:rPr>
          <w:rFonts w:ascii="Arial" w:hAnsi="Arial" w:cs="Arial"/>
          <w:sz w:val="20"/>
        </w:rPr>
        <w:t xml:space="preserve">49 inches </w:t>
      </w:r>
      <w:r w:rsidRPr="00691E53">
        <w:rPr>
          <w:rFonts w:ascii="Arial" w:hAnsi="Arial" w:cs="Arial"/>
          <w:sz w:val="20"/>
        </w:rPr>
        <w:t>in height and paved terraces without walls, roofs or other enclosures may be erected within the limits of any yard</w:t>
      </w:r>
      <w:r w:rsidR="000F1800" w:rsidRPr="00691E53">
        <w:rPr>
          <w:rFonts w:ascii="Arial" w:hAnsi="Arial" w:cs="Arial"/>
          <w:sz w:val="20"/>
        </w:rPr>
        <w:t xml:space="preserve"> provided they</w:t>
      </w:r>
      <w:r w:rsidRPr="00691E53">
        <w:rPr>
          <w:rFonts w:ascii="Arial" w:hAnsi="Arial" w:cs="Arial"/>
          <w:sz w:val="20"/>
        </w:rPr>
        <w:t xml:space="preserve"> do not impinge on the required free sight triangle at intersections.  </w:t>
      </w:r>
      <w:r w:rsidR="000F1800" w:rsidRPr="00691E53">
        <w:rPr>
          <w:rFonts w:ascii="Arial" w:hAnsi="Arial" w:cs="Arial"/>
          <w:sz w:val="20"/>
        </w:rPr>
        <w:t>Fences in residential district</w:t>
      </w:r>
      <w:r w:rsidR="00096430">
        <w:rPr>
          <w:rFonts w:ascii="Arial" w:hAnsi="Arial" w:cs="Arial"/>
          <w:sz w:val="20"/>
        </w:rPr>
        <w:t>s</w:t>
      </w:r>
      <w:r w:rsidR="000F1800" w:rsidRPr="00691E53">
        <w:rPr>
          <w:rFonts w:ascii="Arial" w:hAnsi="Arial" w:cs="Arial"/>
          <w:sz w:val="20"/>
        </w:rPr>
        <w:t xml:space="preserve"> may be erected to a maximum height of six (6) feet in a side or rear yard area only</w:t>
      </w:r>
      <w:r w:rsidR="00096430">
        <w:rPr>
          <w:rFonts w:ascii="Arial" w:hAnsi="Arial" w:cs="Arial"/>
          <w:sz w:val="20"/>
        </w:rPr>
        <w:t>.</w:t>
      </w:r>
      <w:r w:rsidR="000F1800" w:rsidRPr="00691E53">
        <w:rPr>
          <w:rFonts w:ascii="Arial" w:hAnsi="Arial" w:cs="Arial"/>
          <w:sz w:val="20"/>
        </w:rPr>
        <w:t xml:space="preserve"> Fences required for public safety or screening by </w:t>
      </w:r>
      <w:r w:rsidR="001E27A4" w:rsidRPr="00691E53">
        <w:rPr>
          <w:rFonts w:ascii="Arial" w:hAnsi="Arial" w:cs="Arial"/>
          <w:sz w:val="20"/>
        </w:rPr>
        <w:t>nonresidential</w:t>
      </w:r>
      <w:r w:rsidR="000F1800" w:rsidRPr="00691E53">
        <w:rPr>
          <w:rFonts w:ascii="Arial" w:hAnsi="Arial" w:cs="Arial"/>
          <w:sz w:val="20"/>
        </w:rPr>
        <w:t xml:space="preserve"> uses are exempt from height restrictions, but may not block a vehicular line of site for any intersection or neighboring driveway. </w:t>
      </w:r>
    </w:p>
    <w:p w:rsidR="005B545D" w:rsidRPr="005B545D" w:rsidRDefault="005B545D" w:rsidP="005B545D">
      <w:pPr>
        <w:pStyle w:val="ListParagraph"/>
        <w:rPr>
          <w:rFonts w:ascii="Arial" w:hAnsi="Arial" w:cs="Arial"/>
          <w:sz w:val="20"/>
        </w:rPr>
      </w:pPr>
    </w:p>
    <w:p w:rsidR="005B545D" w:rsidRPr="00691E53" w:rsidRDefault="005B545D" w:rsidP="000A65BB">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Pr>
          <w:rFonts w:ascii="Arial" w:hAnsi="Arial" w:cs="Arial"/>
          <w:sz w:val="20"/>
        </w:rPr>
        <w:t xml:space="preserve">An at-grade masonry retaining wall may be erected within the limits of any yard, and does not require a zoning permit. Such wall shall not exceed one (1) foot above grade. </w:t>
      </w:r>
    </w:p>
    <w:p w:rsidR="000F1800" w:rsidRPr="00712CFE" w:rsidRDefault="000F1800"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712CFE" w:rsidRPr="00691E53" w:rsidRDefault="00712CFE" w:rsidP="000A65BB">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91E53">
        <w:rPr>
          <w:rFonts w:ascii="Arial" w:hAnsi="Arial" w:cs="Arial"/>
          <w:sz w:val="20"/>
        </w:rPr>
        <w:t>Swimming pools shall be permitted in</w:t>
      </w:r>
      <w:r w:rsidR="007179C1" w:rsidRPr="00691E53">
        <w:rPr>
          <w:rFonts w:ascii="Arial" w:hAnsi="Arial" w:cs="Arial"/>
          <w:sz w:val="20"/>
        </w:rPr>
        <w:t xml:space="preserve"> side or rear </w:t>
      </w:r>
      <w:r w:rsidRPr="00691E53">
        <w:rPr>
          <w:rFonts w:ascii="Arial" w:hAnsi="Arial" w:cs="Arial"/>
          <w:sz w:val="20"/>
        </w:rPr>
        <w:t xml:space="preserve">yard areas, provided that the pool </w:t>
      </w:r>
      <w:r w:rsidR="00A64142" w:rsidRPr="00691E53">
        <w:rPr>
          <w:rFonts w:ascii="Arial" w:hAnsi="Arial" w:cs="Arial"/>
          <w:sz w:val="20"/>
        </w:rPr>
        <w:t>is located not less than six (6</w:t>
      </w:r>
      <w:r w:rsidRPr="00691E53">
        <w:rPr>
          <w:rFonts w:ascii="Arial" w:hAnsi="Arial" w:cs="Arial"/>
          <w:sz w:val="20"/>
        </w:rPr>
        <w:t xml:space="preserve">) feet from </w:t>
      </w:r>
      <w:r w:rsidR="00691E53" w:rsidRPr="00691E53">
        <w:rPr>
          <w:rFonts w:ascii="Arial" w:hAnsi="Arial" w:cs="Arial"/>
          <w:sz w:val="20"/>
        </w:rPr>
        <w:t xml:space="preserve">any </w:t>
      </w:r>
      <w:r w:rsidRPr="00691E53">
        <w:rPr>
          <w:rFonts w:ascii="Arial" w:hAnsi="Arial" w:cs="Arial"/>
          <w:sz w:val="20"/>
        </w:rPr>
        <w:t>lot line.  All swimming pools shall be enclosed by a permanent fence at least four (4) feet in height</w:t>
      </w:r>
      <w:r w:rsidR="000F1800" w:rsidRPr="00691E53">
        <w:rPr>
          <w:rFonts w:ascii="Arial" w:hAnsi="Arial" w:cs="Arial"/>
          <w:sz w:val="20"/>
        </w:rPr>
        <w:t xml:space="preserve">, or as required by the Uniform Construction Code. </w:t>
      </w:r>
      <w:r w:rsidRPr="00691E53">
        <w:rPr>
          <w:rFonts w:ascii="Arial" w:hAnsi="Arial" w:cs="Arial"/>
          <w:sz w:val="20"/>
        </w:rPr>
        <w:t xml:space="preserve"> Above-ground pools may use a combination of sides and screen to reach the required height.</w:t>
      </w:r>
    </w:p>
    <w:p w:rsidR="00712CFE" w:rsidRPr="00712CFE" w:rsidRDefault="00712CFE"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712CFE" w:rsidRPr="00691E53" w:rsidRDefault="00712CFE" w:rsidP="000A65BB">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91E53">
        <w:rPr>
          <w:rFonts w:ascii="Arial" w:hAnsi="Arial" w:cs="Arial"/>
          <w:sz w:val="20"/>
        </w:rPr>
        <w:t>Small garden sheds, storage sheds and similar structures</w:t>
      </w:r>
      <w:r w:rsidR="008D39AA">
        <w:rPr>
          <w:rFonts w:ascii="Arial" w:hAnsi="Arial" w:cs="Arial"/>
          <w:sz w:val="20"/>
        </w:rPr>
        <w:t xml:space="preserve"> smaller than 144 square feet</w:t>
      </w:r>
      <w:r w:rsidRPr="00691E53">
        <w:rPr>
          <w:rFonts w:ascii="Arial" w:hAnsi="Arial" w:cs="Arial"/>
          <w:sz w:val="20"/>
        </w:rPr>
        <w:t xml:space="preserve"> may be permitted in yard areas, provided such lies no closer than </w:t>
      </w:r>
      <w:r w:rsidR="000F1800" w:rsidRPr="00691E53">
        <w:rPr>
          <w:rFonts w:ascii="Arial" w:hAnsi="Arial" w:cs="Arial"/>
          <w:sz w:val="20"/>
        </w:rPr>
        <w:t xml:space="preserve">two (2) </w:t>
      </w:r>
      <w:r w:rsidRPr="00691E53">
        <w:rPr>
          <w:rFonts w:ascii="Arial" w:hAnsi="Arial" w:cs="Arial"/>
          <w:sz w:val="20"/>
        </w:rPr>
        <w:t>feet to an abutting lot line.</w:t>
      </w:r>
    </w:p>
    <w:p w:rsidR="001E27A4" w:rsidRDefault="001E27A4"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691E53" w:rsidRPr="00691E53" w:rsidRDefault="001E27A4" w:rsidP="000A65BB">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91E53">
        <w:rPr>
          <w:rFonts w:ascii="Arial" w:hAnsi="Arial" w:cs="Arial"/>
          <w:sz w:val="20"/>
        </w:rPr>
        <w:t>Lighting: Lighting may be emplaced in setback areas, subject to th</w:t>
      </w:r>
      <w:r w:rsidR="00691E53" w:rsidRPr="00691E53">
        <w:rPr>
          <w:rFonts w:ascii="Arial" w:hAnsi="Arial" w:cs="Arial"/>
          <w:sz w:val="20"/>
        </w:rPr>
        <w:t>e</w:t>
      </w:r>
      <w:r w:rsidRPr="00691E53">
        <w:rPr>
          <w:rFonts w:ascii="Arial" w:hAnsi="Arial" w:cs="Arial"/>
          <w:sz w:val="20"/>
        </w:rPr>
        <w:t xml:space="preserve"> following standards:  </w:t>
      </w:r>
    </w:p>
    <w:p w:rsidR="00691E53" w:rsidRDefault="00691E53"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1E27A4" w:rsidRPr="00691E53" w:rsidRDefault="001E27A4" w:rsidP="000A65BB">
      <w:pPr>
        <w:pStyle w:val="ListParagraph"/>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91E53">
        <w:rPr>
          <w:rFonts w:ascii="Arial" w:hAnsi="Arial" w:cs="Arial"/>
          <w:sz w:val="20"/>
        </w:rPr>
        <w:t>All lighting fixtures shall be full “cut off.”</w:t>
      </w:r>
    </w:p>
    <w:p w:rsidR="001E27A4" w:rsidRPr="00BF2156" w:rsidRDefault="001E27A4" w:rsidP="000A65BB">
      <w:pPr>
        <w:pStyle w:val="ListParagraph"/>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No lighting fixture shall be mounted higher than six feet above grade in R</w:t>
      </w:r>
      <w:r w:rsidR="00FD3F29" w:rsidRPr="00BF2156">
        <w:rPr>
          <w:rFonts w:ascii="Arial" w:hAnsi="Arial" w:cs="Arial"/>
          <w:sz w:val="20"/>
        </w:rPr>
        <w:t>-</w:t>
      </w:r>
      <w:r w:rsidRPr="00BF2156">
        <w:rPr>
          <w:rFonts w:ascii="Arial" w:hAnsi="Arial" w:cs="Arial"/>
          <w:sz w:val="20"/>
        </w:rPr>
        <w:t>1A, R</w:t>
      </w:r>
      <w:r w:rsidR="00FD3F29" w:rsidRPr="00BF2156">
        <w:rPr>
          <w:rFonts w:ascii="Arial" w:hAnsi="Arial" w:cs="Arial"/>
          <w:sz w:val="20"/>
        </w:rPr>
        <w:t>-</w:t>
      </w:r>
      <w:r w:rsidRPr="00BF2156">
        <w:rPr>
          <w:rFonts w:ascii="Arial" w:hAnsi="Arial" w:cs="Arial"/>
          <w:sz w:val="20"/>
        </w:rPr>
        <w:t>1B</w:t>
      </w:r>
      <w:r w:rsidR="00610D65" w:rsidRPr="00BF2156">
        <w:rPr>
          <w:rFonts w:ascii="Arial" w:hAnsi="Arial" w:cs="Arial"/>
          <w:sz w:val="20"/>
        </w:rPr>
        <w:t>,</w:t>
      </w:r>
      <w:r w:rsidRPr="00BF2156">
        <w:rPr>
          <w:rFonts w:ascii="Arial" w:hAnsi="Arial" w:cs="Arial"/>
          <w:sz w:val="20"/>
        </w:rPr>
        <w:t xml:space="preserve"> R-2 and RLC Districts, </w:t>
      </w:r>
      <w:r w:rsidR="00610D65" w:rsidRPr="00BF2156">
        <w:rPr>
          <w:rFonts w:ascii="Arial" w:hAnsi="Arial" w:cs="Arial"/>
          <w:sz w:val="20"/>
        </w:rPr>
        <w:t>and twenty</w:t>
      </w:r>
      <w:r w:rsidRPr="00BF2156">
        <w:rPr>
          <w:rFonts w:ascii="Arial" w:hAnsi="Arial" w:cs="Arial"/>
          <w:sz w:val="20"/>
        </w:rPr>
        <w:t xml:space="preserve"> (20) feet above grade in all other districts.</w:t>
      </w:r>
    </w:p>
    <w:p w:rsidR="001E27A4" w:rsidRPr="00BF2156" w:rsidRDefault="001E27A4" w:rsidP="000A65BB">
      <w:pPr>
        <w:pStyle w:val="ListParagraph"/>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All lighting shall be aimed away from residential uses or districts.</w:t>
      </w:r>
    </w:p>
    <w:p w:rsidR="00A64142" w:rsidRPr="00BF2156" w:rsidRDefault="00A64142"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A64142" w:rsidRPr="00BF2156" w:rsidRDefault="00A64142" w:rsidP="000A65BB">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 xml:space="preserve">Structures which are not buildings, such as play sets, </w:t>
      </w:r>
      <w:r w:rsidR="00691E53" w:rsidRPr="00BF2156">
        <w:rPr>
          <w:rFonts w:ascii="Arial" w:hAnsi="Arial" w:cs="Arial"/>
          <w:sz w:val="20"/>
        </w:rPr>
        <w:t>bird feeder</w:t>
      </w:r>
      <w:r w:rsidR="008D39AA" w:rsidRPr="00BF2156">
        <w:rPr>
          <w:rFonts w:ascii="Arial" w:hAnsi="Arial" w:cs="Arial"/>
          <w:sz w:val="20"/>
        </w:rPr>
        <w:t>s</w:t>
      </w:r>
      <w:r w:rsidR="00691E53" w:rsidRPr="00BF2156">
        <w:rPr>
          <w:rFonts w:ascii="Arial" w:hAnsi="Arial" w:cs="Arial"/>
          <w:sz w:val="20"/>
        </w:rPr>
        <w:t xml:space="preserve">, </w:t>
      </w:r>
      <w:r w:rsidRPr="00BF2156">
        <w:rPr>
          <w:rFonts w:ascii="Arial" w:hAnsi="Arial" w:cs="Arial"/>
          <w:sz w:val="20"/>
        </w:rPr>
        <w:t>garden arbors</w:t>
      </w:r>
      <w:r w:rsidR="00691E53" w:rsidRPr="00BF2156">
        <w:rPr>
          <w:rFonts w:ascii="Arial" w:hAnsi="Arial" w:cs="Arial"/>
          <w:sz w:val="20"/>
        </w:rPr>
        <w:t xml:space="preserve"> and trellises</w:t>
      </w:r>
      <w:r w:rsidRPr="00BF2156">
        <w:rPr>
          <w:rFonts w:ascii="Arial" w:hAnsi="Arial" w:cs="Arial"/>
          <w:sz w:val="20"/>
        </w:rPr>
        <w:t>,</w:t>
      </w:r>
      <w:r w:rsidR="00691E53" w:rsidRPr="00BF2156">
        <w:rPr>
          <w:rFonts w:ascii="Arial" w:hAnsi="Arial" w:cs="Arial"/>
          <w:sz w:val="20"/>
        </w:rPr>
        <w:t xml:space="preserve"> clothes drying lines, </w:t>
      </w:r>
      <w:r w:rsidRPr="00BF2156">
        <w:rPr>
          <w:rFonts w:ascii="Arial" w:hAnsi="Arial" w:cs="Arial"/>
          <w:sz w:val="20"/>
        </w:rPr>
        <w:t>and lawn furniture may be erected within the li</w:t>
      </w:r>
      <w:r w:rsidR="00691E53" w:rsidRPr="00BF2156">
        <w:rPr>
          <w:rFonts w:ascii="Arial" w:hAnsi="Arial" w:cs="Arial"/>
          <w:sz w:val="20"/>
        </w:rPr>
        <w:t>m</w:t>
      </w:r>
      <w:r w:rsidRPr="00BF2156">
        <w:rPr>
          <w:rFonts w:ascii="Arial" w:hAnsi="Arial" w:cs="Arial"/>
          <w:sz w:val="20"/>
        </w:rPr>
        <w:t>its of any yard</w:t>
      </w:r>
      <w:r w:rsidR="00691E53" w:rsidRPr="00BF2156">
        <w:rPr>
          <w:rFonts w:ascii="Arial" w:hAnsi="Arial" w:cs="Arial"/>
          <w:sz w:val="20"/>
        </w:rPr>
        <w:t>,</w:t>
      </w:r>
      <w:r w:rsidR="008D39AA" w:rsidRPr="00BF2156">
        <w:rPr>
          <w:rFonts w:ascii="Arial" w:hAnsi="Arial" w:cs="Arial"/>
          <w:sz w:val="20"/>
        </w:rPr>
        <w:t xml:space="preserve"> and do not require a zoning permit,</w:t>
      </w:r>
      <w:r w:rsidR="00691E53" w:rsidRPr="00BF2156">
        <w:rPr>
          <w:rFonts w:ascii="Arial" w:hAnsi="Arial" w:cs="Arial"/>
          <w:sz w:val="20"/>
        </w:rPr>
        <w:t xml:space="preserve"> but shall be at least two</w:t>
      </w:r>
      <w:r w:rsidR="008D39AA" w:rsidRPr="00BF2156">
        <w:rPr>
          <w:rFonts w:ascii="Arial" w:hAnsi="Arial" w:cs="Arial"/>
          <w:sz w:val="20"/>
        </w:rPr>
        <w:t xml:space="preserve"> (2)</w:t>
      </w:r>
      <w:r w:rsidR="00691E53" w:rsidRPr="00BF2156">
        <w:rPr>
          <w:rFonts w:ascii="Arial" w:hAnsi="Arial" w:cs="Arial"/>
          <w:sz w:val="20"/>
        </w:rPr>
        <w:t xml:space="preserve"> feet from a property line. </w:t>
      </w:r>
    </w:p>
    <w:p w:rsidR="00A64142" w:rsidRPr="00BF2156" w:rsidRDefault="00A64142"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A64142" w:rsidRPr="00BF2156" w:rsidRDefault="00A64142" w:rsidP="000A65BB">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Horticulture may occur within the limits of any yard</w:t>
      </w:r>
      <w:r w:rsidR="008D39AA" w:rsidRPr="00BF2156">
        <w:rPr>
          <w:rFonts w:ascii="Arial" w:hAnsi="Arial" w:cs="Arial"/>
          <w:sz w:val="20"/>
        </w:rPr>
        <w:t xml:space="preserve"> and does not require a zoning permit</w:t>
      </w:r>
      <w:r w:rsidRPr="00BF2156">
        <w:rPr>
          <w:rFonts w:ascii="Arial" w:hAnsi="Arial" w:cs="Arial"/>
          <w:sz w:val="20"/>
        </w:rPr>
        <w:t xml:space="preserve">. </w:t>
      </w:r>
    </w:p>
    <w:p w:rsidR="00712CFE" w:rsidRPr="00BF2156" w:rsidRDefault="00712CFE"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712CFE" w:rsidRPr="00BF2156" w:rsidRDefault="00712CFE" w:rsidP="000A65BB">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u w:val="single"/>
        </w:rPr>
        <w:t>Attached Accessory Structures:</w:t>
      </w:r>
      <w:r w:rsidRPr="00BF2156">
        <w:rPr>
          <w:rFonts w:ascii="Arial" w:hAnsi="Arial" w:cs="Arial"/>
          <w:sz w:val="20"/>
        </w:rPr>
        <w:t xml:space="preserve"> When an accessory structure is attached to the principal building, it shall comply in all respects with the requirements of this Ordinance applicable to the principal building.</w:t>
      </w:r>
    </w:p>
    <w:p w:rsidR="00712CFE" w:rsidRPr="00BF2156" w:rsidRDefault="00712CFE" w:rsidP="008C6DDC">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b/>
          <w:sz w:val="20"/>
          <w:szCs w:val="20"/>
        </w:rPr>
      </w:pPr>
    </w:p>
    <w:p w:rsidR="00712CFE" w:rsidRPr="00BF2156" w:rsidRDefault="00712CFE" w:rsidP="008C6DDC">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r w:rsidRPr="00BF2156">
        <w:rPr>
          <w:rFonts w:ascii="Arial" w:eastAsia="Times New Roman" w:hAnsi="Arial" w:cs="Arial"/>
          <w:b/>
          <w:sz w:val="20"/>
          <w:szCs w:val="20"/>
        </w:rPr>
        <w:t>Section 504</w:t>
      </w:r>
      <w:r w:rsidRPr="00BF2156">
        <w:rPr>
          <w:rFonts w:ascii="Arial" w:eastAsia="Times New Roman" w:hAnsi="Arial" w:cs="Arial"/>
          <w:b/>
          <w:sz w:val="20"/>
          <w:szCs w:val="20"/>
        </w:rPr>
        <w:tab/>
      </w:r>
      <w:r w:rsidRPr="00BF2156">
        <w:rPr>
          <w:rFonts w:ascii="Arial" w:eastAsia="Times New Roman" w:hAnsi="Arial" w:cs="Arial"/>
          <w:b/>
          <w:sz w:val="20"/>
          <w:szCs w:val="20"/>
        </w:rPr>
        <w:tab/>
        <w:t xml:space="preserve">Temporary Structures and Uses </w:t>
      </w:r>
    </w:p>
    <w:p w:rsidR="00712CFE" w:rsidRPr="00BF2156" w:rsidRDefault="00712CFE" w:rsidP="008C6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712CFE" w:rsidRPr="00FB5B24" w:rsidRDefault="00712CFE" w:rsidP="000A65BB">
      <w:pPr>
        <w:pStyle w:val="ListParagraph"/>
        <w:numPr>
          <w:ilvl w:val="0"/>
          <w:numId w:val="5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u w:val="single"/>
        </w:rPr>
        <w:t>Temporary Trailers</w:t>
      </w:r>
      <w:r w:rsidR="00FD3F29" w:rsidRPr="00BF2156">
        <w:rPr>
          <w:rFonts w:ascii="Arial" w:hAnsi="Arial" w:cs="Arial"/>
          <w:sz w:val="20"/>
        </w:rPr>
        <w:t>:</w:t>
      </w:r>
      <w:r w:rsidRPr="00BF2156">
        <w:rPr>
          <w:rFonts w:ascii="Arial" w:hAnsi="Arial" w:cs="Arial"/>
          <w:sz w:val="20"/>
        </w:rPr>
        <w:t xml:space="preserve"> Temporary construction trailers placed in conjunction with construction work shall be permitted only during the period that the construction work is in progress.  Permits for such temporary</w:t>
      </w:r>
      <w:r w:rsidRPr="00FB5B24">
        <w:rPr>
          <w:rFonts w:ascii="Arial" w:hAnsi="Arial" w:cs="Arial"/>
          <w:sz w:val="20"/>
        </w:rPr>
        <w:t xml:space="preserve"> structures shall be issued for a six (6) month period and may be renewed while construction is in progress.  Temporary structures are subject to all use and setback requirements.</w:t>
      </w:r>
    </w:p>
    <w:p w:rsidR="00712CFE" w:rsidRPr="001F6111" w:rsidRDefault="00712CFE" w:rsidP="008C6D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p>
    <w:p w:rsidR="001F6111" w:rsidRPr="00FB5B24" w:rsidRDefault="001F6111" w:rsidP="000A65BB">
      <w:pPr>
        <w:pStyle w:val="ListParagraph"/>
        <w:numPr>
          <w:ilvl w:val="0"/>
          <w:numId w:val="51"/>
        </w:numPr>
        <w:spacing w:after="240"/>
        <w:rPr>
          <w:rFonts w:ascii="Arial" w:hAnsi="Arial" w:cs="Arial"/>
          <w:bCs/>
          <w:sz w:val="20"/>
          <w:u w:val="single"/>
        </w:rPr>
      </w:pPr>
      <w:r w:rsidRPr="00FB5B24">
        <w:rPr>
          <w:rFonts w:ascii="Arial" w:hAnsi="Arial" w:cs="Arial"/>
          <w:bCs/>
          <w:sz w:val="20"/>
          <w:u w:val="single"/>
        </w:rPr>
        <w:t>Portable Storage Units and Portable Roll-Off Dumpsters</w:t>
      </w:r>
      <w:r w:rsidRPr="00FB5B24">
        <w:rPr>
          <w:rFonts w:ascii="Arial" w:hAnsi="Arial" w:cs="Arial"/>
          <w:bCs/>
          <w:sz w:val="20"/>
        </w:rPr>
        <w:t xml:space="preserve">: These units are intended for the temporary storage of household goods during moving or remodeling. Units may not be placed within any public right-of-way. Units may remain in place for up to sixty (60) days. </w:t>
      </w:r>
    </w:p>
    <w:p w:rsidR="00712CFE" w:rsidRPr="00BF2156" w:rsidRDefault="00712CFE" w:rsidP="000A65BB">
      <w:pPr>
        <w:pStyle w:val="ListParagraph"/>
        <w:numPr>
          <w:ilvl w:val="0"/>
          <w:numId w:val="51"/>
        </w:numPr>
        <w:spacing w:after="240"/>
        <w:rPr>
          <w:rFonts w:ascii="Arial" w:hAnsi="Arial" w:cs="Arial"/>
          <w:sz w:val="20"/>
        </w:rPr>
      </w:pPr>
      <w:r w:rsidRPr="00FB5B24">
        <w:rPr>
          <w:rFonts w:ascii="Arial" w:hAnsi="Arial" w:cs="Arial"/>
          <w:bCs/>
          <w:sz w:val="20"/>
          <w:u w:val="single"/>
        </w:rPr>
        <w:t>Parking, Major Recreational Equipment</w:t>
      </w:r>
      <w:r w:rsidR="007634E0">
        <w:rPr>
          <w:rFonts w:ascii="Arial" w:hAnsi="Arial" w:cs="Arial"/>
          <w:bCs/>
          <w:sz w:val="20"/>
          <w:u w:val="single"/>
        </w:rPr>
        <w:t xml:space="preserve"> and Licensed Commercial Vehicles</w:t>
      </w:r>
      <w:r w:rsidRPr="00FD3F29">
        <w:rPr>
          <w:rFonts w:ascii="Arial" w:hAnsi="Arial" w:cs="Arial"/>
          <w:bCs/>
          <w:sz w:val="20"/>
        </w:rPr>
        <w:t>:</w:t>
      </w:r>
      <w:r w:rsidRPr="00FB5B24">
        <w:rPr>
          <w:rFonts w:ascii="Arial" w:hAnsi="Arial" w:cs="Arial"/>
          <w:sz w:val="20"/>
        </w:rPr>
        <w:t xml:space="preserve"> The outdoor storage of major recreational equipment including, but not </w:t>
      </w:r>
      <w:r w:rsidRPr="00BF2156">
        <w:rPr>
          <w:rFonts w:ascii="Arial" w:hAnsi="Arial" w:cs="Arial"/>
          <w:sz w:val="20"/>
        </w:rPr>
        <w:t>limited to, travel trailers, motor homes, tent trailers, pickup campers (designed to be mounted on automobile vehicles), boats and boat trailers</w:t>
      </w:r>
      <w:r w:rsidR="007634E0" w:rsidRPr="00BF2156">
        <w:rPr>
          <w:rFonts w:ascii="Arial" w:hAnsi="Arial" w:cs="Arial"/>
          <w:sz w:val="20"/>
        </w:rPr>
        <w:t>, and commercial vehicles with a gross weight greater than 26,000 pounds or three</w:t>
      </w:r>
      <w:r w:rsidR="00FD3F29" w:rsidRPr="00BF2156">
        <w:rPr>
          <w:rFonts w:ascii="Arial" w:hAnsi="Arial" w:cs="Arial"/>
          <w:sz w:val="20"/>
        </w:rPr>
        <w:t xml:space="preserve"> (3)</w:t>
      </w:r>
      <w:r w:rsidR="007634E0" w:rsidRPr="00BF2156">
        <w:rPr>
          <w:rFonts w:ascii="Arial" w:hAnsi="Arial" w:cs="Arial"/>
          <w:sz w:val="20"/>
        </w:rPr>
        <w:t xml:space="preserve"> or more axl</w:t>
      </w:r>
      <w:r w:rsidR="00661E37" w:rsidRPr="00BF2156">
        <w:rPr>
          <w:rFonts w:ascii="Arial" w:hAnsi="Arial" w:cs="Arial"/>
          <w:sz w:val="20"/>
        </w:rPr>
        <w:t>e</w:t>
      </w:r>
      <w:r w:rsidR="007634E0" w:rsidRPr="00BF2156">
        <w:rPr>
          <w:rFonts w:ascii="Arial" w:hAnsi="Arial" w:cs="Arial"/>
          <w:sz w:val="20"/>
        </w:rPr>
        <w:t>s,</w:t>
      </w:r>
      <w:r w:rsidRPr="00BF2156">
        <w:rPr>
          <w:rFonts w:ascii="Arial" w:hAnsi="Arial" w:cs="Arial"/>
          <w:sz w:val="20"/>
        </w:rPr>
        <w:t xml:space="preserve"> as a</w:t>
      </w:r>
      <w:r w:rsidR="00610D65" w:rsidRPr="00BF2156">
        <w:rPr>
          <w:rFonts w:ascii="Arial" w:hAnsi="Arial" w:cs="Arial"/>
          <w:sz w:val="20"/>
        </w:rPr>
        <w:t>n</w:t>
      </w:r>
      <w:r w:rsidRPr="00BF2156">
        <w:rPr>
          <w:rFonts w:ascii="Arial" w:hAnsi="Arial" w:cs="Arial"/>
          <w:sz w:val="20"/>
        </w:rPr>
        <w:t xml:space="preserve"> accessory activity to a dwelling shall be permitted subject to the following requirements: Equipment must be registered to the owner or resident of the dwelling unless kept for a period of thirty days or less. Such equipment shall be stored in compliance with the following yard or setback requirements:</w:t>
      </w:r>
    </w:p>
    <w:p w:rsidR="00712CFE" w:rsidRPr="00BF2156" w:rsidRDefault="00712CFE" w:rsidP="000A65BB">
      <w:pPr>
        <w:pStyle w:val="ListParagraph"/>
        <w:numPr>
          <w:ilvl w:val="0"/>
          <w:numId w:val="52"/>
        </w:numPr>
        <w:spacing w:after="240"/>
        <w:rPr>
          <w:rFonts w:ascii="Arial" w:hAnsi="Arial" w:cs="Arial"/>
          <w:sz w:val="20"/>
        </w:rPr>
      </w:pPr>
      <w:r w:rsidRPr="00BF2156">
        <w:rPr>
          <w:rFonts w:ascii="Arial" w:hAnsi="Arial" w:cs="Arial"/>
          <w:sz w:val="20"/>
        </w:rPr>
        <w:t xml:space="preserve">Front Yard – </w:t>
      </w:r>
      <w:r w:rsidR="001F6111" w:rsidRPr="00BF2156">
        <w:rPr>
          <w:rFonts w:ascii="Arial" w:hAnsi="Arial" w:cs="Arial"/>
          <w:sz w:val="20"/>
        </w:rPr>
        <w:t xml:space="preserve">Not permitted, except within a paved driveway and emplaced so that no right of way, sidewalk or line of sight is blocked. </w:t>
      </w:r>
    </w:p>
    <w:p w:rsidR="00712CFE" w:rsidRPr="00BF2156" w:rsidRDefault="00712CFE" w:rsidP="000A65BB">
      <w:pPr>
        <w:pStyle w:val="ListParagraph"/>
        <w:numPr>
          <w:ilvl w:val="0"/>
          <w:numId w:val="52"/>
        </w:numPr>
        <w:spacing w:after="240"/>
        <w:rPr>
          <w:rFonts w:ascii="Arial" w:hAnsi="Arial" w:cs="Arial"/>
          <w:sz w:val="20"/>
        </w:rPr>
      </w:pPr>
      <w:r w:rsidRPr="00BF2156">
        <w:rPr>
          <w:rFonts w:ascii="Arial" w:hAnsi="Arial" w:cs="Arial"/>
          <w:sz w:val="20"/>
        </w:rPr>
        <w:t>Side Yard – 6 feet</w:t>
      </w:r>
      <w:r w:rsidR="00FD3F29" w:rsidRPr="00BF2156">
        <w:rPr>
          <w:rFonts w:ascii="Arial" w:hAnsi="Arial" w:cs="Arial"/>
          <w:sz w:val="20"/>
        </w:rPr>
        <w:t>.</w:t>
      </w:r>
    </w:p>
    <w:p w:rsidR="00712CFE" w:rsidRPr="00BF2156" w:rsidRDefault="00712CFE" w:rsidP="000A65BB">
      <w:pPr>
        <w:pStyle w:val="ListParagraph"/>
        <w:numPr>
          <w:ilvl w:val="0"/>
          <w:numId w:val="52"/>
        </w:numPr>
        <w:spacing w:after="240"/>
        <w:rPr>
          <w:rFonts w:ascii="Arial" w:hAnsi="Arial" w:cs="Arial"/>
          <w:sz w:val="20"/>
        </w:rPr>
      </w:pPr>
      <w:r w:rsidRPr="00BF2156">
        <w:rPr>
          <w:rFonts w:ascii="Arial" w:hAnsi="Arial" w:cs="Arial"/>
          <w:sz w:val="20"/>
        </w:rPr>
        <w:t>Rear Yard – 5 feet</w:t>
      </w:r>
      <w:r w:rsidR="00FD3F29" w:rsidRPr="00BF2156">
        <w:rPr>
          <w:rFonts w:ascii="Arial" w:hAnsi="Arial" w:cs="Arial"/>
          <w:sz w:val="20"/>
        </w:rPr>
        <w:t>.</w:t>
      </w:r>
    </w:p>
    <w:p w:rsidR="00712CFE" w:rsidRPr="00FB5B24" w:rsidRDefault="00712CFE" w:rsidP="000A65BB">
      <w:pPr>
        <w:pStyle w:val="ListParagraph"/>
        <w:numPr>
          <w:ilvl w:val="0"/>
          <w:numId w:val="52"/>
        </w:numPr>
        <w:spacing w:after="240"/>
        <w:rPr>
          <w:rFonts w:ascii="Arial" w:hAnsi="Arial" w:cs="Arial"/>
          <w:sz w:val="20"/>
        </w:rPr>
      </w:pPr>
      <w:r w:rsidRPr="00BF2156">
        <w:rPr>
          <w:rFonts w:ascii="Arial" w:hAnsi="Arial" w:cs="Arial"/>
          <w:sz w:val="20"/>
        </w:rPr>
        <w:t>On a corner lot (reverse frontage lot), the front yard requirement of 25 feet shall be applicable on two</w:t>
      </w:r>
      <w:r w:rsidR="00FD3F29" w:rsidRPr="00BF2156">
        <w:rPr>
          <w:rFonts w:ascii="Arial" w:hAnsi="Arial" w:cs="Arial"/>
          <w:sz w:val="20"/>
        </w:rPr>
        <w:t xml:space="preserve"> (2)</w:t>
      </w:r>
      <w:r w:rsidRPr="00FB5B24">
        <w:rPr>
          <w:rFonts w:ascii="Arial" w:hAnsi="Arial" w:cs="Arial"/>
          <w:sz w:val="20"/>
        </w:rPr>
        <w:t xml:space="preserve"> lot faces.</w:t>
      </w:r>
    </w:p>
    <w:p w:rsidR="00712CFE" w:rsidRPr="00BF2156" w:rsidRDefault="00712CFE" w:rsidP="000A65BB">
      <w:pPr>
        <w:pStyle w:val="ListParagraph"/>
        <w:numPr>
          <w:ilvl w:val="0"/>
          <w:numId w:val="52"/>
        </w:numPr>
        <w:spacing w:after="240"/>
        <w:rPr>
          <w:rFonts w:ascii="Arial" w:hAnsi="Arial" w:cs="Arial"/>
          <w:sz w:val="20"/>
        </w:rPr>
      </w:pPr>
      <w:r w:rsidRPr="00FB5B24">
        <w:rPr>
          <w:rFonts w:ascii="Arial" w:hAnsi="Arial" w:cs="Arial"/>
          <w:sz w:val="20"/>
        </w:rPr>
        <w:t xml:space="preserve">No permit is required for keeping major recreational </w:t>
      </w:r>
      <w:r w:rsidR="00277343">
        <w:rPr>
          <w:rFonts w:ascii="Arial" w:hAnsi="Arial" w:cs="Arial"/>
          <w:sz w:val="20"/>
        </w:rPr>
        <w:t xml:space="preserve">equipment or licensed commercial vehicles </w:t>
      </w:r>
      <w:r w:rsidRPr="00FB5B24">
        <w:rPr>
          <w:rFonts w:ascii="Arial" w:hAnsi="Arial" w:cs="Arial"/>
          <w:sz w:val="20"/>
        </w:rPr>
        <w:t xml:space="preserve">on </w:t>
      </w:r>
      <w:r w:rsidR="00277343">
        <w:rPr>
          <w:rFonts w:ascii="Arial" w:hAnsi="Arial" w:cs="Arial"/>
          <w:sz w:val="20"/>
        </w:rPr>
        <w:t xml:space="preserve">a </w:t>
      </w:r>
      <w:r w:rsidRPr="00FB5B24">
        <w:rPr>
          <w:rFonts w:ascii="Arial" w:hAnsi="Arial" w:cs="Arial"/>
          <w:sz w:val="20"/>
        </w:rPr>
        <w:t xml:space="preserve">lot when accessory to a dwelling and compliant with </w:t>
      </w:r>
      <w:r w:rsidRPr="00BF2156">
        <w:rPr>
          <w:rFonts w:ascii="Arial" w:hAnsi="Arial" w:cs="Arial"/>
          <w:sz w:val="20"/>
        </w:rPr>
        <w:t>setbacks</w:t>
      </w:r>
      <w:r w:rsidR="00FD3F29" w:rsidRPr="00BF2156">
        <w:rPr>
          <w:rFonts w:ascii="Arial" w:hAnsi="Arial" w:cs="Arial"/>
          <w:sz w:val="20"/>
        </w:rPr>
        <w:t>.</w:t>
      </w:r>
      <w:r w:rsidRPr="00BF2156">
        <w:rPr>
          <w:rFonts w:ascii="Arial" w:hAnsi="Arial" w:cs="Arial"/>
          <w:sz w:val="20"/>
        </w:rPr>
        <w:t xml:space="preserve"> </w:t>
      </w:r>
    </w:p>
    <w:p w:rsidR="00BE5F90" w:rsidRPr="00FD3F29" w:rsidRDefault="00712CFE" w:rsidP="00BE5F90">
      <w:pPr>
        <w:rPr>
          <w:rFonts w:ascii="Arial" w:eastAsia="Times New Roman" w:hAnsi="Arial" w:cs="Arial"/>
          <w:color w:val="000000"/>
          <w:sz w:val="20"/>
        </w:rPr>
      </w:pPr>
      <w:r w:rsidRPr="00FD3F29">
        <w:rPr>
          <w:rFonts w:ascii="Arial" w:eastAsia="Times New Roman" w:hAnsi="Arial" w:cs="Arial"/>
          <w:b/>
          <w:color w:val="000000"/>
          <w:sz w:val="20"/>
        </w:rPr>
        <w:t>504.</w:t>
      </w:r>
      <w:r w:rsidR="00FB5B24" w:rsidRPr="00FD3F29">
        <w:rPr>
          <w:rFonts w:ascii="Arial" w:eastAsia="Times New Roman" w:hAnsi="Arial" w:cs="Arial"/>
          <w:b/>
          <w:color w:val="000000"/>
          <w:sz w:val="20"/>
        </w:rPr>
        <w:t>1</w:t>
      </w:r>
      <w:r w:rsidRPr="00FD3F29">
        <w:rPr>
          <w:rFonts w:ascii="Arial" w:eastAsia="Times New Roman" w:hAnsi="Arial" w:cs="Arial"/>
          <w:b/>
          <w:color w:val="000000"/>
          <w:sz w:val="20"/>
        </w:rPr>
        <w:t xml:space="preserve"> Tent, Truck</w:t>
      </w:r>
      <w:r w:rsidR="00566DE7" w:rsidRPr="00FD3F29">
        <w:rPr>
          <w:rFonts w:ascii="Arial" w:eastAsia="Times New Roman" w:hAnsi="Arial" w:cs="Arial"/>
          <w:b/>
          <w:color w:val="000000"/>
          <w:sz w:val="20"/>
        </w:rPr>
        <w:t>,</w:t>
      </w:r>
      <w:r w:rsidRPr="00FD3F29">
        <w:rPr>
          <w:rFonts w:ascii="Arial" w:eastAsia="Times New Roman" w:hAnsi="Arial" w:cs="Arial"/>
          <w:b/>
          <w:color w:val="000000"/>
          <w:sz w:val="20"/>
        </w:rPr>
        <w:t xml:space="preserve"> Temporary Retail Sales</w:t>
      </w:r>
      <w:r w:rsidR="00566DE7" w:rsidRPr="00FD3F29">
        <w:rPr>
          <w:rFonts w:ascii="Arial" w:eastAsia="Times New Roman" w:hAnsi="Arial" w:cs="Arial"/>
          <w:b/>
          <w:color w:val="000000"/>
          <w:sz w:val="20"/>
        </w:rPr>
        <w:t xml:space="preserve">, Garage and Yard Sales </w:t>
      </w:r>
      <w:r w:rsidR="00FD3F29">
        <w:rPr>
          <w:rFonts w:ascii="Arial" w:eastAsia="Times New Roman" w:hAnsi="Arial" w:cs="Arial"/>
          <w:b/>
          <w:color w:val="000000"/>
          <w:sz w:val="20"/>
        </w:rPr>
        <w:t xml:space="preserve">    </w:t>
      </w:r>
      <w:r w:rsidR="00BF2156">
        <w:rPr>
          <w:rFonts w:ascii="Arial" w:eastAsia="Times New Roman" w:hAnsi="Arial" w:cs="Arial"/>
          <w:color w:val="000000"/>
          <w:sz w:val="20"/>
        </w:rPr>
        <w:t xml:space="preserve"> </w:t>
      </w:r>
    </w:p>
    <w:p w:rsidR="008C6DDC" w:rsidRPr="00BF2156" w:rsidRDefault="00610D65" w:rsidP="000A65BB">
      <w:pPr>
        <w:numPr>
          <w:ilvl w:val="0"/>
          <w:numId w:val="33"/>
        </w:numPr>
        <w:spacing w:after="240" w:line="240" w:lineRule="auto"/>
        <w:ind w:left="288"/>
        <w:rPr>
          <w:rFonts w:ascii="Arial" w:eastAsia="Times New Roman" w:hAnsi="Arial" w:cs="Arial"/>
          <w:color w:val="000000"/>
          <w:sz w:val="20"/>
        </w:rPr>
      </w:pPr>
      <w:r>
        <w:rPr>
          <w:rFonts w:ascii="Arial" w:eastAsia="Times New Roman" w:hAnsi="Arial" w:cs="Arial"/>
          <w:color w:val="000000"/>
          <w:sz w:val="20"/>
        </w:rPr>
        <w:t xml:space="preserve"> </w:t>
      </w:r>
      <w:r w:rsidR="00712CFE" w:rsidRPr="00712CFE">
        <w:rPr>
          <w:rFonts w:ascii="Arial" w:eastAsia="Times New Roman" w:hAnsi="Arial" w:cs="Arial"/>
          <w:color w:val="000000"/>
          <w:sz w:val="20"/>
        </w:rPr>
        <w:t xml:space="preserve">Tents erected for community or family events, auctions or residential yard and garage sales are exempt from this section provided that temporary structures are removed within five (5) days of erection. However, no such exempt tent or truck shall block any vehicular line of site on a public </w:t>
      </w:r>
      <w:r w:rsidR="00712CFE" w:rsidRPr="00BF2156">
        <w:rPr>
          <w:rFonts w:ascii="Arial" w:eastAsia="Times New Roman" w:hAnsi="Arial" w:cs="Arial"/>
          <w:color w:val="000000"/>
          <w:sz w:val="20"/>
        </w:rPr>
        <w:t xml:space="preserve">street. </w:t>
      </w:r>
    </w:p>
    <w:p w:rsidR="00712CFE" w:rsidRPr="00BF2156" w:rsidRDefault="00610D65" w:rsidP="000A65BB">
      <w:pPr>
        <w:pStyle w:val="ListParagraph"/>
        <w:numPr>
          <w:ilvl w:val="0"/>
          <w:numId w:val="33"/>
        </w:numPr>
        <w:spacing w:after="240"/>
        <w:ind w:left="288"/>
        <w:rPr>
          <w:rFonts w:ascii="Arial" w:hAnsi="Arial" w:cs="Arial"/>
          <w:color w:val="000000"/>
          <w:sz w:val="20"/>
        </w:rPr>
      </w:pPr>
      <w:r w:rsidRPr="00BF2156">
        <w:rPr>
          <w:rFonts w:ascii="Arial" w:hAnsi="Arial" w:cs="Arial"/>
          <w:color w:val="000000"/>
          <w:sz w:val="20"/>
        </w:rPr>
        <w:t xml:space="preserve"> </w:t>
      </w:r>
      <w:r w:rsidR="008C6DDC" w:rsidRPr="00BF2156">
        <w:rPr>
          <w:rFonts w:ascii="Arial" w:hAnsi="Arial" w:cs="Arial"/>
          <w:color w:val="000000"/>
          <w:sz w:val="20"/>
        </w:rPr>
        <w:t xml:space="preserve">Retail Tent Sales. Sales of new </w:t>
      </w:r>
      <w:r w:rsidRPr="00BF2156">
        <w:rPr>
          <w:rFonts w:ascii="Arial" w:hAnsi="Arial" w:cs="Arial"/>
          <w:color w:val="000000"/>
          <w:sz w:val="20"/>
        </w:rPr>
        <w:t>r</w:t>
      </w:r>
      <w:r w:rsidR="008C6DDC" w:rsidRPr="00BF2156">
        <w:rPr>
          <w:rFonts w:ascii="Arial" w:hAnsi="Arial" w:cs="Arial"/>
          <w:color w:val="000000"/>
          <w:sz w:val="20"/>
        </w:rPr>
        <w:t xml:space="preserve">etail goods within tents are only permitted in the HCLI District. </w:t>
      </w:r>
      <w:r w:rsidR="00712CFE" w:rsidRPr="00BF2156">
        <w:rPr>
          <w:rFonts w:ascii="Arial" w:hAnsi="Arial" w:cs="Arial"/>
          <w:color w:val="000000"/>
          <w:sz w:val="20"/>
        </w:rPr>
        <w:t xml:space="preserve">Where the proposed tent, truck used for retail sales, or other temporary sales event will remain in place for more than five </w:t>
      </w:r>
      <w:r w:rsidR="00FD3F29" w:rsidRPr="00BF2156">
        <w:rPr>
          <w:rFonts w:ascii="Arial" w:hAnsi="Arial" w:cs="Arial"/>
          <w:color w:val="000000"/>
          <w:sz w:val="20"/>
        </w:rPr>
        <w:t xml:space="preserve">(5) </w:t>
      </w:r>
      <w:r w:rsidR="00712CFE" w:rsidRPr="00BF2156">
        <w:rPr>
          <w:rFonts w:ascii="Arial" w:hAnsi="Arial" w:cs="Arial"/>
          <w:color w:val="000000"/>
          <w:sz w:val="20"/>
        </w:rPr>
        <w:t>days, a zoning certificate for a temporary use must be obtained.</w:t>
      </w:r>
    </w:p>
    <w:p w:rsidR="00712CFE" w:rsidRPr="00BF2156" w:rsidRDefault="00712CFE" w:rsidP="000A65BB">
      <w:pPr>
        <w:pStyle w:val="ListParagraph"/>
        <w:numPr>
          <w:ilvl w:val="0"/>
          <w:numId w:val="36"/>
        </w:numPr>
        <w:spacing w:after="240"/>
        <w:rPr>
          <w:rFonts w:ascii="Arial" w:hAnsi="Arial" w:cs="Arial"/>
          <w:color w:val="000000"/>
          <w:sz w:val="20"/>
        </w:rPr>
      </w:pPr>
      <w:r w:rsidRPr="00BF2156">
        <w:rPr>
          <w:rFonts w:ascii="Arial" w:hAnsi="Arial" w:cs="Arial"/>
          <w:color w:val="000000"/>
          <w:sz w:val="20"/>
        </w:rPr>
        <w:t xml:space="preserve">The </w:t>
      </w:r>
      <w:r w:rsidR="00FD3F29" w:rsidRPr="00BF2156">
        <w:rPr>
          <w:rFonts w:ascii="Arial" w:hAnsi="Arial" w:cs="Arial"/>
          <w:color w:val="000000"/>
          <w:sz w:val="20"/>
        </w:rPr>
        <w:t>a</w:t>
      </w:r>
      <w:r w:rsidRPr="00BF2156">
        <w:rPr>
          <w:rFonts w:ascii="Arial" w:hAnsi="Arial" w:cs="Arial"/>
          <w:color w:val="000000"/>
          <w:sz w:val="20"/>
        </w:rPr>
        <w:t xml:space="preserve">pplicant shall show the location of all temporary signs emplaced in conjunction with the sale, and pay a deposit in an amount established by the </w:t>
      </w:r>
      <w:r w:rsidR="001F6111" w:rsidRPr="00BF2156">
        <w:rPr>
          <w:rFonts w:ascii="Arial" w:hAnsi="Arial" w:cs="Arial"/>
          <w:color w:val="000000"/>
          <w:sz w:val="20"/>
        </w:rPr>
        <w:t>Borough</w:t>
      </w:r>
      <w:r w:rsidRPr="00BF2156">
        <w:rPr>
          <w:rFonts w:ascii="Arial" w:hAnsi="Arial" w:cs="Arial"/>
          <w:color w:val="000000"/>
          <w:sz w:val="20"/>
        </w:rPr>
        <w:t xml:space="preserve"> fee resolution to ensure all signs are removed upon conclusion of the sale.   </w:t>
      </w:r>
    </w:p>
    <w:p w:rsidR="00712CFE" w:rsidRPr="008C6DDC" w:rsidRDefault="00712CFE" w:rsidP="000A65BB">
      <w:pPr>
        <w:pStyle w:val="ListParagraph"/>
        <w:numPr>
          <w:ilvl w:val="0"/>
          <w:numId w:val="36"/>
        </w:numPr>
        <w:spacing w:after="240"/>
        <w:rPr>
          <w:rFonts w:ascii="Arial" w:hAnsi="Arial" w:cs="Arial"/>
          <w:color w:val="000000"/>
          <w:sz w:val="20"/>
        </w:rPr>
      </w:pPr>
      <w:r w:rsidRPr="008C6DDC">
        <w:rPr>
          <w:rFonts w:ascii="Arial" w:hAnsi="Arial" w:cs="Arial"/>
          <w:color w:val="000000"/>
          <w:sz w:val="20"/>
        </w:rPr>
        <w:t xml:space="preserve">If the property owner is not the sponsor of the sales event, the applicant shall have written permission of the property owner. </w:t>
      </w:r>
    </w:p>
    <w:p w:rsidR="00712CFE" w:rsidRPr="008C6DDC" w:rsidRDefault="00712CFE" w:rsidP="000A65BB">
      <w:pPr>
        <w:pStyle w:val="ListParagraph"/>
        <w:widowControl w:val="0"/>
        <w:numPr>
          <w:ilvl w:val="0"/>
          <w:numId w:val="36"/>
        </w:numPr>
        <w:autoSpaceDE w:val="0"/>
        <w:autoSpaceDN w:val="0"/>
        <w:adjustRightInd w:val="0"/>
        <w:spacing w:after="0"/>
        <w:jc w:val="both"/>
        <w:rPr>
          <w:rFonts w:ascii="Arial" w:hAnsi="Arial" w:cs="Arial"/>
          <w:color w:val="000000"/>
          <w:sz w:val="20"/>
        </w:rPr>
      </w:pPr>
      <w:r w:rsidRPr="008C6DDC">
        <w:rPr>
          <w:rFonts w:ascii="Arial" w:hAnsi="Arial" w:cs="Arial"/>
          <w:color w:val="000000"/>
          <w:sz w:val="20"/>
        </w:rPr>
        <w:t>No part of any operation shall be located within any required yard or setback.</w:t>
      </w:r>
    </w:p>
    <w:p w:rsidR="00712CFE" w:rsidRPr="00712CFE" w:rsidRDefault="00712CFE" w:rsidP="008C6DDC">
      <w:pPr>
        <w:widowControl w:val="0"/>
        <w:autoSpaceDE w:val="0"/>
        <w:autoSpaceDN w:val="0"/>
        <w:adjustRightInd w:val="0"/>
        <w:spacing w:after="0" w:line="240" w:lineRule="auto"/>
        <w:jc w:val="both"/>
        <w:rPr>
          <w:rFonts w:ascii="Arial" w:eastAsia="Times New Roman" w:hAnsi="Arial" w:cs="Arial"/>
          <w:color w:val="000000"/>
          <w:sz w:val="20"/>
          <w:szCs w:val="20"/>
        </w:rPr>
      </w:pPr>
    </w:p>
    <w:p w:rsidR="00712CFE" w:rsidRPr="008C6DDC" w:rsidRDefault="00712CFE" w:rsidP="000A65BB">
      <w:pPr>
        <w:pStyle w:val="ListParagraph"/>
        <w:widowControl w:val="0"/>
        <w:numPr>
          <w:ilvl w:val="0"/>
          <w:numId w:val="36"/>
        </w:numPr>
        <w:autoSpaceDE w:val="0"/>
        <w:autoSpaceDN w:val="0"/>
        <w:adjustRightInd w:val="0"/>
        <w:spacing w:after="0"/>
        <w:jc w:val="both"/>
        <w:rPr>
          <w:rFonts w:ascii="Arial" w:hAnsi="Arial" w:cs="Arial"/>
          <w:color w:val="000000"/>
          <w:sz w:val="20"/>
        </w:rPr>
      </w:pPr>
      <w:r w:rsidRPr="008C6DDC">
        <w:rPr>
          <w:rFonts w:ascii="Arial" w:hAnsi="Arial" w:cs="Arial"/>
          <w:color w:val="000000"/>
          <w:sz w:val="20"/>
        </w:rPr>
        <w:t xml:space="preserve">Mud and dust free parking shall be provided, adequate to the proposed size and use of the tent, truck, or other temporary sales structure.  </w:t>
      </w:r>
    </w:p>
    <w:p w:rsidR="00712CFE" w:rsidRPr="00712CFE" w:rsidRDefault="00712CFE" w:rsidP="008C6DDC">
      <w:pPr>
        <w:widowControl w:val="0"/>
        <w:autoSpaceDE w:val="0"/>
        <w:autoSpaceDN w:val="0"/>
        <w:adjustRightInd w:val="0"/>
        <w:spacing w:after="0" w:line="240" w:lineRule="auto"/>
        <w:jc w:val="both"/>
        <w:rPr>
          <w:rFonts w:ascii="Arial" w:eastAsia="Times New Roman" w:hAnsi="Arial" w:cs="Arial"/>
          <w:color w:val="000000"/>
          <w:sz w:val="20"/>
          <w:szCs w:val="20"/>
        </w:rPr>
      </w:pPr>
    </w:p>
    <w:p w:rsidR="00712CFE" w:rsidRPr="00BF2156" w:rsidRDefault="00712CFE" w:rsidP="000A65BB">
      <w:pPr>
        <w:pStyle w:val="ListParagraph"/>
        <w:widowControl w:val="0"/>
        <w:numPr>
          <w:ilvl w:val="0"/>
          <w:numId w:val="36"/>
        </w:numPr>
        <w:autoSpaceDE w:val="0"/>
        <w:autoSpaceDN w:val="0"/>
        <w:adjustRightInd w:val="0"/>
        <w:spacing w:after="0"/>
        <w:jc w:val="both"/>
        <w:rPr>
          <w:rFonts w:ascii="Arial" w:hAnsi="Arial" w:cs="Arial"/>
          <w:color w:val="000000"/>
          <w:sz w:val="20"/>
        </w:rPr>
      </w:pPr>
      <w:r w:rsidRPr="008C6DDC">
        <w:rPr>
          <w:rFonts w:ascii="Arial" w:hAnsi="Arial" w:cs="Arial"/>
          <w:color w:val="000000"/>
          <w:sz w:val="20"/>
        </w:rPr>
        <w:t xml:space="preserve">The event shall not impede or adversely affect vehicular or pedestrian traffic sight distance, flow or parking maneuver. The driveway shall be clearly delineated and if necessary, show any </w:t>
      </w:r>
      <w:proofErr w:type="spellStart"/>
      <w:r w:rsidRPr="00BF2156">
        <w:rPr>
          <w:rFonts w:ascii="Arial" w:hAnsi="Arial" w:cs="Arial"/>
          <w:color w:val="000000"/>
          <w:sz w:val="20"/>
        </w:rPr>
        <w:t>Penn</w:t>
      </w:r>
      <w:r w:rsidR="00FD3F29" w:rsidRPr="00BF2156">
        <w:rPr>
          <w:rFonts w:ascii="Arial" w:hAnsi="Arial" w:cs="Arial"/>
          <w:color w:val="000000"/>
          <w:sz w:val="20"/>
        </w:rPr>
        <w:t>DOT</w:t>
      </w:r>
      <w:proofErr w:type="spellEnd"/>
      <w:r w:rsidRPr="00BF2156">
        <w:rPr>
          <w:rFonts w:ascii="Arial" w:hAnsi="Arial" w:cs="Arial"/>
          <w:color w:val="000000"/>
          <w:sz w:val="20"/>
        </w:rPr>
        <w:t xml:space="preserve"> approval and/or adequate site distance.</w:t>
      </w:r>
    </w:p>
    <w:p w:rsidR="00712CFE" w:rsidRPr="00BF2156" w:rsidRDefault="00712CFE" w:rsidP="008C6DDC">
      <w:pPr>
        <w:widowControl w:val="0"/>
        <w:autoSpaceDE w:val="0"/>
        <w:autoSpaceDN w:val="0"/>
        <w:adjustRightInd w:val="0"/>
        <w:spacing w:after="0" w:line="240" w:lineRule="auto"/>
        <w:jc w:val="both"/>
        <w:rPr>
          <w:rFonts w:ascii="Arial" w:eastAsia="Times New Roman" w:hAnsi="Arial" w:cs="Arial"/>
          <w:color w:val="000000"/>
          <w:sz w:val="20"/>
          <w:szCs w:val="20"/>
        </w:rPr>
      </w:pPr>
    </w:p>
    <w:p w:rsidR="00712CFE" w:rsidRPr="00BF2156" w:rsidRDefault="00712CFE" w:rsidP="000A65BB">
      <w:pPr>
        <w:pStyle w:val="ListParagraph"/>
        <w:widowControl w:val="0"/>
        <w:numPr>
          <w:ilvl w:val="0"/>
          <w:numId w:val="36"/>
        </w:numPr>
        <w:autoSpaceDE w:val="0"/>
        <w:autoSpaceDN w:val="0"/>
        <w:adjustRightInd w:val="0"/>
        <w:spacing w:after="0"/>
        <w:jc w:val="both"/>
        <w:rPr>
          <w:rFonts w:ascii="Arial" w:hAnsi="Arial" w:cs="Arial"/>
          <w:color w:val="000000"/>
          <w:sz w:val="20"/>
        </w:rPr>
      </w:pPr>
      <w:r w:rsidRPr="00BF2156">
        <w:rPr>
          <w:rFonts w:ascii="Arial" w:hAnsi="Arial" w:cs="Arial"/>
          <w:color w:val="000000"/>
          <w:sz w:val="20"/>
        </w:rPr>
        <w:t xml:space="preserve">Unless clearly accessory to another retail operation, the maximum duration of any tent or other temporary retail sale shall be fourteen (14) calendar days. No tent sale shall be held upon the same property for thirty (30) days after said event, unless </w:t>
      </w:r>
      <w:r w:rsidR="00FD3F29" w:rsidRPr="00BF2156">
        <w:rPr>
          <w:rFonts w:ascii="Arial" w:hAnsi="Arial" w:cs="Arial"/>
          <w:color w:val="000000"/>
          <w:sz w:val="20"/>
        </w:rPr>
        <w:t>C</w:t>
      </w:r>
      <w:r w:rsidRPr="00BF2156">
        <w:rPr>
          <w:rFonts w:ascii="Arial" w:hAnsi="Arial" w:cs="Arial"/>
          <w:color w:val="000000"/>
          <w:sz w:val="20"/>
        </w:rPr>
        <w:t xml:space="preserve">onditional </w:t>
      </w:r>
      <w:r w:rsidR="00FD3F29" w:rsidRPr="00BF2156">
        <w:rPr>
          <w:rFonts w:ascii="Arial" w:hAnsi="Arial" w:cs="Arial"/>
          <w:color w:val="000000"/>
          <w:sz w:val="20"/>
        </w:rPr>
        <w:t>U</w:t>
      </w:r>
      <w:r w:rsidRPr="00BF2156">
        <w:rPr>
          <w:rFonts w:ascii="Arial" w:hAnsi="Arial" w:cs="Arial"/>
          <w:color w:val="000000"/>
          <w:sz w:val="20"/>
        </w:rPr>
        <w:t xml:space="preserve">se approval as a flea market is obtained. </w:t>
      </w:r>
    </w:p>
    <w:p w:rsidR="00712CFE" w:rsidRPr="00BF2156" w:rsidRDefault="00712CFE" w:rsidP="008C6DDC">
      <w:pPr>
        <w:widowControl w:val="0"/>
        <w:autoSpaceDE w:val="0"/>
        <w:autoSpaceDN w:val="0"/>
        <w:adjustRightInd w:val="0"/>
        <w:spacing w:after="0" w:line="240" w:lineRule="auto"/>
        <w:rPr>
          <w:rFonts w:ascii="Arial" w:eastAsia="Times New Roman" w:hAnsi="Arial" w:cs="Arial"/>
          <w:color w:val="000000"/>
          <w:sz w:val="24"/>
          <w:szCs w:val="24"/>
        </w:rPr>
      </w:pPr>
    </w:p>
    <w:p w:rsidR="00712CFE" w:rsidRPr="00BF2156" w:rsidRDefault="00712CFE" w:rsidP="000A65BB">
      <w:pPr>
        <w:pStyle w:val="ListParagraph"/>
        <w:widowControl w:val="0"/>
        <w:numPr>
          <w:ilvl w:val="0"/>
          <w:numId w:val="36"/>
        </w:numPr>
        <w:autoSpaceDE w:val="0"/>
        <w:autoSpaceDN w:val="0"/>
        <w:adjustRightInd w:val="0"/>
        <w:spacing w:after="0"/>
        <w:rPr>
          <w:rFonts w:ascii="Arial" w:hAnsi="Arial" w:cs="Arial"/>
          <w:color w:val="000000"/>
          <w:sz w:val="20"/>
          <w:szCs w:val="24"/>
        </w:rPr>
      </w:pPr>
      <w:r w:rsidRPr="00BF2156">
        <w:rPr>
          <w:rFonts w:ascii="Arial" w:hAnsi="Arial" w:cs="Arial"/>
          <w:color w:val="000000"/>
          <w:sz w:val="20"/>
          <w:szCs w:val="24"/>
        </w:rPr>
        <w:t xml:space="preserve">The applicant shall have sufficient secure trash receptacles on site for all waste generated by the retailer or anticipated customer use.  </w:t>
      </w:r>
    </w:p>
    <w:p w:rsidR="00712CFE" w:rsidRPr="00BF2156" w:rsidRDefault="00712CFE" w:rsidP="008C6DDC">
      <w:pPr>
        <w:widowControl w:val="0"/>
        <w:autoSpaceDE w:val="0"/>
        <w:autoSpaceDN w:val="0"/>
        <w:adjustRightInd w:val="0"/>
        <w:spacing w:after="0" w:line="240" w:lineRule="auto"/>
        <w:rPr>
          <w:rFonts w:ascii="Arial" w:eastAsia="Times New Roman" w:hAnsi="Arial" w:cs="Arial"/>
          <w:color w:val="000000"/>
          <w:sz w:val="24"/>
          <w:szCs w:val="24"/>
        </w:rPr>
      </w:pPr>
    </w:p>
    <w:p w:rsidR="00712CFE" w:rsidRPr="00BF2156" w:rsidRDefault="00712CFE" w:rsidP="000A65BB">
      <w:pPr>
        <w:pStyle w:val="ListParagraph"/>
        <w:widowControl w:val="0"/>
        <w:numPr>
          <w:ilvl w:val="0"/>
          <w:numId w:val="36"/>
        </w:numPr>
        <w:autoSpaceDE w:val="0"/>
        <w:autoSpaceDN w:val="0"/>
        <w:adjustRightInd w:val="0"/>
        <w:spacing w:after="0"/>
        <w:jc w:val="both"/>
        <w:rPr>
          <w:rFonts w:ascii="Arial" w:hAnsi="Arial" w:cs="Arial"/>
          <w:color w:val="000000"/>
          <w:sz w:val="20"/>
        </w:rPr>
      </w:pPr>
      <w:r w:rsidRPr="00BF2156">
        <w:rPr>
          <w:rFonts w:ascii="Arial" w:hAnsi="Arial" w:cs="Arial"/>
          <w:color w:val="000000"/>
          <w:sz w:val="20"/>
        </w:rPr>
        <w:t>All signs, merchandise, equipment used in such sales, and all debris and waste resulting from a temporary sale shall be removed from the premises within three</w:t>
      </w:r>
      <w:r w:rsidR="00610D65" w:rsidRPr="00BF2156">
        <w:rPr>
          <w:rFonts w:ascii="Arial" w:hAnsi="Arial" w:cs="Arial"/>
          <w:color w:val="000000"/>
          <w:sz w:val="20"/>
        </w:rPr>
        <w:t xml:space="preserve"> (3)</w:t>
      </w:r>
      <w:r w:rsidRPr="00BF2156">
        <w:rPr>
          <w:rFonts w:ascii="Arial" w:hAnsi="Arial" w:cs="Arial"/>
          <w:color w:val="000000"/>
          <w:sz w:val="20"/>
        </w:rPr>
        <w:t xml:space="preserve"> days of the termination date of the permit. </w:t>
      </w:r>
    </w:p>
    <w:p w:rsidR="00712CFE" w:rsidRPr="00BF2156" w:rsidRDefault="00712CFE" w:rsidP="00712CFE">
      <w:pPr>
        <w:spacing w:after="240" w:line="240" w:lineRule="auto"/>
        <w:rPr>
          <w:rFonts w:ascii="Arial" w:eastAsia="Times New Roman" w:hAnsi="Arial" w:cs="Arial"/>
          <w:color w:val="000000"/>
          <w:sz w:val="20"/>
        </w:rPr>
      </w:pPr>
    </w:p>
    <w:p w:rsidR="008C6DDC" w:rsidRPr="00BF2156" w:rsidRDefault="008C6DDC" w:rsidP="000A65BB">
      <w:pPr>
        <w:pStyle w:val="ListParagraph"/>
        <w:numPr>
          <w:ilvl w:val="0"/>
          <w:numId w:val="33"/>
        </w:numPr>
        <w:spacing w:after="240"/>
        <w:rPr>
          <w:rFonts w:ascii="Arial" w:hAnsi="Arial" w:cs="Arial"/>
          <w:color w:val="000000"/>
          <w:sz w:val="20"/>
        </w:rPr>
      </w:pPr>
      <w:r w:rsidRPr="00BF2156">
        <w:rPr>
          <w:rFonts w:ascii="Arial" w:hAnsi="Arial" w:cs="Arial"/>
          <w:color w:val="000000"/>
          <w:sz w:val="20"/>
        </w:rPr>
        <w:t>Garage and Yard Sales</w:t>
      </w:r>
      <w:r w:rsidR="00FD3F29" w:rsidRPr="00BF2156">
        <w:rPr>
          <w:rFonts w:ascii="Arial" w:hAnsi="Arial" w:cs="Arial"/>
          <w:color w:val="000000"/>
          <w:sz w:val="20"/>
        </w:rPr>
        <w:t>.</w:t>
      </w:r>
      <w:r w:rsidR="00BE5F90" w:rsidRPr="00BF2156">
        <w:rPr>
          <w:rFonts w:ascii="Arial" w:hAnsi="Arial" w:cs="Arial"/>
          <w:color w:val="000000"/>
          <w:sz w:val="20"/>
        </w:rPr>
        <w:t xml:space="preserve"> Garage sales are a permitted temporary accessory</w:t>
      </w:r>
      <w:r w:rsidR="005B41D2" w:rsidRPr="00BF2156">
        <w:rPr>
          <w:rFonts w:ascii="Arial" w:hAnsi="Arial" w:cs="Arial"/>
          <w:color w:val="000000"/>
          <w:sz w:val="20"/>
        </w:rPr>
        <w:t xml:space="preserve"> use</w:t>
      </w:r>
      <w:r w:rsidR="00BE5F90" w:rsidRPr="00BF2156">
        <w:rPr>
          <w:rFonts w:ascii="Arial" w:hAnsi="Arial" w:cs="Arial"/>
          <w:color w:val="000000"/>
          <w:sz w:val="20"/>
        </w:rPr>
        <w:t xml:space="preserve"> to a single family dwelling, provided that no such sales shall exceed seven (7) days in duration, and no more than thirty (30) days of such sales occur within</w:t>
      </w:r>
      <w:r w:rsidR="00BE5F90" w:rsidRPr="0044422D">
        <w:rPr>
          <w:rFonts w:ascii="Arial" w:hAnsi="Arial" w:cs="Arial"/>
          <w:color w:val="000000"/>
          <w:sz w:val="20"/>
        </w:rPr>
        <w:t xml:space="preserve"> any calendar year </w:t>
      </w:r>
      <w:r w:rsidR="00357478" w:rsidRPr="00BF2156">
        <w:rPr>
          <w:rFonts w:ascii="Arial" w:hAnsi="Arial" w:cs="Arial"/>
          <w:color w:val="000000"/>
          <w:sz w:val="20"/>
        </w:rPr>
        <w:t>upon the</w:t>
      </w:r>
      <w:r w:rsidR="00BE5F90" w:rsidRPr="00BF2156">
        <w:rPr>
          <w:rFonts w:ascii="Arial" w:hAnsi="Arial" w:cs="Arial"/>
          <w:color w:val="000000"/>
          <w:sz w:val="20"/>
        </w:rPr>
        <w:t xml:space="preserve"> premises.</w:t>
      </w:r>
    </w:p>
    <w:p w:rsidR="0030048B" w:rsidRPr="00BF2156" w:rsidRDefault="00096430" w:rsidP="000A65BB">
      <w:pPr>
        <w:pStyle w:val="ListParagraph"/>
        <w:numPr>
          <w:ilvl w:val="0"/>
          <w:numId w:val="33"/>
        </w:numPr>
        <w:spacing w:after="240"/>
        <w:rPr>
          <w:rFonts w:ascii="Arial" w:hAnsi="Arial" w:cs="Arial"/>
          <w:color w:val="000000"/>
          <w:sz w:val="20"/>
        </w:rPr>
      </w:pPr>
      <w:r w:rsidRPr="00BF2156">
        <w:rPr>
          <w:rFonts w:ascii="Arial" w:hAnsi="Arial" w:cs="Arial"/>
          <w:color w:val="000000"/>
          <w:sz w:val="20"/>
        </w:rPr>
        <w:t xml:space="preserve">Mobile </w:t>
      </w:r>
      <w:r w:rsidR="0030048B" w:rsidRPr="00BF2156">
        <w:rPr>
          <w:rFonts w:ascii="Arial" w:hAnsi="Arial" w:cs="Arial"/>
          <w:color w:val="000000"/>
          <w:sz w:val="20"/>
        </w:rPr>
        <w:t>Food Vendors</w:t>
      </w:r>
      <w:r w:rsidR="005B41D2" w:rsidRPr="00BF2156">
        <w:rPr>
          <w:rFonts w:ascii="Arial" w:hAnsi="Arial" w:cs="Arial"/>
          <w:color w:val="000000"/>
          <w:sz w:val="20"/>
        </w:rPr>
        <w:t>.</w:t>
      </w:r>
      <w:r w:rsidR="0030048B" w:rsidRPr="00BF2156">
        <w:rPr>
          <w:rFonts w:ascii="Arial" w:hAnsi="Arial" w:cs="Arial"/>
          <w:color w:val="000000"/>
          <w:sz w:val="20"/>
        </w:rPr>
        <w:t xml:space="preserve"> </w:t>
      </w:r>
      <w:r w:rsidR="005B41D2" w:rsidRPr="00BF2156">
        <w:rPr>
          <w:rFonts w:ascii="Arial" w:hAnsi="Arial" w:cs="Arial"/>
          <w:color w:val="000000"/>
          <w:sz w:val="20"/>
        </w:rPr>
        <w:t xml:space="preserve"> </w:t>
      </w:r>
      <w:r w:rsidR="0030048B" w:rsidRPr="00BF2156">
        <w:rPr>
          <w:rFonts w:ascii="Arial" w:hAnsi="Arial" w:cs="Arial"/>
          <w:color w:val="000000"/>
          <w:sz w:val="20"/>
        </w:rPr>
        <w:t xml:space="preserve">Licensed commercial vehicles or licensed trailers selling food are exempt from this ordinance provided they are making local deliveries, catering </w:t>
      </w:r>
      <w:r w:rsidRPr="00BF2156">
        <w:rPr>
          <w:rFonts w:ascii="Arial" w:hAnsi="Arial" w:cs="Arial"/>
          <w:color w:val="000000"/>
          <w:sz w:val="20"/>
        </w:rPr>
        <w:t xml:space="preserve">special </w:t>
      </w:r>
      <w:r w:rsidR="0030048B" w:rsidRPr="00BF2156">
        <w:rPr>
          <w:rFonts w:ascii="Arial" w:hAnsi="Arial" w:cs="Arial"/>
          <w:color w:val="000000"/>
          <w:sz w:val="20"/>
        </w:rPr>
        <w:t xml:space="preserve">events of less than </w:t>
      </w:r>
      <w:r w:rsidRPr="00BF2156">
        <w:rPr>
          <w:rFonts w:ascii="Arial" w:hAnsi="Arial" w:cs="Arial"/>
          <w:color w:val="000000"/>
          <w:sz w:val="20"/>
        </w:rPr>
        <w:t>48 hour duration</w:t>
      </w:r>
      <w:r w:rsidR="0030048B" w:rsidRPr="00BF2156">
        <w:rPr>
          <w:rFonts w:ascii="Arial" w:hAnsi="Arial" w:cs="Arial"/>
          <w:color w:val="000000"/>
          <w:sz w:val="20"/>
        </w:rPr>
        <w:t>, or are operating in a zone district where</w:t>
      </w:r>
      <w:r w:rsidRPr="00BF2156">
        <w:rPr>
          <w:rFonts w:ascii="Arial" w:hAnsi="Arial" w:cs="Arial"/>
          <w:color w:val="000000"/>
          <w:sz w:val="20"/>
        </w:rPr>
        <w:t xml:space="preserve"> similar uses are</w:t>
      </w:r>
      <w:r w:rsidR="0030048B" w:rsidRPr="00BF2156">
        <w:rPr>
          <w:rFonts w:ascii="Arial" w:hAnsi="Arial" w:cs="Arial"/>
          <w:color w:val="000000"/>
          <w:sz w:val="20"/>
        </w:rPr>
        <w:t xml:space="preserve"> otherwise permitted.  </w:t>
      </w:r>
      <w:r w:rsidRPr="00BF2156">
        <w:rPr>
          <w:rFonts w:ascii="Arial" w:hAnsi="Arial" w:cs="Arial"/>
          <w:color w:val="000000"/>
          <w:sz w:val="20"/>
        </w:rPr>
        <w:t xml:space="preserve">All mobile food vendors must have written permission of the property owner. </w:t>
      </w:r>
      <w:r w:rsidR="0030048B" w:rsidRPr="00BF2156">
        <w:rPr>
          <w:rFonts w:ascii="Arial" w:hAnsi="Arial" w:cs="Arial"/>
          <w:color w:val="000000"/>
          <w:sz w:val="20"/>
        </w:rPr>
        <w:t xml:space="preserve">  </w:t>
      </w:r>
    </w:p>
    <w:p w:rsidR="00712CFE" w:rsidRPr="00BF2156" w:rsidRDefault="00712CFE" w:rsidP="00712CFE">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jc w:val="both"/>
        <w:rPr>
          <w:rFonts w:ascii="Arial" w:eastAsia="Times New Roman" w:hAnsi="Arial" w:cs="Arial"/>
          <w:sz w:val="20"/>
          <w:szCs w:val="20"/>
        </w:rPr>
      </w:pPr>
      <w:r w:rsidRPr="00BF2156">
        <w:rPr>
          <w:rFonts w:ascii="Arial" w:eastAsia="Times New Roman" w:hAnsi="Arial" w:cs="Arial"/>
          <w:b/>
          <w:sz w:val="20"/>
          <w:szCs w:val="20"/>
        </w:rPr>
        <w:t>Section 505</w:t>
      </w:r>
      <w:r w:rsidRPr="00BF2156">
        <w:rPr>
          <w:rFonts w:ascii="Arial" w:eastAsia="Times New Roman" w:hAnsi="Arial" w:cs="Arial"/>
          <w:b/>
          <w:sz w:val="20"/>
          <w:szCs w:val="20"/>
        </w:rPr>
        <w:tab/>
      </w:r>
      <w:r w:rsidRPr="00BF2156">
        <w:rPr>
          <w:rFonts w:ascii="Arial" w:eastAsia="Times New Roman" w:hAnsi="Arial" w:cs="Arial"/>
          <w:b/>
          <w:sz w:val="20"/>
          <w:szCs w:val="20"/>
        </w:rPr>
        <w:tab/>
        <w:t>Height Limitations:</w:t>
      </w:r>
    </w:p>
    <w:p w:rsidR="00712CFE" w:rsidRPr="00BF2156"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BF2156">
        <w:rPr>
          <w:rFonts w:ascii="Arial" w:eastAsia="Times New Roman" w:hAnsi="Arial" w:cs="Arial"/>
          <w:sz w:val="20"/>
          <w:szCs w:val="20"/>
        </w:rPr>
        <w:t>When the following conditions are met, height limits may be increased</w:t>
      </w:r>
      <w:r w:rsidR="005B41D2" w:rsidRPr="00BF2156">
        <w:rPr>
          <w:rFonts w:ascii="Arial" w:eastAsia="Times New Roman" w:hAnsi="Arial" w:cs="Arial"/>
          <w:sz w:val="20"/>
          <w:szCs w:val="20"/>
        </w:rPr>
        <w:t>:</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44422D" w:rsidRDefault="00712CFE" w:rsidP="000A65BB">
      <w:pPr>
        <w:pStyle w:val="ListParagraph"/>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44422D">
        <w:rPr>
          <w:rFonts w:ascii="Arial" w:hAnsi="Arial" w:cs="Arial"/>
          <w:sz w:val="20"/>
        </w:rPr>
        <w:t xml:space="preserve">Structure height, in excess of the height permitted above the average ground level allowed in any district may be increased, provided all minimum </w:t>
      </w:r>
      <w:proofErr w:type="gramStart"/>
      <w:r w:rsidRPr="0044422D">
        <w:rPr>
          <w:rFonts w:ascii="Arial" w:hAnsi="Arial" w:cs="Arial"/>
          <w:sz w:val="20"/>
        </w:rPr>
        <w:t>front</w:t>
      </w:r>
      <w:proofErr w:type="gramEnd"/>
      <w:r w:rsidRPr="0044422D">
        <w:rPr>
          <w:rFonts w:ascii="Arial" w:hAnsi="Arial" w:cs="Arial"/>
          <w:sz w:val="20"/>
        </w:rPr>
        <w:t>, side and rear yard depths are increased by one (1) foot for each additional foot of height; however, such increase shall be limited to no more than ten (10) additional feet.</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44422D" w:rsidRDefault="00712CFE" w:rsidP="000A65BB">
      <w:pPr>
        <w:pStyle w:val="ListParagraph"/>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44422D">
        <w:rPr>
          <w:rFonts w:ascii="Arial" w:hAnsi="Arial" w:cs="Arial"/>
          <w:sz w:val="20"/>
        </w:rPr>
        <w:t>The following structures are exempt from height regulations provided they do not constitute a hazard:  church spires, chimneys, elevator bulk heads, smoke stacks, conveyors, flag poles, agricultural barns, silos and similar farm structures, standpipes, elevated water tanks, derricks and similar structures.</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44422D" w:rsidRDefault="00712CFE" w:rsidP="000A65BB">
      <w:pPr>
        <w:pStyle w:val="ListParagraph"/>
        <w:numPr>
          <w:ilvl w:val="0"/>
          <w:numId w:val="5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44422D">
        <w:rPr>
          <w:rFonts w:ascii="Arial" w:hAnsi="Arial" w:cs="Arial"/>
          <w:sz w:val="20"/>
        </w:rPr>
        <w:t xml:space="preserve">However, for the above structures, all yard and set-back requirements must be met; in addition, any structure with a height in excess of fifty (50) feet will be first referred to the Fire Department for a review and comments relative to public safety considerations.  Such comments shall be considered by the </w:t>
      </w:r>
      <w:r w:rsidR="007B2B38" w:rsidRPr="0044422D">
        <w:rPr>
          <w:rFonts w:ascii="Arial" w:hAnsi="Arial" w:cs="Arial"/>
          <w:sz w:val="20"/>
        </w:rPr>
        <w:t>Borough</w:t>
      </w:r>
      <w:r w:rsidRPr="0044422D">
        <w:rPr>
          <w:rFonts w:ascii="Arial" w:hAnsi="Arial" w:cs="Arial"/>
          <w:sz w:val="20"/>
        </w:rPr>
        <w:t xml:space="preserve"> as part of a land development application pursuant to the</w:t>
      </w:r>
      <w:r w:rsidR="00783800" w:rsidRPr="0044422D">
        <w:rPr>
          <w:rFonts w:ascii="Arial" w:hAnsi="Arial" w:cs="Arial"/>
          <w:sz w:val="20"/>
        </w:rPr>
        <w:t xml:space="preserve"> </w:t>
      </w:r>
      <w:r w:rsidRPr="0044422D">
        <w:rPr>
          <w:rFonts w:ascii="Arial" w:hAnsi="Arial" w:cs="Arial"/>
          <w:sz w:val="20"/>
        </w:rPr>
        <w:t>Subdivision and Land Development Ordinance.</w:t>
      </w:r>
    </w:p>
    <w:p w:rsidR="00712CFE" w:rsidRPr="000D14BC"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0D14BC" w:rsidRDefault="00712CFE" w:rsidP="000A65BB">
      <w:pPr>
        <w:keepNext/>
        <w:numPr>
          <w:ilvl w:val="0"/>
          <w:numId w:val="30"/>
        </w:num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2160"/>
        <w:jc w:val="both"/>
        <w:outlineLvl w:val="4"/>
        <w:rPr>
          <w:rFonts w:ascii="Arial" w:eastAsia="Times New Roman" w:hAnsi="Arial" w:cs="Arial"/>
          <w:b/>
          <w:sz w:val="20"/>
          <w:szCs w:val="20"/>
        </w:rPr>
      </w:pPr>
      <w:r w:rsidRPr="000D14BC">
        <w:rPr>
          <w:rFonts w:ascii="Arial" w:eastAsia="Times New Roman" w:hAnsi="Arial" w:cs="Arial"/>
          <w:b/>
          <w:sz w:val="20"/>
          <w:szCs w:val="20"/>
        </w:rPr>
        <w:t>Section 506</w:t>
      </w:r>
      <w:r w:rsidRPr="000D14BC">
        <w:rPr>
          <w:rFonts w:ascii="Arial" w:eastAsia="Times New Roman" w:hAnsi="Arial" w:cs="Arial"/>
          <w:b/>
          <w:sz w:val="20"/>
          <w:szCs w:val="20"/>
        </w:rPr>
        <w:tab/>
      </w:r>
      <w:r w:rsidRPr="000D14BC">
        <w:rPr>
          <w:rFonts w:ascii="Arial" w:eastAsia="Times New Roman" w:hAnsi="Arial" w:cs="Arial"/>
          <w:b/>
          <w:sz w:val="20"/>
          <w:szCs w:val="20"/>
        </w:rPr>
        <w:tab/>
        <w:t>Performance Standards</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71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712CFE">
        <w:rPr>
          <w:rFonts w:ascii="Arial" w:eastAsia="Times New Roman" w:hAnsi="Arial" w:cs="Arial"/>
          <w:sz w:val="20"/>
          <w:szCs w:val="20"/>
        </w:rPr>
        <w:t xml:space="preserve">No use of land or structure in any district shall involve, or cause, any condition or material that may be dangerous, injurious, or noxious to any other property or person in the </w:t>
      </w:r>
      <w:r w:rsidR="00783800">
        <w:rPr>
          <w:rFonts w:ascii="Arial" w:eastAsia="Times New Roman" w:hAnsi="Arial" w:cs="Arial"/>
          <w:sz w:val="20"/>
          <w:szCs w:val="20"/>
        </w:rPr>
        <w:t>Borough</w:t>
      </w:r>
      <w:r w:rsidRPr="00712CFE">
        <w:rPr>
          <w:rFonts w:ascii="Arial" w:eastAsia="Times New Roman" w:hAnsi="Arial" w:cs="Arial"/>
          <w:sz w:val="20"/>
          <w:szCs w:val="20"/>
        </w:rPr>
        <w:t>.  Furthermore, every industrial or commercial use of land or structure in any district must observe the following performance requirements:</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roofErr w:type="gramStart"/>
      <w:r w:rsidRPr="00712CFE">
        <w:rPr>
          <w:rFonts w:ascii="Arial" w:eastAsia="Times New Roman" w:hAnsi="Arial" w:cs="Arial"/>
          <w:sz w:val="20"/>
          <w:szCs w:val="20"/>
          <w:u w:val="single"/>
        </w:rPr>
        <w:t>506.1  Fire</w:t>
      </w:r>
      <w:proofErr w:type="gramEnd"/>
      <w:r w:rsidRPr="00712CFE">
        <w:rPr>
          <w:rFonts w:ascii="Arial" w:eastAsia="Times New Roman" w:hAnsi="Arial" w:cs="Arial"/>
          <w:sz w:val="20"/>
          <w:szCs w:val="20"/>
          <w:u w:val="single"/>
        </w:rPr>
        <w:t xml:space="preserve"> Protection</w:t>
      </w:r>
      <w:r w:rsidRPr="00712CFE">
        <w:rPr>
          <w:rFonts w:ascii="Arial" w:eastAsia="Times New Roman" w:hAnsi="Arial" w:cs="Arial"/>
          <w:sz w:val="20"/>
          <w:szCs w:val="20"/>
        </w:rPr>
        <w:t>:  Fire protection and fighting equipment acceptable to the Board of Fire Underwriters shall be readily available when any activity involving the handling or storage of flammable or explosive material is carried on.</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roofErr w:type="gramStart"/>
      <w:r w:rsidRPr="00712CFE">
        <w:rPr>
          <w:rFonts w:ascii="Arial" w:eastAsia="Times New Roman" w:hAnsi="Arial" w:cs="Arial"/>
          <w:sz w:val="20"/>
          <w:szCs w:val="20"/>
          <w:u w:val="single"/>
        </w:rPr>
        <w:t>506.2  Electric</w:t>
      </w:r>
      <w:proofErr w:type="gramEnd"/>
      <w:r w:rsidRPr="00712CFE">
        <w:rPr>
          <w:rFonts w:ascii="Arial" w:eastAsia="Times New Roman" w:hAnsi="Arial" w:cs="Arial"/>
          <w:sz w:val="20"/>
          <w:szCs w:val="20"/>
          <w:u w:val="single"/>
        </w:rPr>
        <w:t xml:space="preserve"> Disturbance</w:t>
      </w:r>
      <w:r w:rsidRPr="00712CFE">
        <w:rPr>
          <w:rFonts w:ascii="Arial" w:eastAsia="Times New Roman" w:hAnsi="Arial" w:cs="Arial"/>
          <w:sz w:val="20"/>
          <w:szCs w:val="20"/>
        </w:rPr>
        <w:t>:  No activity shall cause electrical disturbances adversely affecting radio, television or other communication equipment in the neighboring area.</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roofErr w:type="gramStart"/>
      <w:r w:rsidRPr="00712CFE">
        <w:rPr>
          <w:rFonts w:ascii="Arial" w:eastAsia="Times New Roman" w:hAnsi="Arial" w:cs="Arial"/>
          <w:sz w:val="20"/>
          <w:szCs w:val="20"/>
          <w:u w:val="single"/>
        </w:rPr>
        <w:t>506.3  Noise</w:t>
      </w:r>
      <w:proofErr w:type="gramEnd"/>
      <w:r w:rsidRPr="00712CFE">
        <w:rPr>
          <w:rFonts w:ascii="Arial" w:eastAsia="Times New Roman" w:hAnsi="Arial" w:cs="Arial"/>
          <w:sz w:val="20"/>
          <w:szCs w:val="20"/>
        </w:rPr>
        <w:t>:  Noise which is determined to be objectionable because of volume or frequency shall be muffled or otherwise controlled, except for fire sirens and related apparatus used solely for public safety purposes.</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roofErr w:type="gramStart"/>
      <w:r w:rsidRPr="00712CFE">
        <w:rPr>
          <w:rFonts w:ascii="Arial" w:eastAsia="Times New Roman" w:hAnsi="Arial" w:cs="Arial"/>
          <w:sz w:val="20"/>
          <w:szCs w:val="20"/>
          <w:u w:val="single"/>
        </w:rPr>
        <w:t>506.4  Odors</w:t>
      </w:r>
      <w:proofErr w:type="gramEnd"/>
      <w:r w:rsidRPr="00712CFE">
        <w:rPr>
          <w:rFonts w:ascii="Arial" w:eastAsia="Times New Roman" w:hAnsi="Arial" w:cs="Arial"/>
          <w:sz w:val="20"/>
          <w:szCs w:val="20"/>
        </w:rPr>
        <w:t>:  In any district, no malodorous gas or matter shall be permitted which is discernible on any adjoining lot or property.</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roofErr w:type="gramStart"/>
      <w:r w:rsidRPr="00712CFE">
        <w:rPr>
          <w:rFonts w:ascii="Arial" w:eastAsia="Times New Roman" w:hAnsi="Arial" w:cs="Arial"/>
          <w:sz w:val="20"/>
          <w:szCs w:val="20"/>
          <w:u w:val="single"/>
        </w:rPr>
        <w:t>506.5  Air</w:t>
      </w:r>
      <w:proofErr w:type="gramEnd"/>
      <w:r w:rsidRPr="00712CFE">
        <w:rPr>
          <w:rFonts w:ascii="Arial" w:eastAsia="Times New Roman" w:hAnsi="Arial" w:cs="Arial"/>
          <w:sz w:val="20"/>
          <w:szCs w:val="20"/>
          <w:u w:val="single"/>
        </w:rPr>
        <w:t xml:space="preserve"> Pollution</w:t>
      </w:r>
      <w:r w:rsidRPr="00712CFE">
        <w:rPr>
          <w:rFonts w:ascii="Arial" w:eastAsia="Times New Roman" w:hAnsi="Arial" w:cs="Arial"/>
          <w:sz w:val="20"/>
          <w:szCs w:val="20"/>
        </w:rPr>
        <w:t>:  No pollution of air by fly-ash, dust, vapors or other substances shall be permitted which is harmful to health, or to animals, vegetation or other property.</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roofErr w:type="gramStart"/>
      <w:r w:rsidRPr="00712CFE">
        <w:rPr>
          <w:rFonts w:ascii="Arial" w:eastAsia="Times New Roman" w:hAnsi="Arial" w:cs="Arial"/>
          <w:sz w:val="20"/>
          <w:szCs w:val="20"/>
          <w:u w:val="single"/>
        </w:rPr>
        <w:t>506.6  Glare</w:t>
      </w:r>
      <w:proofErr w:type="gramEnd"/>
      <w:r w:rsidRPr="00712CFE">
        <w:rPr>
          <w:rFonts w:ascii="Arial" w:eastAsia="Times New Roman" w:hAnsi="Arial" w:cs="Arial"/>
          <w:sz w:val="20"/>
          <w:szCs w:val="20"/>
        </w:rPr>
        <w:t>:  Lighting devices which produce objectionable direct or reflected glare on adjoining properties or thoroughfares shall not be permitted.</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roofErr w:type="gramStart"/>
      <w:r w:rsidRPr="00712CFE">
        <w:rPr>
          <w:rFonts w:ascii="Arial" w:eastAsia="Times New Roman" w:hAnsi="Arial" w:cs="Arial"/>
          <w:sz w:val="20"/>
          <w:szCs w:val="20"/>
          <w:u w:val="single"/>
        </w:rPr>
        <w:t>506.7  Erosion</w:t>
      </w:r>
      <w:proofErr w:type="gramEnd"/>
      <w:r w:rsidRPr="00712CFE">
        <w:rPr>
          <w:rFonts w:ascii="Arial" w:eastAsia="Times New Roman" w:hAnsi="Arial" w:cs="Arial"/>
          <w:sz w:val="20"/>
          <w:szCs w:val="20"/>
        </w:rPr>
        <w:t>:  No erosion by wind or water shall be permitted which carry objectionable substances onto neighboring properties.</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712CFE">
        <w:rPr>
          <w:rFonts w:ascii="Arial" w:eastAsia="Times New Roman" w:hAnsi="Arial" w:cs="Arial"/>
          <w:sz w:val="20"/>
          <w:szCs w:val="20"/>
          <w:u w:val="single"/>
        </w:rPr>
        <w:t>506.8 Water Pollution</w:t>
      </w:r>
      <w:r w:rsidRPr="00712CFE">
        <w:rPr>
          <w:rFonts w:ascii="Arial" w:eastAsia="Times New Roman" w:hAnsi="Arial" w:cs="Arial"/>
          <w:sz w:val="20"/>
          <w:szCs w:val="20"/>
        </w:rPr>
        <w:t>:  No permit shall be issued until all applicable wastewater, stormwater or erosion/sedimentation control permits have been obtained.</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BF2156"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BF2156">
        <w:rPr>
          <w:rFonts w:ascii="Arial" w:eastAsia="Times New Roman" w:hAnsi="Arial" w:cs="Arial"/>
          <w:sz w:val="20"/>
          <w:szCs w:val="20"/>
          <w:u w:val="single"/>
        </w:rPr>
        <w:t>506.9 Burning:</w:t>
      </w:r>
      <w:r w:rsidRPr="00BF2156">
        <w:rPr>
          <w:rFonts w:ascii="Arial" w:eastAsia="Times New Roman" w:hAnsi="Arial" w:cs="Arial"/>
          <w:sz w:val="20"/>
          <w:szCs w:val="20"/>
        </w:rPr>
        <w:t xml:space="preserve"> To further protect property from noxious and malodorous nuisances, and provide for protection</w:t>
      </w:r>
      <w:r w:rsidR="007B2B38" w:rsidRPr="00BF2156">
        <w:rPr>
          <w:rFonts w:ascii="Arial" w:eastAsia="Times New Roman" w:hAnsi="Arial" w:cs="Arial"/>
          <w:sz w:val="20"/>
          <w:szCs w:val="20"/>
        </w:rPr>
        <w:t xml:space="preserve"> o</w:t>
      </w:r>
      <w:r w:rsidR="005B41D2" w:rsidRPr="00BF2156">
        <w:rPr>
          <w:rFonts w:ascii="Arial" w:eastAsia="Times New Roman" w:hAnsi="Arial" w:cs="Arial"/>
          <w:sz w:val="20"/>
          <w:szCs w:val="20"/>
        </w:rPr>
        <w:t>f</w:t>
      </w:r>
      <w:r w:rsidR="007B2B38" w:rsidRPr="00BF2156">
        <w:rPr>
          <w:rFonts w:ascii="Arial" w:eastAsia="Times New Roman" w:hAnsi="Arial" w:cs="Arial"/>
          <w:sz w:val="20"/>
          <w:szCs w:val="20"/>
        </w:rPr>
        <w:t xml:space="preserve"> property from fire</w:t>
      </w:r>
      <w:r w:rsidRPr="00BF2156">
        <w:rPr>
          <w:rFonts w:ascii="Arial" w:eastAsia="Times New Roman" w:hAnsi="Arial" w:cs="Arial"/>
          <w:sz w:val="20"/>
          <w:szCs w:val="20"/>
        </w:rPr>
        <w:t xml:space="preserve">, outdoor open burning of any paper, brush, refuse, or similar material is prohibited in the </w:t>
      </w:r>
      <w:r w:rsidR="007B2B38" w:rsidRPr="00BF2156">
        <w:rPr>
          <w:rFonts w:ascii="Arial" w:eastAsia="Times New Roman" w:hAnsi="Arial" w:cs="Arial"/>
          <w:sz w:val="20"/>
          <w:szCs w:val="20"/>
        </w:rPr>
        <w:t>all districts</w:t>
      </w:r>
      <w:r w:rsidRPr="00BF2156">
        <w:rPr>
          <w:rFonts w:ascii="Arial" w:eastAsia="Times New Roman" w:hAnsi="Arial" w:cs="Arial"/>
          <w:sz w:val="20"/>
          <w:szCs w:val="20"/>
        </w:rPr>
        <w:t>.</w:t>
      </w:r>
      <w:r w:rsidR="00610D65" w:rsidRPr="00BF2156">
        <w:rPr>
          <w:rFonts w:ascii="Arial" w:eastAsia="Times New Roman" w:hAnsi="Arial" w:cs="Arial"/>
          <w:sz w:val="20"/>
          <w:szCs w:val="20"/>
        </w:rPr>
        <w:t xml:space="preserve"> This prohibition does not include </w:t>
      </w:r>
      <w:r w:rsidR="00277990" w:rsidRPr="00BF2156">
        <w:rPr>
          <w:rFonts w:ascii="Arial" w:eastAsia="Times New Roman" w:hAnsi="Arial" w:cs="Arial"/>
          <w:sz w:val="20"/>
          <w:szCs w:val="20"/>
        </w:rPr>
        <w:t xml:space="preserve">outdoor </w:t>
      </w:r>
      <w:r w:rsidR="00610D65" w:rsidRPr="00BF2156">
        <w:rPr>
          <w:rFonts w:ascii="Arial" w:eastAsia="Times New Roman" w:hAnsi="Arial" w:cs="Arial"/>
          <w:sz w:val="20"/>
          <w:szCs w:val="20"/>
        </w:rPr>
        <w:t xml:space="preserve">commercial or recreational barbeques, or small campfires burning natural firewood. </w:t>
      </w:r>
    </w:p>
    <w:p w:rsidR="00712CFE" w:rsidRPr="00BF2156"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BF2156" w:rsidRDefault="00712CFE" w:rsidP="00A64955">
      <w:pPr>
        <w:keepNext/>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rPr>
          <w:rFonts w:ascii="Arial" w:eastAsia="Times New Roman" w:hAnsi="Arial" w:cs="Arial"/>
          <w:b/>
          <w:sz w:val="20"/>
          <w:szCs w:val="20"/>
        </w:rPr>
      </w:pPr>
      <w:r w:rsidRPr="00BF2156">
        <w:rPr>
          <w:rFonts w:ascii="Arial" w:eastAsia="Times New Roman" w:hAnsi="Arial" w:cs="Arial"/>
          <w:b/>
          <w:sz w:val="20"/>
          <w:szCs w:val="20"/>
        </w:rPr>
        <w:t>Section 507</w:t>
      </w:r>
      <w:r w:rsidRPr="00BF2156">
        <w:rPr>
          <w:rFonts w:ascii="Arial" w:eastAsia="Times New Roman" w:hAnsi="Arial" w:cs="Arial"/>
          <w:b/>
          <w:sz w:val="20"/>
          <w:szCs w:val="20"/>
        </w:rPr>
        <w:tab/>
      </w:r>
      <w:r w:rsidRPr="00BF2156">
        <w:rPr>
          <w:rFonts w:ascii="Arial" w:eastAsia="Times New Roman" w:hAnsi="Arial" w:cs="Arial"/>
          <w:b/>
          <w:sz w:val="20"/>
          <w:szCs w:val="20"/>
        </w:rPr>
        <w:tab/>
        <w:t>Off-Street Loading and Parking</w:t>
      </w:r>
    </w:p>
    <w:p w:rsidR="00712CFE" w:rsidRPr="00BF2156"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277990" w:rsidRDefault="00712CFE" w:rsidP="00712C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BF2156">
        <w:rPr>
          <w:rFonts w:ascii="Arial" w:eastAsia="Times New Roman" w:hAnsi="Arial" w:cs="Arial"/>
          <w:sz w:val="20"/>
          <w:szCs w:val="20"/>
        </w:rPr>
        <w:t>Off-street loading and parking space shall be provided in accordance with the specifications in this section in all districts, whenever any new use is established or an existing one is enlarged.</w:t>
      </w:r>
      <w:r w:rsidR="00BC565B" w:rsidRPr="00BF2156">
        <w:rPr>
          <w:rFonts w:ascii="Arial" w:eastAsia="Times New Roman" w:hAnsi="Arial" w:cs="Arial"/>
          <w:sz w:val="20"/>
          <w:szCs w:val="20"/>
        </w:rPr>
        <w:t xml:space="preserve"> However, any new development in the C-1 Commercial District shall not be subject to parking standards, unless required by </w:t>
      </w:r>
      <w:r w:rsidR="005B41D2" w:rsidRPr="00BF2156">
        <w:rPr>
          <w:rFonts w:ascii="Arial" w:eastAsia="Times New Roman" w:hAnsi="Arial" w:cs="Arial"/>
          <w:sz w:val="20"/>
          <w:szCs w:val="20"/>
        </w:rPr>
        <w:t>C</w:t>
      </w:r>
      <w:r w:rsidR="00BC565B" w:rsidRPr="00BF2156">
        <w:rPr>
          <w:rFonts w:ascii="Arial" w:eastAsia="Times New Roman" w:hAnsi="Arial" w:cs="Arial"/>
          <w:sz w:val="20"/>
          <w:szCs w:val="20"/>
        </w:rPr>
        <w:t xml:space="preserve">onditional </w:t>
      </w:r>
      <w:r w:rsidR="005B41D2" w:rsidRPr="00BF2156">
        <w:rPr>
          <w:rFonts w:ascii="Arial" w:eastAsia="Times New Roman" w:hAnsi="Arial" w:cs="Arial"/>
          <w:sz w:val="20"/>
          <w:szCs w:val="20"/>
        </w:rPr>
        <w:t>U</w:t>
      </w:r>
      <w:r w:rsidR="00BC565B" w:rsidRPr="00BF2156">
        <w:rPr>
          <w:rFonts w:ascii="Arial" w:eastAsia="Times New Roman" w:hAnsi="Arial" w:cs="Arial"/>
          <w:sz w:val="20"/>
          <w:szCs w:val="20"/>
        </w:rPr>
        <w:t xml:space="preserve">se or </w:t>
      </w:r>
      <w:r w:rsidR="005B41D2" w:rsidRPr="00BF2156">
        <w:rPr>
          <w:rFonts w:ascii="Arial" w:eastAsia="Times New Roman" w:hAnsi="Arial" w:cs="Arial"/>
          <w:sz w:val="20"/>
          <w:szCs w:val="20"/>
        </w:rPr>
        <w:t>S</w:t>
      </w:r>
      <w:r w:rsidR="00BC565B" w:rsidRPr="00BF2156">
        <w:rPr>
          <w:rFonts w:ascii="Arial" w:eastAsia="Times New Roman" w:hAnsi="Arial" w:cs="Arial"/>
          <w:sz w:val="20"/>
          <w:szCs w:val="20"/>
        </w:rPr>
        <w:t xml:space="preserve">pecial </w:t>
      </w:r>
      <w:r w:rsidR="005B41D2" w:rsidRPr="00BF2156">
        <w:rPr>
          <w:rFonts w:ascii="Arial" w:eastAsia="Times New Roman" w:hAnsi="Arial" w:cs="Arial"/>
          <w:sz w:val="20"/>
          <w:szCs w:val="20"/>
        </w:rPr>
        <w:t>E</w:t>
      </w:r>
      <w:r w:rsidR="00BC565B" w:rsidRPr="00BF2156">
        <w:rPr>
          <w:rFonts w:ascii="Arial" w:eastAsia="Times New Roman" w:hAnsi="Arial" w:cs="Arial"/>
          <w:sz w:val="20"/>
          <w:szCs w:val="20"/>
        </w:rPr>
        <w:t>xception</w:t>
      </w:r>
      <w:r w:rsidR="00BC565B">
        <w:rPr>
          <w:rFonts w:ascii="Arial" w:eastAsia="Times New Roman" w:hAnsi="Arial" w:cs="Arial"/>
          <w:sz w:val="20"/>
          <w:szCs w:val="20"/>
        </w:rPr>
        <w:t xml:space="preserve">.  </w:t>
      </w:r>
    </w:p>
    <w:p w:rsidR="005B41D2" w:rsidRDefault="005B41D2">
      <w:pPr>
        <w:rPr>
          <w:rFonts w:ascii="Arial" w:eastAsia="Times New Roman" w:hAnsi="Arial" w:cs="Arial"/>
          <w:sz w:val="20"/>
          <w:szCs w:val="20"/>
        </w:rPr>
      </w:pPr>
    </w:p>
    <w:p w:rsid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roofErr w:type="gramStart"/>
      <w:r w:rsidRPr="00712CFE">
        <w:rPr>
          <w:rFonts w:ascii="Arial" w:eastAsia="Times New Roman" w:hAnsi="Arial" w:cs="Arial"/>
          <w:sz w:val="20"/>
          <w:szCs w:val="20"/>
          <w:u w:val="single"/>
        </w:rPr>
        <w:t>507.1  Off</w:t>
      </w:r>
      <w:proofErr w:type="gramEnd"/>
      <w:r w:rsidRPr="00712CFE">
        <w:rPr>
          <w:rFonts w:ascii="Arial" w:eastAsia="Times New Roman" w:hAnsi="Arial" w:cs="Arial"/>
          <w:sz w:val="20"/>
          <w:szCs w:val="20"/>
          <w:u w:val="single"/>
        </w:rPr>
        <w:t>-Street Loading</w:t>
      </w:r>
      <w:r w:rsidRPr="00712CFE">
        <w:rPr>
          <w:rFonts w:ascii="Arial" w:eastAsia="Times New Roman" w:hAnsi="Arial" w:cs="Arial"/>
          <w:sz w:val="20"/>
          <w:szCs w:val="20"/>
        </w:rPr>
        <w:t>:  Every use listed in the following table shall provide off-street loading berths in accordance with its size</w:t>
      </w:r>
      <w:r w:rsidR="005B41D2">
        <w:rPr>
          <w:rFonts w:ascii="Arial" w:eastAsia="Times New Roman" w:hAnsi="Arial" w:cs="Arial"/>
          <w:sz w:val="20"/>
          <w:szCs w:val="20"/>
        </w:rPr>
        <w:t>:</w:t>
      </w:r>
    </w:p>
    <w:p w:rsidR="005B41D2" w:rsidRDefault="005B41D2"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5B41D2" w:rsidRDefault="005B41D2"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5B41D2" w:rsidRDefault="005B41D2"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5B41D2" w:rsidRDefault="005B41D2"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5B41D2" w:rsidRDefault="005B41D2"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5B41D2" w:rsidRDefault="005B41D2"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5B41D2" w:rsidRDefault="005B41D2"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5B41D2" w:rsidRDefault="005B41D2"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5B41D2" w:rsidRDefault="005B41D2"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5B41D2" w:rsidRDefault="005B41D2"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5B41D2" w:rsidRPr="00712CFE" w:rsidRDefault="005B41D2"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eastAsia="Times New Roman" w:hAnsi="Arial" w:cs="Arial"/>
          <w:sz w:val="20"/>
          <w:szCs w:val="20"/>
        </w:rPr>
      </w:pPr>
    </w:p>
    <w:tbl>
      <w:tblPr>
        <w:tblW w:w="8937" w:type="dxa"/>
        <w:jc w:val="center"/>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4060"/>
        <w:gridCol w:w="1581"/>
        <w:gridCol w:w="3296"/>
      </w:tblGrid>
      <w:tr w:rsidR="00712CFE" w:rsidRPr="00712CFE" w:rsidTr="00050387">
        <w:trPr>
          <w:jc w:val="center"/>
        </w:trPr>
        <w:tc>
          <w:tcPr>
            <w:tcW w:w="4060" w:type="dxa"/>
            <w:tcBorders>
              <w:top w:val="single" w:sz="4" w:space="0" w:color="000000"/>
              <w:left w:val="single" w:sz="4" w:space="0" w:color="000000"/>
            </w:tcBorders>
            <w:shd w:val="solid" w:color="000000" w:fill="FFFFFF"/>
            <w:vAlign w:val="center"/>
          </w:tcPr>
          <w:p w:rsidR="00712CFE" w:rsidRPr="00712CFE" w:rsidRDefault="00712CFE" w:rsidP="00712CFE">
            <w:pPr>
              <w:spacing w:after="0" w:line="240" w:lineRule="auto"/>
              <w:jc w:val="center"/>
              <w:rPr>
                <w:rFonts w:ascii="Arial" w:eastAsia="Times New Roman" w:hAnsi="Arial" w:cs="Arial"/>
                <w:b/>
                <w:bCs/>
                <w:color w:val="FFFFFF"/>
                <w:sz w:val="20"/>
                <w:szCs w:val="20"/>
              </w:rPr>
            </w:pPr>
            <w:r w:rsidRPr="00712CFE">
              <w:rPr>
                <w:rFonts w:ascii="Arial" w:eastAsia="Times New Roman" w:hAnsi="Arial" w:cs="Arial"/>
                <w:b/>
                <w:bCs/>
                <w:color w:val="FFFFFF"/>
                <w:sz w:val="20"/>
                <w:szCs w:val="20"/>
              </w:rPr>
              <w:t>Use</w:t>
            </w:r>
          </w:p>
        </w:tc>
        <w:tc>
          <w:tcPr>
            <w:tcW w:w="1581" w:type="dxa"/>
            <w:tcBorders>
              <w:top w:val="single" w:sz="4" w:space="0" w:color="000000"/>
            </w:tcBorders>
            <w:shd w:val="solid" w:color="000000" w:fill="FFFFFF"/>
            <w:vAlign w:val="center"/>
          </w:tcPr>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b/>
                <w:bCs/>
                <w:color w:val="FFFFFF"/>
                <w:sz w:val="20"/>
                <w:szCs w:val="20"/>
              </w:rPr>
            </w:pPr>
            <w:r w:rsidRPr="00712CFE">
              <w:rPr>
                <w:rFonts w:ascii="Arial" w:eastAsia="Times New Roman" w:hAnsi="Arial" w:cs="Arial"/>
                <w:b/>
                <w:bCs/>
                <w:color w:val="FFFFFF"/>
                <w:sz w:val="20"/>
                <w:szCs w:val="20"/>
              </w:rPr>
              <w:t>First Berth</w:t>
            </w:r>
          </w:p>
        </w:tc>
        <w:tc>
          <w:tcPr>
            <w:tcW w:w="3296" w:type="dxa"/>
            <w:tcBorders>
              <w:top w:val="single" w:sz="4" w:space="0" w:color="000000"/>
              <w:right w:val="single" w:sz="4" w:space="0" w:color="000000"/>
            </w:tcBorders>
            <w:shd w:val="solid" w:color="000000" w:fill="FFFFFF"/>
          </w:tcPr>
          <w:p w:rsidR="00712CFE" w:rsidRPr="00712CFE" w:rsidRDefault="00712CFE" w:rsidP="00712CFE">
            <w:pPr>
              <w:spacing w:after="0" w:line="240" w:lineRule="auto"/>
              <w:jc w:val="center"/>
              <w:rPr>
                <w:rFonts w:ascii="Arial" w:eastAsia="Times New Roman" w:hAnsi="Arial" w:cs="Arial"/>
                <w:b/>
                <w:bCs/>
                <w:color w:val="FFFFFF"/>
                <w:sz w:val="20"/>
                <w:szCs w:val="20"/>
              </w:rPr>
            </w:pPr>
            <w:r w:rsidRPr="00712CFE">
              <w:rPr>
                <w:rFonts w:ascii="Arial" w:eastAsia="Times New Roman" w:hAnsi="Arial" w:cs="Arial"/>
                <w:b/>
                <w:bCs/>
                <w:color w:val="FFFFFF"/>
                <w:sz w:val="20"/>
                <w:szCs w:val="20"/>
              </w:rPr>
              <w:t>Additional Berth(s) Per Each Additional Increment</w:t>
            </w:r>
          </w:p>
        </w:tc>
      </w:tr>
      <w:tr w:rsidR="00712CFE" w:rsidRPr="00712CFE" w:rsidTr="00050387">
        <w:trPr>
          <w:jc w:val="center"/>
        </w:trPr>
        <w:tc>
          <w:tcPr>
            <w:tcW w:w="4060" w:type="dxa"/>
            <w:tcBorders>
              <w:left w:val="single" w:sz="4" w:space="0" w:color="000000"/>
            </w:tcBorders>
          </w:tcPr>
          <w:p w:rsidR="00712CFE" w:rsidRPr="00712CFE" w:rsidRDefault="00712CFE" w:rsidP="00712CFE">
            <w:pPr>
              <w:spacing w:after="0" w:line="240" w:lineRule="auto"/>
              <w:rPr>
                <w:rFonts w:ascii="Arial" w:eastAsia="Times New Roman" w:hAnsi="Arial" w:cs="Arial"/>
                <w:b/>
                <w:sz w:val="20"/>
                <w:szCs w:val="20"/>
              </w:rPr>
            </w:pPr>
            <w:r w:rsidRPr="00712CFE">
              <w:rPr>
                <w:rFonts w:ascii="Arial" w:eastAsia="Times New Roman" w:hAnsi="Arial" w:cs="Arial"/>
                <w:b/>
                <w:sz w:val="20"/>
                <w:szCs w:val="20"/>
              </w:rPr>
              <w:t>Institutional Uses</w:t>
            </w:r>
          </w:p>
        </w:tc>
        <w:tc>
          <w:tcPr>
            <w:tcW w:w="1581" w:type="dxa"/>
          </w:tcPr>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sz w:val="20"/>
                <w:szCs w:val="20"/>
              </w:rPr>
            </w:pPr>
          </w:p>
        </w:tc>
        <w:tc>
          <w:tcPr>
            <w:tcW w:w="3296" w:type="dxa"/>
            <w:tcBorders>
              <w:right w:val="single" w:sz="4" w:space="0" w:color="000000"/>
            </w:tcBorders>
          </w:tcPr>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sz w:val="20"/>
                <w:szCs w:val="20"/>
              </w:rPr>
            </w:pPr>
          </w:p>
        </w:tc>
      </w:tr>
      <w:tr w:rsidR="00712CFE" w:rsidRPr="00712CFE" w:rsidTr="00050387">
        <w:trPr>
          <w:jc w:val="center"/>
        </w:trPr>
        <w:tc>
          <w:tcPr>
            <w:tcW w:w="4060" w:type="dxa"/>
            <w:tcBorders>
              <w:left w:val="single" w:sz="4" w:space="0" w:color="000000"/>
            </w:tcBorders>
          </w:tcPr>
          <w:p w:rsidR="00712CFE" w:rsidRPr="00712CFE" w:rsidRDefault="00712CFE" w:rsidP="00712CFE">
            <w:pPr>
              <w:spacing w:after="0" w:line="240" w:lineRule="auto"/>
              <w:ind w:left="181"/>
              <w:rPr>
                <w:rFonts w:ascii="Arial" w:eastAsia="Times New Roman" w:hAnsi="Arial" w:cs="Arial"/>
                <w:sz w:val="20"/>
                <w:szCs w:val="20"/>
              </w:rPr>
            </w:pPr>
            <w:r w:rsidRPr="00712CFE">
              <w:rPr>
                <w:rFonts w:ascii="Arial" w:eastAsia="Times New Roman" w:hAnsi="Arial" w:cs="Arial"/>
                <w:sz w:val="20"/>
                <w:szCs w:val="20"/>
              </w:rPr>
              <w:t>Schools</w:t>
            </w:r>
          </w:p>
        </w:tc>
        <w:tc>
          <w:tcPr>
            <w:tcW w:w="1581" w:type="dxa"/>
          </w:tcPr>
          <w:p w:rsidR="00712CFE" w:rsidRPr="00712CFE" w:rsidRDefault="00712CFE" w:rsidP="00712CFE">
            <w:pPr>
              <w:tabs>
                <w:tab w:val="decimal" w:pos="6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sz w:val="20"/>
                <w:szCs w:val="20"/>
              </w:rPr>
            </w:pPr>
            <w:r w:rsidRPr="00712CFE">
              <w:rPr>
                <w:rFonts w:ascii="Arial" w:eastAsia="Times New Roman" w:hAnsi="Arial" w:cs="Arial"/>
                <w:sz w:val="20"/>
                <w:szCs w:val="20"/>
              </w:rPr>
              <w:t>10,000</w:t>
            </w:r>
          </w:p>
        </w:tc>
        <w:tc>
          <w:tcPr>
            <w:tcW w:w="3296" w:type="dxa"/>
            <w:tcBorders>
              <w:right w:val="single" w:sz="4" w:space="0" w:color="000000"/>
            </w:tcBorders>
          </w:tcPr>
          <w:p w:rsidR="00712CFE" w:rsidRPr="00712CFE" w:rsidRDefault="00712CFE" w:rsidP="00712CFE">
            <w:pPr>
              <w:spacing w:after="0" w:line="240" w:lineRule="auto"/>
              <w:jc w:val="center"/>
              <w:rPr>
                <w:rFonts w:ascii="Arial" w:eastAsia="Times New Roman" w:hAnsi="Arial" w:cs="Arial"/>
                <w:sz w:val="20"/>
                <w:szCs w:val="20"/>
              </w:rPr>
            </w:pPr>
            <w:r w:rsidRPr="00712CFE">
              <w:rPr>
                <w:rFonts w:ascii="Arial" w:eastAsia="Times New Roman" w:hAnsi="Arial" w:cs="Arial"/>
                <w:sz w:val="20"/>
                <w:szCs w:val="20"/>
              </w:rPr>
              <w:t>50,000</w:t>
            </w:r>
          </w:p>
        </w:tc>
      </w:tr>
      <w:tr w:rsidR="00712CFE" w:rsidRPr="00712CFE" w:rsidTr="00050387">
        <w:trPr>
          <w:jc w:val="center"/>
        </w:trPr>
        <w:tc>
          <w:tcPr>
            <w:tcW w:w="4060" w:type="dxa"/>
            <w:tcBorders>
              <w:left w:val="single" w:sz="4" w:space="0" w:color="000000"/>
            </w:tcBorders>
          </w:tcPr>
          <w:p w:rsidR="00712CFE" w:rsidRPr="00712CFE" w:rsidRDefault="00712CFE" w:rsidP="00712CFE">
            <w:pPr>
              <w:spacing w:after="0" w:line="240" w:lineRule="auto"/>
              <w:ind w:left="181"/>
              <w:rPr>
                <w:rFonts w:ascii="Arial" w:eastAsia="Times New Roman" w:hAnsi="Arial" w:cs="Arial"/>
                <w:sz w:val="20"/>
                <w:szCs w:val="20"/>
              </w:rPr>
            </w:pPr>
            <w:r w:rsidRPr="00712CFE">
              <w:rPr>
                <w:rFonts w:ascii="Arial" w:eastAsia="Times New Roman" w:hAnsi="Arial" w:cs="Arial"/>
                <w:sz w:val="20"/>
                <w:szCs w:val="20"/>
              </w:rPr>
              <w:t>Hospitals, Nursing Homes, Personal Care Homes, Auditoriums and Arenas</w:t>
            </w:r>
          </w:p>
        </w:tc>
        <w:tc>
          <w:tcPr>
            <w:tcW w:w="1581" w:type="dxa"/>
            <w:vAlign w:val="center"/>
          </w:tcPr>
          <w:p w:rsidR="00712CFE" w:rsidRPr="00712CFE" w:rsidRDefault="00712CFE" w:rsidP="00712CFE">
            <w:pPr>
              <w:tabs>
                <w:tab w:val="left" w:pos="0"/>
                <w:tab w:val="decimal"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sz w:val="20"/>
                <w:szCs w:val="20"/>
              </w:rPr>
            </w:pPr>
            <w:r w:rsidRPr="00712CFE">
              <w:rPr>
                <w:rFonts w:ascii="Arial" w:eastAsia="Times New Roman" w:hAnsi="Arial" w:cs="Arial"/>
                <w:sz w:val="20"/>
                <w:szCs w:val="20"/>
              </w:rPr>
              <w:t>50,000</w:t>
            </w:r>
          </w:p>
        </w:tc>
        <w:tc>
          <w:tcPr>
            <w:tcW w:w="3296" w:type="dxa"/>
            <w:tcBorders>
              <w:right w:val="single" w:sz="4" w:space="0" w:color="000000"/>
            </w:tcBorders>
            <w:vAlign w:val="center"/>
          </w:tcPr>
          <w:p w:rsidR="00712CFE" w:rsidRPr="00712CFE" w:rsidRDefault="00712CFE" w:rsidP="00712CFE">
            <w:pPr>
              <w:spacing w:after="0" w:line="240" w:lineRule="auto"/>
              <w:jc w:val="center"/>
              <w:rPr>
                <w:rFonts w:ascii="Arial" w:eastAsia="Times New Roman" w:hAnsi="Arial" w:cs="Arial"/>
                <w:sz w:val="20"/>
                <w:szCs w:val="20"/>
              </w:rPr>
            </w:pPr>
            <w:r w:rsidRPr="00712CFE">
              <w:rPr>
                <w:rFonts w:ascii="Arial" w:eastAsia="Times New Roman" w:hAnsi="Arial" w:cs="Arial"/>
                <w:sz w:val="20"/>
                <w:szCs w:val="20"/>
              </w:rPr>
              <w:t>100,000</w:t>
            </w:r>
          </w:p>
        </w:tc>
      </w:tr>
      <w:tr w:rsidR="00712CFE" w:rsidRPr="00712CFE" w:rsidTr="00050387">
        <w:trPr>
          <w:jc w:val="center"/>
        </w:trPr>
        <w:tc>
          <w:tcPr>
            <w:tcW w:w="4060" w:type="dxa"/>
            <w:tcBorders>
              <w:left w:val="single" w:sz="4" w:space="0" w:color="000000"/>
            </w:tcBorders>
          </w:tcPr>
          <w:p w:rsidR="00712CFE" w:rsidRPr="00712CFE" w:rsidRDefault="00712CFE" w:rsidP="00712CFE">
            <w:pPr>
              <w:spacing w:after="0" w:line="240" w:lineRule="auto"/>
              <w:rPr>
                <w:rFonts w:ascii="Arial" w:eastAsia="Times New Roman" w:hAnsi="Arial" w:cs="Arial"/>
                <w:b/>
                <w:sz w:val="20"/>
                <w:szCs w:val="20"/>
              </w:rPr>
            </w:pPr>
            <w:r w:rsidRPr="00712CFE">
              <w:rPr>
                <w:rFonts w:ascii="Arial" w:eastAsia="Times New Roman" w:hAnsi="Arial" w:cs="Arial"/>
                <w:b/>
                <w:sz w:val="20"/>
                <w:szCs w:val="20"/>
              </w:rPr>
              <w:t>Commercial Uses</w:t>
            </w:r>
          </w:p>
        </w:tc>
        <w:tc>
          <w:tcPr>
            <w:tcW w:w="1581" w:type="dxa"/>
          </w:tcPr>
          <w:p w:rsidR="00712CFE" w:rsidRPr="00712CFE" w:rsidRDefault="00712CFE" w:rsidP="00712CFE">
            <w:pPr>
              <w:tabs>
                <w:tab w:val="left" w:pos="0"/>
                <w:tab w:val="decimal"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sz w:val="20"/>
                <w:szCs w:val="20"/>
              </w:rPr>
            </w:pPr>
          </w:p>
        </w:tc>
        <w:tc>
          <w:tcPr>
            <w:tcW w:w="3296" w:type="dxa"/>
            <w:tcBorders>
              <w:right w:val="single" w:sz="4" w:space="0" w:color="000000"/>
            </w:tcBorders>
          </w:tcPr>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sz w:val="20"/>
                <w:szCs w:val="20"/>
              </w:rPr>
            </w:pPr>
          </w:p>
        </w:tc>
      </w:tr>
      <w:tr w:rsidR="00712CFE" w:rsidRPr="00712CFE" w:rsidTr="00050387">
        <w:trPr>
          <w:jc w:val="center"/>
        </w:trPr>
        <w:tc>
          <w:tcPr>
            <w:tcW w:w="4060" w:type="dxa"/>
            <w:tcBorders>
              <w:left w:val="single" w:sz="4" w:space="0" w:color="000000"/>
            </w:tcBorders>
          </w:tcPr>
          <w:p w:rsidR="00712CFE" w:rsidRPr="00712CFE" w:rsidRDefault="00712CFE" w:rsidP="00712CFE">
            <w:pPr>
              <w:spacing w:after="0" w:line="240" w:lineRule="auto"/>
              <w:ind w:left="181"/>
              <w:rPr>
                <w:rFonts w:ascii="Arial" w:eastAsia="Times New Roman" w:hAnsi="Arial" w:cs="Arial"/>
                <w:sz w:val="20"/>
                <w:szCs w:val="20"/>
              </w:rPr>
            </w:pPr>
            <w:r w:rsidRPr="00712CFE">
              <w:rPr>
                <w:rFonts w:ascii="Arial" w:eastAsia="Times New Roman" w:hAnsi="Arial" w:cs="Arial"/>
                <w:sz w:val="20"/>
                <w:szCs w:val="20"/>
              </w:rPr>
              <w:t xml:space="preserve">Convenience Store/ Service Station </w:t>
            </w:r>
          </w:p>
        </w:tc>
        <w:tc>
          <w:tcPr>
            <w:tcW w:w="1581" w:type="dxa"/>
            <w:vAlign w:val="center"/>
          </w:tcPr>
          <w:p w:rsidR="00712CFE" w:rsidRPr="00712CFE" w:rsidRDefault="00712CFE" w:rsidP="00712CFE">
            <w:pPr>
              <w:spacing w:after="0" w:line="240" w:lineRule="auto"/>
              <w:jc w:val="center"/>
              <w:rPr>
                <w:rFonts w:ascii="Arial" w:eastAsia="Times New Roman" w:hAnsi="Arial" w:cs="Arial"/>
                <w:sz w:val="20"/>
                <w:szCs w:val="20"/>
              </w:rPr>
            </w:pPr>
            <w:r w:rsidRPr="00712CFE">
              <w:rPr>
                <w:rFonts w:ascii="Arial" w:eastAsia="Times New Roman" w:hAnsi="Arial" w:cs="Arial"/>
                <w:sz w:val="20"/>
                <w:szCs w:val="20"/>
              </w:rPr>
              <w:t>5,000</w:t>
            </w:r>
          </w:p>
        </w:tc>
        <w:tc>
          <w:tcPr>
            <w:tcW w:w="3296" w:type="dxa"/>
            <w:tcBorders>
              <w:right w:val="single" w:sz="4" w:space="0" w:color="000000"/>
            </w:tcBorders>
            <w:vAlign w:val="center"/>
          </w:tcPr>
          <w:p w:rsidR="00712CFE" w:rsidRPr="00712CFE" w:rsidRDefault="00712CFE" w:rsidP="00712CFE">
            <w:pPr>
              <w:spacing w:after="0" w:line="240" w:lineRule="auto"/>
              <w:jc w:val="center"/>
              <w:rPr>
                <w:rFonts w:ascii="Arial" w:eastAsia="Times New Roman" w:hAnsi="Arial" w:cs="Arial"/>
                <w:sz w:val="20"/>
                <w:szCs w:val="20"/>
              </w:rPr>
            </w:pPr>
            <w:r w:rsidRPr="00712CFE">
              <w:rPr>
                <w:rFonts w:ascii="Arial" w:eastAsia="Times New Roman" w:hAnsi="Arial" w:cs="Arial"/>
                <w:sz w:val="20"/>
                <w:szCs w:val="20"/>
              </w:rPr>
              <w:t>40,000</w:t>
            </w:r>
          </w:p>
        </w:tc>
      </w:tr>
      <w:tr w:rsidR="00712CFE" w:rsidRPr="00712CFE" w:rsidTr="00050387">
        <w:trPr>
          <w:jc w:val="center"/>
        </w:trPr>
        <w:tc>
          <w:tcPr>
            <w:tcW w:w="4060" w:type="dxa"/>
            <w:tcBorders>
              <w:left w:val="single" w:sz="4" w:space="0" w:color="000000"/>
            </w:tcBorders>
          </w:tcPr>
          <w:p w:rsidR="00712CFE" w:rsidRPr="00712CFE" w:rsidRDefault="00712CFE" w:rsidP="00712CFE">
            <w:pPr>
              <w:spacing w:after="0" w:line="240" w:lineRule="auto"/>
              <w:ind w:left="181"/>
              <w:rPr>
                <w:rFonts w:ascii="Arial" w:eastAsia="Times New Roman" w:hAnsi="Arial" w:cs="Arial"/>
                <w:sz w:val="20"/>
                <w:szCs w:val="20"/>
              </w:rPr>
            </w:pPr>
            <w:r w:rsidRPr="00712CFE">
              <w:rPr>
                <w:rFonts w:ascii="Arial" w:eastAsia="Times New Roman" w:hAnsi="Arial" w:cs="Arial"/>
                <w:sz w:val="20"/>
                <w:szCs w:val="20"/>
              </w:rPr>
              <w:t xml:space="preserve">Eating and Drinking Place </w:t>
            </w:r>
          </w:p>
        </w:tc>
        <w:tc>
          <w:tcPr>
            <w:tcW w:w="1581" w:type="dxa"/>
          </w:tcPr>
          <w:p w:rsidR="00712CFE" w:rsidRPr="00712CFE" w:rsidRDefault="00712CFE" w:rsidP="00712CFE">
            <w:pPr>
              <w:spacing w:after="0" w:line="240" w:lineRule="auto"/>
              <w:jc w:val="center"/>
              <w:rPr>
                <w:rFonts w:ascii="Arial" w:eastAsia="Times New Roman" w:hAnsi="Arial" w:cs="Arial"/>
                <w:sz w:val="20"/>
                <w:szCs w:val="20"/>
              </w:rPr>
            </w:pPr>
            <w:r w:rsidRPr="00712CFE">
              <w:rPr>
                <w:rFonts w:ascii="Arial" w:eastAsia="Times New Roman" w:hAnsi="Arial" w:cs="Arial"/>
                <w:sz w:val="20"/>
                <w:szCs w:val="20"/>
              </w:rPr>
              <w:t>40,000</w:t>
            </w:r>
          </w:p>
        </w:tc>
        <w:tc>
          <w:tcPr>
            <w:tcW w:w="3296" w:type="dxa"/>
            <w:tcBorders>
              <w:right w:val="single" w:sz="4" w:space="0" w:color="000000"/>
            </w:tcBorders>
          </w:tcPr>
          <w:p w:rsidR="00712CFE" w:rsidRPr="00712CFE" w:rsidRDefault="00712CFE" w:rsidP="00712CFE">
            <w:pPr>
              <w:spacing w:after="0" w:line="240" w:lineRule="auto"/>
              <w:jc w:val="center"/>
              <w:rPr>
                <w:rFonts w:ascii="Arial" w:eastAsia="Times New Roman" w:hAnsi="Arial" w:cs="Arial"/>
                <w:sz w:val="20"/>
                <w:szCs w:val="20"/>
              </w:rPr>
            </w:pPr>
            <w:r w:rsidRPr="00712CFE">
              <w:rPr>
                <w:rFonts w:ascii="Arial" w:eastAsia="Times New Roman" w:hAnsi="Arial" w:cs="Arial"/>
                <w:sz w:val="20"/>
                <w:szCs w:val="20"/>
              </w:rPr>
              <w:t>50,000</w:t>
            </w:r>
          </w:p>
        </w:tc>
      </w:tr>
      <w:tr w:rsidR="00712CFE" w:rsidRPr="00712CFE" w:rsidTr="00050387">
        <w:trPr>
          <w:jc w:val="center"/>
        </w:trPr>
        <w:tc>
          <w:tcPr>
            <w:tcW w:w="4060" w:type="dxa"/>
            <w:tcBorders>
              <w:left w:val="single" w:sz="4" w:space="0" w:color="000000"/>
            </w:tcBorders>
          </w:tcPr>
          <w:p w:rsidR="00712CFE" w:rsidRPr="00712CFE" w:rsidRDefault="00712CFE" w:rsidP="00712CFE">
            <w:pPr>
              <w:spacing w:after="0" w:line="240" w:lineRule="auto"/>
              <w:ind w:left="181"/>
              <w:rPr>
                <w:rFonts w:ascii="Arial" w:eastAsia="Times New Roman" w:hAnsi="Arial" w:cs="Arial"/>
                <w:sz w:val="20"/>
                <w:szCs w:val="20"/>
              </w:rPr>
            </w:pPr>
            <w:r w:rsidRPr="00712CFE">
              <w:rPr>
                <w:rFonts w:ascii="Arial" w:eastAsia="Times New Roman" w:hAnsi="Arial" w:cs="Arial"/>
                <w:sz w:val="20"/>
                <w:szCs w:val="20"/>
              </w:rPr>
              <w:t>Retail Sales/Shopping Centers</w:t>
            </w:r>
          </w:p>
        </w:tc>
        <w:tc>
          <w:tcPr>
            <w:tcW w:w="1581" w:type="dxa"/>
          </w:tcPr>
          <w:p w:rsidR="00712CFE" w:rsidRPr="00712CFE" w:rsidRDefault="00712CFE" w:rsidP="00712CFE">
            <w:pPr>
              <w:spacing w:after="0" w:line="240" w:lineRule="auto"/>
              <w:jc w:val="center"/>
              <w:rPr>
                <w:rFonts w:ascii="Arial" w:eastAsia="Times New Roman" w:hAnsi="Arial" w:cs="Arial"/>
                <w:sz w:val="20"/>
                <w:szCs w:val="20"/>
              </w:rPr>
            </w:pPr>
            <w:r w:rsidRPr="00712CFE">
              <w:rPr>
                <w:rFonts w:ascii="Arial" w:eastAsia="Times New Roman" w:hAnsi="Arial" w:cs="Arial"/>
                <w:sz w:val="20"/>
                <w:szCs w:val="20"/>
              </w:rPr>
              <w:t>40,000</w:t>
            </w:r>
          </w:p>
        </w:tc>
        <w:tc>
          <w:tcPr>
            <w:tcW w:w="3296" w:type="dxa"/>
            <w:tcBorders>
              <w:right w:val="single" w:sz="4" w:space="0" w:color="000000"/>
            </w:tcBorders>
          </w:tcPr>
          <w:p w:rsidR="00712CFE" w:rsidRPr="00712CFE" w:rsidRDefault="00712CFE" w:rsidP="00712CFE">
            <w:pPr>
              <w:spacing w:after="0" w:line="240" w:lineRule="auto"/>
              <w:jc w:val="center"/>
              <w:rPr>
                <w:rFonts w:ascii="Arial" w:eastAsia="Times New Roman" w:hAnsi="Arial" w:cs="Arial"/>
                <w:sz w:val="20"/>
                <w:szCs w:val="20"/>
              </w:rPr>
            </w:pPr>
            <w:r w:rsidRPr="00712CFE">
              <w:rPr>
                <w:rFonts w:ascii="Arial" w:eastAsia="Times New Roman" w:hAnsi="Arial" w:cs="Arial"/>
                <w:sz w:val="20"/>
                <w:szCs w:val="20"/>
              </w:rPr>
              <w:t>50,000</w:t>
            </w:r>
          </w:p>
        </w:tc>
      </w:tr>
      <w:tr w:rsidR="00712CFE" w:rsidRPr="00712CFE" w:rsidTr="00050387">
        <w:trPr>
          <w:jc w:val="center"/>
        </w:trPr>
        <w:tc>
          <w:tcPr>
            <w:tcW w:w="4060" w:type="dxa"/>
            <w:tcBorders>
              <w:left w:val="single" w:sz="4" w:space="0" w:color="000000"/>
            </w:tcBorders>
          </w:tcPr>
          <w:p w:rsidR="00712CFE" w:rsidRPr="00712CFE" w:rsidRDefault="00712CFE" w:rsidP="00712CFE">
            <w:pPr>
              <w:spacing w:after="0" w:line="240" w:lineRule="auto"/>
              <w:ind w:left="181"/>
              <w:rPr>
                <w:rFonts w:ascii="Arial" w:eastAsia="Times New Roman" w:hAnsi="Arial" w:cs="Arial"/>
                <w:sz w:val="20"/>
                <w:szCs w:val="20"/>
              </w:rPr>
            </w:pPr>
            <w:r w:rsidRPr="00712CFE">
              <w:rPr>
                <w:rFonts w:ascii="Arial" w:eastAsia="Times New Roman" w:hAnsi="Arial" w:cs="Arial"/>
                <w:sz w:val="20"/>
                <w:szCs w:val="20"/>
              </w:rPr>
              <w:t>Hotel</w:t>
            </w:r>
          </w:p>
        </w:tc>
        <w:tc>
          <w:tcPr>
            <w:tcW w:w="1581" w:type="dxa"/>
          </w:tcPr>
          <w:p w:rsidR="00712CFE" w:rsidRPr="00712CFE" w:rsidRDefault="00712CFE" w:rsidP="00712CFE">
            <w:pPr>
              <w:spacing w:after="0" w:line="240" w:lineRule="auto"/>
              <w:jc w:val="center"/>
              <w:rPr>
                <w:rFonts w:ascii="Arial" w:eastAsia="Times New Roman" w:hAnsi="Arial" w:cs="Arial"/>
                <w:sz w:val="20"/>
                <w:szCs w:val="20"/>
              </w:rPr>
            </w:pPr>
            <w:r w:rsidRPr="00712CFE">
              <w:rPr>
                <w:rFonts w:ascii="Arial" w:eastAsia="Times New Roman" w:hAnsi="Arial" w:cs="Arial"/>
                <w:sz w:val="20"/>
                <w:szCs w:val="20"/>
              </w:rPr>
              <w:t>50,000</w:t>
            </w:r>
          </w:p>
        </w:tc>
        <w:tc>
          <w:tcPr>
            <w:tcW w:w="3296" w:type="dxa"/>
            <w:tcBorders>
              <w:right w:val="single" w:sz="4" w:space="0" w:color="000000"/>
            </w:tcBorders>
          </w:tcPr>
          <w:p w:rsidR="00712CFE" w:rsidRPr="00712CFE" w:rsidRDefault="00712CFE" w:rsidP="00712CFE">
            <w:pPr>
              <w:spacing w:after="0" w:line="240" w:lineRule="auto"/>
              <w:jc w:val="center"/>
              <w:rPr>
                <w:rFonts w:ascii="Arial" w:eastAsia="Times New Roman" w:hAnsi="Arial" w:cs="Arial"/>
                <w:sz w:val="20"/>
                <w:szCs w:val="20"/>
              </w:rPr>
            </w:pPr>
            <w:r w:rsidRPr="00712CFE">
              <w:rPr>
                <w:rFonts w:ascii="Arial" w:eastAsia="Times New Roman" w:hAnsi="Arial" w:cs="Arial"/>
                <w:sz w:val="20"/>
                <w:szCs w:val="20"/>
              </w:rPr>
              <w:t>100,000</w:t>
            </w:r>
          </w:p>
        </w:tc>
      </w:tr>
      <w:tr w:rsidR="00712CFE" w:rsidRPr="00712CFE" w:rsidTr="00050387">
        <w:trPr>
          <w:jc w:val="center"/>
        </w:trPr>
        <w:tc>
          <w:tcPr>
            <w:tcW w:w="4060" w:type="dxa"/>
            <w:tcBorders>
              <w:left w:val="single" w:sz="4" w:space="0" w:color="000000"/>
            </w:tcBorders>
          </w:tcPr>
          <w:p w:rsidR="00712CFE" w:rsidRPr="00712CFE" w:rsidRDefault="00712CFE" w:rsidP="00712CFE">
            <w:pPr>
              <w:spacing w:after="0" w:line="240" w:lineRule="auto"/>
              <w:rPr>
                <w:rFonts w:ascii="Arial" w:eastAsia="Times New Roman" w:hAnsi="Arial" w:cs="Arial"/>
                <w:b/>
                <w:sz w:val="20"/>
                <w:szCs w:val="20"/>
              </w:rPr>
            </w:pPr>
            <w:r w:rsidRPr="00712CFE">
              <w:rPr>
                <w:rFonts w:ascii="Arial" w:eastAsia="Times New Roman" w:hAnsi="Arial" w:cs="Arial"/>
                <w:b/>
                <w:sz w:val="20"/>
                <w:szCs w:val="20"/>
              </w:rPr>
              <w:t>Industrial Uses</w:t>
            </w:r>
          </w:p>
        </w:tc>
        <w:tc>
          <w:tcPr>
            <w:tcW w:w="1581" w:type="dxa"/>
          </w:tcPr>
          <w:p w:rsidR="00712CFE" w:rsidRPr="00712CFE" w:rsidRDefault="00712CFE" w:rsidP="00712CFE">
            <w:pPr>
              <w:spacing w:after="0" w:line="240" w:lineRule="auto"/>
              <w:jc w:val="center"/>
              <w:rPr>
                <w:rFonts w:ascii="Arial" w:eastAsia="Times New Roman" w:hAnsi="Arial" w:cs="Arial"/>
                <w:sz w:val="20"/>
                <w:szCs w:val="20"/>
              </w:rPr>
            </w:pPr>
          </w:p>
        </w:tc>
        <w:tc>
          <w:tcPr>
            <w:tcW w:w="3296" w:type="dxa"/>
            <w:tcBorders>
              <w:right w:val="single" w:sz="4" w:space="0" w:color="000000"/>
            </w:tcBorders>
          </w:tcPr>
          <w:p w:rsidR="00712CFE" w:rsidRPr="00712CFE" w:rsidRDefault="00712CFE" w:rsidP="00712CFE">
            <w:pPr>
              <w:spacing w:after="0" w:line="240" w:lineRule="auto"/>
              <w:jc w:val="center"/>
              <w:rPr>
                <w:rFonts w:ascii="Arial" w:eastAsia="Times New Roman" w:hAnsi="Arial" w:cs="Arial"/>
                <w:sz w:val="20"/>
                <w:szCs w:val="20"/>
              </w:rPr>
            </w:pPr>
          </w:p>
        </w:tc>
      </w:tr>
      <w:tr w:rsidR="00712CFE" w:rsidRPr="00712CFE" w:rsidTr="00050387">
        <w:trPr>
          <w:jc w:val="center"/>
        </w:trPr>
        <w:tc>
          <w:tcPr>
            <w:tcW w:w="4060" w:type="dxa"/>
            <w:tcBorders>
              <w:left w:val="single" w:sz="4" w:space="0" w:color="000000"/>
            </w:tcBorders>
          </w:tcPr>
          <w:p w:rsidR="00712CFE" w:rsidRPr="00712CFE" w:rsidRDefault="00712CFE" w:rsidP="00712CFE">
            <w:pPr>
              <w:spacing w:after="0" w:line="240" w:lineRule="auto"/>
              <w:ind w:left="181"/>
              <w:rPr>
                <w:rFonts w:ascii="Arial" w:eastAsia="Times New Roman" w:hAnsi="Arial" w:cs="Arial"/>
                <w:sz w:val="20"/>
                <w:szCs w:val="20"/>
              </w:rPr>
            </w:pPr>
            <w:r w:rsidRPr="00712CFE">
              <w:rPr>
                <w:rFonts w:ascii="Arial" w:eastAsia="Times New Roman" w:hAnsi="Arial" w:cs="Arial"/>
                <w:sz w:val="20"/>
                <w:szCs w:val="20"/>
              </w:rPr>
              <w:t>Light Manufacturing</w:t>
            </w:r>
          </w:p>
        </w:tc>
        <w:tc>
          <w:tcPr>
            <w:tcW w:w="1581" w:type="dxa"/>
          </w:tcPr>
          <w:p w:rsidR="00712CFE" w:rsidRPr="00712CFE" w:rsidRDefault="00712CFE" w:rsidP="00712CFE">
            <w:pPr>
              <w:spacing w:after="0" w:line="240" w:lineRule="auto"/>
              <w:jc w:val="center"/>
              <w:rPr>
                <w:rFonts w:ascii="Arial" w:eastAsia="Times New Roman" w:hAnsi="Arial" w:cs="Arial"/>
                <w:sz w:val="20"/>
                <w:szCs w:val="20"/>
              </w:rPr>
            </w:pPr>
            <w:r w:rsidRPr="00712CFE">
              <w:rPr>
                <w:rFonts w:ascii="Arial" w:eastAsia="Times New Roman" w:hAnsi="Arial" w:cs="Arial"/>
                <w:sz w:val="20"/>
                <w:szCs w:val="20"/>
              </w:rPr>
              <w:t>10,000</w:t>
            </w:r>
          </w:p>
        </w:tc>
        <w:tc>
          <w:tcPr>
            <w:tcW w:w="3296" w:type="dxa"/>
            <w:tcBorders>
              <w:right w:val="single" w:sz="4" w:space="0" w:color="000000"/>
            </w:tcBorders>
          </w:tcPr>
          <w:p w:rsidR="00712CFE" w:rsidRPr="00712CFE" w:rsidRDefault="00712CFE" w:rsidP="00712CFE">
            <w:pPr>
              <w:spacing w:after="0" w:line="240" w:lineRule="auto"/>
              <w:jc w:val="center"/>
              <w:rPr>
                <w:rFonts w:ascii="Arial" w:eastAsia="Times New Roman" w:hAnsi="Arial" w:cs="Arial"/>
                <w:sz w:val="20"/>
                <w:szCs w:val="20"/>
              </w:rPr>
            </w:pPr>
            <w:r w:rsidRPr="00712CFE">
              <w:rPr>
                <w:rFonts w:ascii="Arial" w:eastAsia="Times New Roman" w:hAnsi="Arial" w:cs="Arial"/>
                <w:sz w:val="20"/>
                <w:szCs w:val="20"/>
              </w:rPr>
              <w:t>50,000</w:t>
            </w:r>
          </w:p>
        </w:tc>
      </w:tr>
      <w:tr w:rsidR="00712CFE" w:rsidRPr="00712CFE" w:rsidTr="00050387">
        <w:trPr>
          <w:jc w:val="center"/>
        </w:trPr>
        <w:tc>
          <w:tcPr>
            <w:tcW w:w="4060" w:type="dxa"/>
            <w:tcBorders>
              <w:left w:val="single" w:sz="4" w:space="0" w:color="000000"/>
              <w:bottom w:val="single" w:sz="4" w:space="0" w:color="000000"/>
            </w:tcBorders>
          </w:tcPr>
          <w:p w:rsidR="00712CFE" w:rsidRPr="00712CFE" w:rsidRDefault="00712CFE" w:rsidP="00712CFE">
            <w:pPr>
              <w:spacing w:after="0" w:line="240" w:lineRule="auto"/>
              <w:ind w:left="181"/>
              <w:rPr>
                <w:rFonts w:ascii="Arial" w:eastAsia="Times New Roman" w:hAnsi="Arial" w:cs="Arial"/>
                <w:sz w:val="20"/>
                <w:szCs w:val="20"/>
              </w:rPr>
            </w:pPr>
            <w:r w:rsidRPr="00712CFE">
              <w:rPr>
                <w:rFonts w:ascii="Arial" w:eastAsia="Times New Roman" w:hAnsi="Arial" w:cs="Arial"/>
                <w:sz w:val="20"/>
                <w:szCs w:val="20"/>
              </w:rPr>
              <w:t>Heavy Manufacturing, Wholesale, Warehouses Truck Terminals</w:t>
            </w:r>
          </w:p>
        </w:tc>
        <w:tc>
          <w:tcPr>
            <w:tcW w:w="1581" w:type="dxa"/>
            <w:tcBorders>
              <w:bottom w:val="single" w:sz="4" w:space="0" w:color="000000"/>
            </w:tcBorders>
            <w:vAlign w:val="center"/>
          </w:tcPr>
          <w:p w:rsidR="00712CFE" w:rsidRPr="00712CFE" w:rsidRDefault="00712CFE" w:rsidP="00712CFE">
            <w:pPr>
              <w:spacing w:after="0" w:line="240" w:lineRule="auto"/>
              <w:jc w:val="center"/>
              <w:rPr>
                <w:rFonts w:ascii="Arial" w:eastAsia="Times New Roman" w:hAnsi="Arial" w:cs="Arial"/>
                <w:sz w:val="20"/>
                <w:szCs w:val="20"/>
              </w:rPr>
            </w:pPr>
            <w:r w:rsidRPr="00712CFE">
              <w:rPr>
                <w:rFonts w:ascii="Arial" w:eastAsia="Times New Roman" w:hAnsi="Arial" w:cs="Arial"/>
                <w:sz w:val="20"/>
                <w:szCs w:val="20"/>
              </w:rPr>
              <w:t>5,000</w:t>
            </w:r>
          </w:p>
        </w:tc>
        <w:tc>
          <w:tcPr>
            <w:tcW w:w="3296" w:type="dxa"/>
            <w:tcBorders>
              <w:bottom w:val="single" w:sz="4" w:space="0" w:color="000000"/>
              <w:right w:val="single" w:sz="4" w:space="0" w:color="000000"/>
            </w:tcBorders>
            <w:vAlign w:val="center"/>
          </w:tcPr>
          <w:p w:rsidR="00712CFE" w:rsidRPr="00712CFE" w:rsidRDefault="00712CFE" w:rsidP="00712CFE">
            <w:pPr>
              <w:spacing w:after="0" w:line="240" w:lineRule="auto"/>
              <w:jc w:val="center"/>
              <w:rPr>
                <w:rFonts w:ascii="Arial" w:eastAsia="Times New Roman" w:hAnsi="Arial" w:cs="Arial"/>
                <w:sz w:val="20"/>
                <w:szCs w:val="20"/>
              </w:rPr>
            </w:pPr>
            <w:r w:rsidRPr="00712CFE">
              <w:rPr>
                <w:rFonts w:ascii="Arial" w:eastAsia="Times New Roman" w:hAnsi="Arial" w:cs="Arial"/>
                <w:sz w:val="20"/>
                <w:szCs w:val="20"/>
              </w:rPr>
              <w:t>10,000</w:t>
            </w:r>
          </w:p>
        </w:tc>
      </w:tr>
    </w:tbl>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sz w:val="20"/>
          <w:szCs w:val="20"/>
        </w:rPr>
      </w:pPr>
      <w:r w:rsidRPr="00712CFE">
        <w:rPr>
          <w:rFonts w:ascii="Arial" w:eastAsia="Times New Roman" w:hAnsi="Arial" w:cs="Arial"/>
          <w:sz w:val="20"/>
          <w:szCs w:val="20"/>
        </w:rPr>
        <w:tab/>
      </w:r>
    </w:p>
    <w:p w:rsidR="00712CFE" w:rsidRPr="00712CFE" w:rsidRDefault="005B41D2"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sidR="00712CFE" w:rsidRPr="00BF2156">
        <w:rPr>
          <w:rFonts w:ascii="Arial" w:eastAsia="Times New Roman" w:hAnsi="Arial" w:cs="Arial"/>
          <w:sz w:val="20"/>
          <w:szCs w:val="20"/>
        </w:rPr>
        <w:t xml:space="preserve">Note:  All figures given in </w:t>
      </w:r>
      <w:r w:rsidR="00277990" w:rsidRPr="00BF2156">
        <w:rPr>
          <w:rFonts w:ascii="Arial" w:eastAsia="Times New Roman" w:hAnsi="Arial" w:cs="Arial"/>
          <w:sz w:val="20"/>
          <w:szCs w:val="20"/>
        </w:rPr>
        <w:t xml:space="preserve">the above table are the </w:t>
      </w:r>
      <w:r w:rsidR="00712CFE" w:rsidRPr="00BF2156">
        <w:rPr>
          <w:rFonts w:ascii="Arial" w:eastAsia="Times New Roman" w:hAnsi="Arial" w:cs="Arial"/>
          <w:sz w:val="20"/>
          <w:szCs w:val="20"/>
        </w:rPr>
        <w:t>gross feet of floor area for each listed use.</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712CFE">
        <w:rPr>
          <w:rFonts w:ascii="Arial" w:eastAsia="Times New Roman" w:hAnsi="Arial" w:cs="Arial"/>
          <w:sz w:val="20"/>
          <w:szCs w:val="20"/>
          <w:u w:val="single"/>
        </w:rPr>
        <w:t>507.1(a</w:t>
      </w:r>
      <w:proofErr w:type="gramStart"/>
      <w:r w:rsidRPr="00712CFE">
        <w:rPr>
          <w:rFonts w:ascii="Arial" w:eastAsia="Times New Roman" w:hAnsi="Arial" w:cs="Arial"/>
          <w:sz w:val="20"/>
          <w:szCs w:val="20"/>
          <w:u w:val="single"/>
        </w:rPr>
        <w:t>)  Size</w:t>
      </w:r>
      <w:proofErr w:type="gramEnd"/>
      <w:r w:rsidRPr="00712CFE">
        <w:rPr>
          <w:rFonts w:ascii="Arial" w:eastAsia="Times New Roman" w:hAnsi="Arial" w:cs="Arial"/>
          <w:sz w:val="20"/>
          <w:szCs w:val="20"/>
          <w:u w:val="single"/>
        </w:rPr>
        <w:t xml:space="preserve"> and Access</w:t>
      </w:r>
      <w:r w:rsidRPr="00712CFE">
        <w:rPr>
          <w:rFonts w:ascii="Arial" w:eastAsia="Times New Roman" w:hAnsi="Arial" w:cs="Arial"/>
          <w:sz w:val="20"/>
          <w:szCs w:val="20"/>
        </w:rPr>
        <w:t>:  Each off-street loading space shall be not less than ten (10) feet in uniform width and sixty-five (65) feet in length.  It shall be so designed so the vehicles using loading spaces are not required to back onto a public street or alley.  Such spaces shall abut a public street or alley or have an easement of access thereto.</w:t>
      </w:r>
      <w:r w:rsidR="00E230CA">
        <w:rPr>
          <w:rFonts w:ascii="Arial" w:eastAsia="Times New Roman" w:hAnsi="Arial" w:cs="Arial"/>
          <w:sz w:val="20"/>
          <w:szCs w:val="20"/>
        </w:rPr>
        <w:t xml:space="preserve"> Loading berths may be combined with parking areas if it can be shown that peak loading hours will not conflict with the parking of other vehicles.</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roofErr w:type="gramStart"/>
      <w:r w:rsidRPr="00712CFE">
        <w:rPr>
          <w:rFonts w:ascii="Arial" w:eastAsia="Times New Roman" w:hAnsi="Arial" w:cs="Arial"/>
          <w:sz w:val="20"/>
          <w:szCs w:val="20"/>
          <w:u w:val="single"/>
        </w:rPr>
        <w:t>507.2  Off</w:t>
      </w:r>
      <w:proofErr w:type="gramEnd"/>
      <w:r w:rsidRPr="00712CFE">
        <w:rPr>
          <w:rFonts w:ascii="Arial" w:eastAsia="Times New Roman" w:hAnsi="Arial" w:cs="Arial"/>
          <w:sz w:val="20"/>
          <w:szCs w:val="20"/>
          <w:u w:val="single"/>
        </w:rPr>
        <w:t>-Street Parking</w:t>
      </w:r>
      <w:r w:rsidRPr="00712CFE">
        <w:rPr>
          <w:rFonts w:ascii="Arial" w:eastAsia="Times New Roman" w:hAnsi="Arial" w:cs="Arial"/>
          <w:sz w:val="20"/>
          <w:szCs w:val="20"/>
        </w:rPr>
        <w:t>:</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0A65BB">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712CFE">
        <w:rPr>
          <w:rFonts w:ascii="Arial" w:eastAsia="Times New Roman" w:hAnsi="Arial" w:cs="Arial"/>
          <w:sz w:val="20"/>
          <w:szCs w:val="20"/>
          <w:u w:val="single"/>
        </w:rPr>
        <w:t>Size and Access</w:t>
      </w:r>
      <w:r w:rsidRPr="00712CFE">
        <w:rPr>
          <w:rFonts w:ascii="Arial" w:eastAsia="Times New Roman" w:hAnsi="Arial" w:cs="Arial"/>
          <w:sz w:val="20"/>
          <w:szCs w:val="20"/>
        </w:rPr>
        <w:t>:  Off-street parking spaces shall have an area determined by their use.  In the case of multi-family dwellings, mobile home parks, industrial and manufacturing establishments, warehouses, wholesale, and truck terminals, each space shall be not less than one hundred forty-four (144) square feet, being at least eight (8) feet wide and eighteen (18) feet long.  For all other uses, each space shall have a uniform area of one hundred eighty (180) square feet, being at least ten (10) feet wide and eighteen (18) feet long.  These uniform sizes shall be exclusive of access drives or aisles, and shall be in usable shape and condition.  Parking areas shall be designed to provide sufficient turnaround area so that vehicles are not required to back onto public streets.  Where an existing lot does not abut on a public or private street, alley or easement of access, there shall be provided an access drive leading to the parking or storage areas or loading spaces.  Such access drive shall be consistent with requirements for private streets in the Subdivision and Land Development Ordinance.  Access to off-street parking areas shall be limited to well-defined locations, and in no case shall there be unrestricted access along a street.</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0A65BB">
      <w:pPr>
        <w:numPr>
          <w:ilvl w:val="0"/>
          <w:numId w:val="3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712CFE">
        <w:rPr>
          <w:rFonts w:ascii="Arial" w:eastAsia="Times New Roman" w:hAnsi="Arial" w:cs="Arial"/>
          <w:sz w:val="20"/>
          <w:szCs w:val="20"/>
          <w:u w:val="single"/>
        </w:rPr>
        <w:t>Off-Street Parking Lot Design</w:t>
      </w:r>
      <w:r w:rsidRPr="00712CFE">
        <w:rPr>
          <w:rFonts w:ascii="Arial" w:eastAsia="Times New Roman" w:hAnsi="Arial" w:cs="Arial"/>
          <w:sz w:val="20"/>
          <w:szCs w:val="20"/>
        </w:rPr>
        <w:t xml:space="preserve">: All off street parking lots shall be designed in accordance with standards within the Subdivision and Land Development Ordinance. </w:t>
      </w:r>
    </w:p>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0A65BB">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712CFE">
        <w:rPr>
          <w:rFonts w:ascii="Arial" w:eastAsia="Times New Roman" w:hAnsi="Arial" w:cs="Arial"/>
          <w:sz w:val="20"/>
          <w:szCs w:val="20"/>
          <w:u w:val="single"/>
        </w:rPr>
        <w:t>Number of Parking Spaces Required</w:t>
      </w:r>
      <w:r w:rsidRPr="00712CFE">
        <w:rPr>
          <w:rFonts w:ascii="Arial" w:eastAsia="Times New Roman" w:hAnsi="Arial" w:cs="Arial"/>
          <w:sz w:val="20"/>
          <w:szCs w:val="20"/>
        </w:rPr>
        <w:t>:  The number of off-street parking spaces required is set forth in Table 507.2(C).  Where the use of the premises is not specifically mentioned, requirements for similar uses shall apply.  If no similar uses are mentioned, the parking requirements shall be one (1) space for each two (2) proposed patrons and/or occupants of that structure.  Where more than one (1) use exists on a lot, parking regulations for each use must be met, unless it can be shown that peak times will differ.</w:t>
      </w:r>
    </w:p>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br w:type="page"/>
      </w:r>
      <w:r w:rsidRPr="00712CFE">
        <w:rPr>
          <w:rFonts w:ascii="Arial" w:eastAsia="Times New Roman" w:hAnsi="Arial" w:cs="Arial"/>
          <w:sz w:val="24"/>
          <w:szCs w:val="20"/>
        </w:rPr>
        <w:tab/>
      </w:r>
      <w:r w:rsidRPr="00712CFE">
        <w:rPr>
          <w:rFonts w:ascii="Arial" w:eastAsia="Times New Roman" w:hAnsi="Arial" w:cs="Arial"/>
          <w:sz w:val="20"/>
          <w:szCs w:val="20"/>
        </w:rPr>
        <w:t>Table 507.2 C</w:t>
      </w:r>
    </w:p>
    <w:p w:rsidR="00712CFE" w:rsidRPr="00712CFE" w:rsidRDefault="00F24EAD" w:rsidP="00F24EAD">
      <w:pPr>
        <w:tabs>
          <w:tab w:val="center" w:pos="4680"/>
        </w:tabs>
        <w:spacing w:after="0" w:line="240" w:lineRule="auto"/>
        <w:rPr>
          <w:rFonts w:ascii="Arial" w:eastAsia="Times New Roman" w:hAnsi="Arial" w:cs="Arial"/>
          <w:sz w:val="20"/>
          <w:szCs w:val="20"/>
        </w:rPr>
      </w:pPr>
      <w:r w:rsidRPr="00F24EAD">
        <w:rPr>
          <w:rFonts w:ascii="Arial" w:eastAsia="Times New Roman" w:hAnsi="Arial" w:cs="Arial"/>
          <w:sz w:val="20"/>
          <w:szCs w:val="20"/>
        </w:rPr>
        <w:tab/>
      </w:r>
      <w:r w:rsidR="00712CFE" w:rsidRPr="00712CFE">
        <w:rPr>
          <w:rFonts w:ascii="Arial" w:eastAsia="Times New Roman" w:hAnsi="Arial" w:cs="Arial"/>
          <w:sz w:val="20"/>
          <w:szCs w:val="20"/>
          <w:u w:val="single"/>
        </w:rPr>
        <w:t>Parking Spaces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712CFE" w:rsidRPr="00712CFE" w:rsidTr="00050387">
        <w:trPr>
          <w:jc w:val="center"/>
        </w:trPr>
        <w:tc>
          <w:tcPr>
            <w:tcW w:w="4428" w:type="dxa"/>
            <w:shd w:val="clear" w:color="auto" w:fill="000000"/>
            <w:vAlign w:val="center"/>
          </w:tcPr>
          <w:p w:rsidR="00712CFE" w:rsidRPr="00712CFE" w:rsidRDefault="00712CFE" w:rsidP="00712CFE">
            <w:pPr>
              <w:tabs>
                <w:tab w:val="center" w:pos="4680"/>
              </w:tabs>
              <w:spacing w:after="0" w:line="240" w:lineRule="auto"/>
              <w:jc w:val="center"/>
              <w:rPr>
                <w:rFonts w:ascii="Arial" w:eastAsia="Times New Roman" w:hAnsi="Arial" w:cs="Arial"/>
                <w:b/>
                <w:bCs/>
                <w:sz w:val="20"/>
                <w:szCs w:val="20"/>
              </w:rPr>
            </w:pPr>
            <w:r w:rsidRPr="00712CFE">
              <w:rPr>
                <w:rFonts w:ascii="Arial" w:eastAsia="Times New Roman" w:hAnsi="Arial" w:cs="Arial"/>
                <w:b/>
                <w:bCs/>
                <w:sz w:val="20"/>
                <w:szCs w:val="20"/>
              </w:rPr>
              <w:t>Use</w:t>
            </w:r>
          </w:p>
        </w:tc>
        <w:tc>
          <w:tcPr>
            <w:tcW w:w="4428" w:type="dxa"/>
            <w:shd w:val="clear" w:color="auto" w:fill="000000"/>
            <w:vAlign w:val="center"/>
          </w:tcPr>
          <w:p w:rsidR="00712CFE" w:rsidRPr="00712CFE" w:rsidRDefault="00712CFE" w:rsidP="00712CFE">
            <w:pPr>
              <w:tabs>
                <w:tab w:val="center" w:pos="4680"/>
              </w:tabs>
              <w:spacing w:after="0" w:line="240" w:lineRule="auto"/>
              <w:jc w:val="center"/>
              <w:rPr>
                <w:rFonts w:ascii="Arial" w:eastAsia="Times New Roman" w:hAnsi="Arial" w:cs="Arial"/>
                <w:b/>
                <w:bCs/>
                <w:sz w:val="20"/>
                <w:szCs w:val="20"/>
              </w:rPr>
            </w:pPr>
            <w:r w:rsidRPr="00712CFE">
              <w:rPr>
                <w:rFonts w:ascii="Arial" w:eastAsia="Times New Roman" w:hAnsi="Arial" w:cs="Arial"/>
                <w:b/>
                <w:bCs/>
                <w:sz w:val="20"/>
                <w:szCs w:val="20"/>
              </w:rPr>
              <w:t>Parking Spaces Required</w:t>
            </w:r>
          </w:p>
        </w:tc>
      </w:tr>
      <w:tr w:rsidR="00712CFE" w:rsidRPr="00712CFE" w:rsidTr="00050387">
        <w:trPr>
          <w:jc w:val="center"/>
        </w:trPr>
        <w:tc>
          <w:tcPr>
            <w:tcW w:w="8856" w:type="dxa"/>
            <w:gridSpan w:val="2"/>
            <w:vAlign w:val="center"/>
          </w:tcPr>
          <w:p w:rsidR="00712CFE" w:rsidRPr="00712CFE" w:rsidRDefault="00712CFE" w:rsidP="00712CFE">
            <w:pPr>
              <w:spacing w:after="0" w:line="240" w:lineRule="auto"/>
              <w:rPr>
                <w:rFonts w:ascii="Arial" w:eastAsia="Times New Roman" w:hAnsi="Arial" w:cs="Arial"/>
                <w:sz w:val="20"/>
                <w:szCs w:val="20"/>
              </w:rPr>
            </w:pPr>
            <w:r w:rsidRPr="00712CFE">
              <w:rPr>
                <w:rFonts w:ascii="Arial" w:eastAsia="Times New Roman" w:hAnsi="Arial" w:cs="Arial"/>
                <w:b/>
                <w:bCs/>
                <w:sz w:val="20"/>
                <w:szCs w:val="20"/>
              </w:rPr>
              <w:t>Residential</w:t>
            </w:r>
          </w:p>
        </w:tc>
      </w:tr>
      <w:tr w:rsidR="00712CFE" w:rsidRPr="00712CFE" w:rsidTr="00050387">
        <w:trPr>
          <w:jc w:val="center"/>
        </w:trPr>
        <w:tc>
          <w:tcPr>
            <w:tcW w:w="4428" w:type="dxa"/>
            <w:vAlign w:val="center"/>
          </w:tcPr>
          <w:p w:rsidR="00712CFE" w:rsidRPr="00712CFE" w:rsidRDefault="00712CFE" w:rsidP="00712CFE">
            <w:pPr>
              <w:tabs>
                <w:tab w:val="center" w:pos="4680"/>
              </w:tabs>
              <w:spacing w:after="0" w:line="240" w:lineRule="auto"/>
              <w:ind w:left="180"/>
              <w:rPr>
                <w:rFonts w:ascii="Arial" w:eastAsia="Times New Roman" w:hAnsi="Arial" w:cs="Arial"/>
                <w:sz w:val="20"/>
                <w:szCs w:val="20"/>
              </w:rPr>
            </w:pPr>
            <w:r w:rsidRPr="00712CFE">
              <w:rPr>
                <w:rFonts w:ascii="Arial" w:eastAsia="Times New Roman" w:hAnsi="Arial" w:cs="Arial"/>
                <w:sz w:val="20"/>
                <w:szCs w:val="20"/>
              </w:rPr>
              <w:t xml:space="preserve">Single-Family Dwelling </w:t>
            </w:r>
          </w:p>
        </w:tc>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2 per dwelling unit</w:t>
            </w:r>
          </w:p>
        </w:tc>
      </w:tr>
      <w:tr w:rsidR="00712CFE" w:rsidRPr="00712CFE" w:rsidTr="00050387">
        <w:trPr>
          <w:jc w:val="center"/>
        </w:trPr>
        <w:tc>
          <w:tcPr>
            <w:tcW w:w="4428" w:type="dxa"/>
            <w:vAlign w:val="center"/>
          </w:tcPr>
          <w:p w:rsidR="00712CFE" w:rsidRPr="00712CFE" w:rsidRDefault="00712CFE" w:rsidP="00712CFE">
            <w:pPr>
              <w:tabs>
                <w:tab w:val="center" w:pos="4680"/>
              </w:tabs>
              <w:spacing w:after="0" w:line="240" w:lineRule="auto"/>
              <w:ind w:left="180"/>
              <w:rPr>
                <w:rFonts w:ascii="Arial" w:eastAsia="Times New Roman" w:hAnsi="Arial" w:cs="Arial"/>
                <w:sz w:val="20"/>
                <w:szCs w:val="20"/>
              </w:rPr>
            </w:pPr>
            <w:r w:rsidRPr="00712CFE">
              <w:rPr>
                <w:rFonts w:ascii="Arial" w:eastAsia="Times New Roman" w:hAnsi="Arial" w:cs="Arial"/>
                <w:sz w:val="20"/>
                <w:szCs w:val="20"/>
              </w:rPr>
              <w:t xml:space="preserve">Family and Group Day Care </w:t>
            </w:r>
          </w:p>
        </w:tc>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2 spaces for the dwelling and at least 1 additional space</w:t>
            </w:r>
          </w:p>
        </w:tc>
      </w:tr>
      <w:tr w:rsidR="00712CFE" w:rsidRPr="00712CFE" w:rsidTr="00050387">
        <w:trPr>
          <w:jc w:val="center"/>
        </w:trPr>
        <w:tc>
          <w:tcPr>
            <w:tcW w:w="4428" w:type="dxa"/>
            <w:vAlign w:val="center"/>
          </w:tcPr>
          <w:p w:rsidR="00712CFE" w:rsidRPr="00712CFE" w:rsidRDefault="00712CFE" w:rsidP="00712CFE">
            <w:pPr>
              <w:tabs>
                <w:tab w:val="center" w:pos="4680"/>
              </w:tabs>
              <w:spacing w:after="0" w:line="240" w:lineRule="auto"/>
              <w:ind w:left="180"/>
              <w:rPr>
                <w:rFonts w:ascii="Arial" w:eastAsia="Times New Roman" w:hAnsi="Arial" w:cs="Arial"/>
                <w:sz w:val="20"/>
                <w:szCs w:val="20"/>
              </w:rPr>
            </w:pPr>
            <w:r w:rsidRPr="00712CFE">
              <w:rPr>
                <w:rFonts w:ascii="Arial" w:eastAsia="Times New Roman" w:hAnsi="Arial" w:cs="Arial"/>
                <w:sz w:val="20"/>
                <w:szCs w:val="20"/>
              </w:rPr>
              <w:t>Multi-Family Dwelling</w:t>
            </w:r>
          </w:p>
        </w:tc>
        <w:tc>
          <w:tcPr>
            <w:tcW w:w="4428" w:type="dxa"/>
            <w:vAlign w:val="center"/>
          </w:tcPr>
          <w:p w:rsidR="00712CFE" w:rsidRPr="00712CFE" w:rsidRDefault="000D14BC" w:rsidP="00712CFE">
            <w:pPr>
              <w:tabs>
                <w:tab w:val="center" w:pos="4680"/>
              </w:tabs>
              <w:spacing w:after="0" w:line="240" w:lineRule="auto"/>
              <w:rPr>
                <w:rFonts w:ascii="Arial" w:eastAsia="Times New Roman" w:hAnsi="Arial" w:cs="Arial"/>
                <w:sz w:val="20"/>
                <w:szCs w:val="20"/>
              </w:rPr>
            </w:pPr>
            <w:r>
              <w:rPr>
                <w:rFonts w:ascii="Arial" w:eastAsia="Times New Roman" w:hAnsi="Arial" w:cs="Arial"/>
                <w:sz w:val="20"/>
                <w:szCs w:val="20"/>
              </w:rPr>
              <w:t>2.0</w:t>
            </w:r>
            <w:r w:rsidR="00712CFE" w:rsidRPr="00712CFE">
              <w:rPr>
                <w:rFonts w:ascii="Arial" w:eastAsia="Times New Roman" w:hAnsi="Arial" w:cs="Arial"/>
                <w:sz w:val="20"/>
                <w:szCs w:val="20"/>
              </w:rPr>
              <w:t xml:space="preserve"> per dwelling unit, unless limited to persons over the age of 55, or 1 bedroom units, then 1.</w:t>
            </w:r>
            <w:r>
              <w:rPr>
                <w:rFonts w:ascii="Arial" w:eastAsia="Times New Roman" w:hAnsi="Arial" w:cs="Arial"/>
                <w:sz w:val="20"/>
                <w:szCs w:val="20"/>
              </w:rPr>
              <w:t>2</w:t>
            </w:r>
            <w:r w:rsidR="00712CFE" w:rsidRPr="00712CFE">
              <w:rPr>
                <w:rFonts w:ascii="Arial" w:eastAsia="Times New Roman" w:hAnsi="Arial" w:cs="Arial"/>
                <w:sz w:val="20"/>
                <w:szCs w:val="20"/>
              </w:rPr>
              <w:t>5 spaces per dwelling unit</w:t>
            </w:r>
          </w:p>
        </w:tc>
      </w:tr>
      <w:tr w:rsidR="00712CFE" w:rsidRPr="00712CFE" w:rsidTr="00050387">
        <w:trPr>
          <w:jc w:val="center"/>
        </w:trPr>
        <w:tc>
          <w:tcPr>
            <w:tcW w:w="4428" w:type="dxa"/>
            <w:vAlign w:val="center"/>
          </w:tcPr>
          <w:p w:rsidR="00712CFE" w:rsidRPr="00712CFE" w:rsidRDefault="00712CFE" w:rsidP="00712CFE">
            <w:pPr>
              <w:tabs>
                <w:tab w:val="center" w:pos="4680"/>
              </w:tabs>
              <w:spacing w:after="0" w:line="240" w:lineRule="auto"/>
              <w:ind w:left="180"/>
              <w:rPr>
                <w:rFonts w:ascii="Arial" w:eastAsia="Times New Roman" w:hAnsi="Arial" w:cs="Arial"/>
                <w:sz w:val="20"/>
                <w:szCs w:val="20"/>
              </w:rPr>
            </w:pPr>
            <w:r w:rsidRPr="00712CFE">
              <w:rPr>
                <w:rFonts w:ascii="Arial" w:eastAsia="Times New Roman" w:hAnsi="Arial" w:cs="Arial"/>
                <w:sz w:val="20"/>
                <w:szCs w:val="20"/>
              </w:rPr>
              <w:t>Mobile Home Parks</w:t>
            </w:r>
          </w:p>
        </w:tc>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2 per dwelling unit</w:t>
            </w:r>
          </w:p>
        </w:tc>
      </w:tr>
      <w:tr w:rsidR="00712CFE" w:rsidRPr="00712CFE" w:rsidTr="00050387">
        <w:trPr>
          <w:jc w:val="center"/>
        </w:trPr>
        <w:tc>
          <w:tcPr>
            <w:tcW w:w="8856" w:type="dxa"/>
            <w:gridSpan w:val="2"/>
            <w:vAlign w:val="center"/>
          </w:tcPr>
          <w:p w:rsidR="00712CFE" w:rsidRPr="00712CFE" w:rsidRDefault="00712CFE" w:rsidP="00712CFE">
            <w:pPr>
              <w:spacing w:after="0" w:line="240" w:lineRule="auto"/>
              <w:rPr>
                <w:rFonts w:ascii="Arial" w:eastAsia="Times New Roman" w:hAnsi="Arial" w:cs="Arial"/>
                <w:sz w:val="20"/>
                <w:szCs w:val="20"/>
              </w:rPr>
            </w:pPr>
            <w:r w:rsidRPr="00712CFE">
              <w:rPr>
                <w:rFonts w:ascii="Arial" w:eastAsia="Times New Roman" w:hAnsi="Arial" w:cs="Arial"/>
                <w:b/>
                <w:bCs/>
                <w:sz w:val="20"/>
                <w:szCs w:val="20"/>
              </w:rPr>
              <w:t>Institutional Uses</w:t>
            </w:r>
          </w:p>
        </w:tc>
      </w:tr>
      <w:tr w:rsidR="00712CFE" w:rsidRPr="00712CFE" w:rsidTr="00050387">
        <w:trPr>
          <w:jc w:val="center"/>
        </w:trPr>
        <w:tc>
          <w:tcPr>
            <w:tcW w:w="4428" w:type="dxa"/>
            <w:vAlign w:val="center"/>
          </w:tcPr>
          <w:p w:rsidR="00712CFE" w:rsidRPr="00BF2156" w:rsidRDefault="00712CFE" w:rsidP="00712CFE">
            <w:pPr>
              <w:tabs>
                <w:tab w:val="center" w:pos="4680"/>
              </w:tabs>
              <w:spacing w:after="0" w:line="240" w:lineRule="auto"/>
              <w:ind w:left="180"/>
              <w:rPr>
                <w:rFonts w:ascii="Arial" w:eastAsia="Times New Roman" w:hAnsi="Arial" w:cs="Arial"/>
                <w:sz w:val="20"/>
                <w:szCs w:val="20"/>
              </w:rPr>
            </w:pPr>
            <w:r w:rsidRPr="00BF2156">
              <w:rPr>
                <w:rFonts w:ascii="Arial" w:eastAsia="Times New Roman" w:hAnsi="Arial" w:cs="Arial"/>
                <w:sz w:val="20"/>
                <w:szCs w:val="20"/>
              </w:rPr>
              <w:t xml:space="preserve">Churches, Auditoriums, Indoor Assembly Places </w:t>
            </w:r>
          </w:p>
        </w:tc>
        <w:tc>
          <w:tcPr>
            <w:tcW w:w="4428" w:type="dxa"/>
            <w:vAlign w:val="center"/>
          </w:tcPr>
          <w:p w:rsidR="00712CFE" w:rsidRPr="00BF2156" w:rsidRDefault="00712CFE" w:rsidP="00712CFE">
            <w:pPr>
              <w:tabs>
                <w:tab w:val="center" w:pos="4680"/>
              </w:tabs>
              <w:spacing w:after="0" w:line="240" w:lineRule="auto"/>
              <w:rPr>
                <w:rFonts w:ascii="Arial" w:eastAsia="Times New Roman" w:hAnsi="Arial" w:cs="Arial"/>
                <w:sz w:val="20"/>
                <w:szCs w:val="20"/>
              </w:rPr>
            </w:pPr>
            <w:r w:rsidRPr="00BF2156">
              <w:rPr>
                <w:rFonts w:ascii="Arial" w:eastAsia="Times New Roman" w:hAnsi="Arial" w:cs="Arial"/>
                <w:sz w:val="20"/>
                <w:szCs w:val="20"/>
              </w:rPr>
              <w:t>1 per each 3 seats or 1 per each 4 persons permitted in maximum occupancy</w:t>
            </w:r>
          </w:p>
        </w:tc>
      </w:tr>
      <w:tr w:rsidR="00712CFE" w:rsidRPr="00712CFE" w:rsidTr="00050387">
        <w:trPr>
          <w:jc w:val="center"/>
        </w:trPr>
        <w:tc>
          <w:tcPr>
            <w:tcW w:w="4428" w:type="dxa"/>
            <w:vAlign w:val="center"/>
          </w:tcPr>
          <w:p w:rsidR="00712CFE" w:rsidRPr="00BF2156" w:rsidRDefault="00712CFE" w:rsidP="00F24EAD">
            <w:pPr>
              <w:tabs>
                <w:tab w:val="center" w:pos="4680"/>
              </w:tabs>
              <w:spacing w:after="0" w:line="240" w:lineRule="auto"/>
              <w:ind w:left="180"/>
              <w:rPr>
                <w:rFonts w:ascii="Arial" w:eastAsia="Times New Roman" w:hAnsi="Arial" w:cs="Arial"/>
                <w:sz w:val="20"/>
                <w:szCs w:val="20"/>
              </w:rPr>
            </w:pPr>
            <w:r w:rsidRPr="00BF2156">
              <w:rPr>
                <w:rFonts w:ascii="Arial" w:eastAsia="Times New Roman" w:hAnsi="Arial" w:cs="Arial"/>
                <w:sz w:val="20"/>
                <w:szCs w:val="20"/>
              </w:rPr>
              <w:t xml:space="preserve">Stadiums, Sports Arenas and Places of Outdoor </w:t>
            </w:r>
            <w:r w:rsidR="00F24EAD" w:rsidRPr="00BF2156">
              <w:rPr>
                <w:rFonts w:ascii="Arial" w:eastAsia="Times New Roman" w:hAnsi="Arial" w:cs="Arial"/>
                <w:sz w:val="20"/>
                <w:szCs w:val="20"/>
              </w:rPr>
              <w:t>A</w:t>
            </w:r>
            <w:r w:rsidRPr="00BF2156">
              <w:rPr>
                <w:rFonts w:ascii="Arial" w:eastAsia="Times New Roman" w:hAnsi="Arial" w:cs="Arial"/>
                <w:sz w:val="20"/>
                <w:szCs w:val="20"/>
              </w:rPr>
              <w:t>ssembly</w:t>
            </w:r>
          </w:p>
        </w:tc>
        <w:tc>
          <w:tcPr>
            <w:tcW w:w="4428" w:type="dxa"/>
            <w:vAlign w:val="center"/>
          </w:tcPr>
          <w:p w:rsidR="00712CFE" w:rsidRPr="00BF2156" w:rsidRDefault="00712CFE" w:rsidP="00712CFE">
            <w:pPr>
              <w:tabs>
                <w:tab w:val="center" w:pos="4680"/>
              </w:tabs>
              <w:spacing w:after="0" w:line="240" w:lineRule="auto"/>
              <w:rPr>
                <w:rFonts w:ascii="Arial" w:eastAsia="Times New Roman" w:hAnsi="Arial" w:cs="Arial"/>
                <w:sz w:val="20"/>
                <w:szCs w:val="20"/>
              </w:rPr>
            </w:pPr>
            <w:r w:rsidRPr="00BF2156">
              <w:rPr>
                <w:rFonts w:ascii="Arial" w:eastAsia="Times New Roman" w:hAnsi="Arial" w:cs="Arial"/>
                <w:sz w:val="20"/>
                <w:szCs w:val="20"/>
              </w:rPr>
              <w:t>1 per each 6 seats or 1 per each 4 persons permitted in maximum occupancy</w:t>
            </w:r>
          </w:p>
        </w:tc>
      </w:tr>
      <w:tr w:rsidR="00712CFE" w:rsidRPr="00712CFE" w:rsidTr="00050387">
        <w:trPr>
          <w:jc w:val="center"/>
        </w:trPr>
        <w:tc>
          <w:tcPr>
            <w:tcW w:w="4428" w:type="dxa"/>
            <w:vAlign w:val="center"/>
          </w:tcPr>
          <w:p w:rsidR="00712CFE" w:rsidRPr="00BF2156" w:rsidRDefault="00712CFE" w:rsidP="00712CFE">
            <w:pPr>
              <w:tabs>
                <w:tab w:val="center" w:pos="4680"/>
              </w:tabs>
              <w:spacing w:after="0" w:line="240" w:lineRule="auto"/>
              <w:ind w:left="180"/>
              <w:rPr>
                <w:rFonts w:ascii="Arial" w:eastAsia="Times New Roman" w:hAnsi="Arial" w:cs="Arial"/>
                <w:sz w:val="20"/>
                <w:szCs w:val="20"/>
              </w:rPr>
            </w:pPr>
            <w:r w:rsidRPr="00BF2156">
              <w:rPr>
                <w:rFonts w:ascii="Arial" w:eastAsia="Times New Roman" w:hAnsi="Arial" w:cs="Arial"/>
                <w:sz w:val="20"/>
                <w:szCs w:val="20"/>
              </w:rPr>
              <w:t>Schools</w:t>
            </w:r>
          </w:p>
        </w:tc>
        <w:tc>
          <w:tcPr>
            <w:tcW w:w="4428" w:type="dxa"/>
            <w:vAlign w:val="center"/>
          </w:tcPr>
          <w:p w:rsidR="00712CFE" w:rsidRPr="00BF2156" w:rsidRDefault="00712CFE" w:rsidP="00F24EAD">
            <w:pPr>
              <w:tabs>
                <w:tab w:val="center" w:pos="4680"/>
              </w:tabs>
              <w:spacing w:after="0" w:line="240" w:lineRule="auto"/>
              <w:rPr>
                <w:rFonts w:ascii="Arial" w:eastAsia="Times New Roman" w:hAnsi="Arial" w:cs="Arial"/>
                <w:sz w:val="20"/>
                <w:szCs w:val="20"/>
              </w:rPr>
            </w:pPr>
            <w:r w:rsidRPr="00BF2156">
              <w:rPr>
                <w:rFonts w:ascii="Arial" w:eastAsia="Times New Roman" w:hAnsi="Arial" w:cs="Arial"/>
                <w:sz w:val="20"/>
                <w:szCs w:val="20"/>
              </w:rPr>
              <w:t>1 per each teacher and staff</w:t>
            </w:r>
            <w:r w:rsidR="00F24EAD" w:rsidRPr="00BF2156">
              <w:rPr>
                <w:rFonts w:ascii="Arial" w:eastAsia="Times New Roman" w:hAnsi="Arial" w:cs="Arial"/>
                <w:sz w:val="20"/>
                <w:szCs w:val="20"/>
              </w:rPr>
              <w:t xml:space="preserve"> plus </w:t>
            </w:r>
            <w:r w:rsidRPr="00BF2156">
              <w:rPr>
                <w:rFonts w:ascii="Arial" w:eastAsia="Times New Roman" w:hAnsi="Arial" w:cs="Arial"/>
                <w:sz w:val="20"/>
                <w:szCs w:val="20"/>
              </w:rPr>
              <w:t>1 for each 4 classrooms plus 1 for each 2 students age 16 and over</w:t>
            </w:r>
          </w:p>
        </w:tc>
      </w:tr>
      <w:tr w:rsidR="00712CFE" w:rsidRPr="00712CFE" w:rsidTr="00050387">
        <w:trPr>
          <w:jc w:val="center"/>
        </w:trPr>
        <w:tc>
          <w:tcPr>
            <w:tcW w:w="4428" w:type="dxa"/>
            <w:vAlign w:val="center"/>
          </w:tcPr>
          <w:p w:rsidR="00712CFE" w:rsidRPr="00BF2156" w:rsidRDefault="00712CFE" w:rsidP="00712CFE">
            <w:pPr>
              <w:tabs>
                <w:tab w:val="center" w:pos="4680"/>
              </w:tabs>
              <w:spacing w:after="0" w:line="240" w:lineRule="auto"/>
              <w:ind w:left="180"/>
              <w:rPr>
                <w:rFonts w:ascii="Arial" w:eastAsia="Times New Roman" w:hAnsi="Arial" w:cs="Arial"/>
                <w:sz w:val="20"/>
                <w:szCs w:val="20"/>
              </w:rPr>
            </w:pPr>
            <w:r w:rsidRPr="00BF2156">
              <w:rPr>
                <w:rFonts w:ascii="Arial" w:eastAsia="Times New Roman" w:hAnsi="Arial" w:cs="Arial"/>
                <w:sz w:val="20"/>
                <w:szCs w:val="20"/>
              </w:rPr>
              <w:t xml:space="preserve">Nursing Homes and Personal Care Homes </w:t>
            </w:r>
          </w:p>
        </w:tc>
        <w:tc>
          <w:tcPr>
            <w:tcW w:w="4428" w:type="dxa"/>
            <w:vAlign w:val="center"/>
          </w:tcPr>
          <w:p w:rsidR="00712CFE" w:rsidRPr="00BF2156" w:rsidRDefault="00712CFE" w:rsidP="00712CFE">
            <w:pPr>
              <w:tabs>
                <w:tab w:val="center" w:pos="4680"/>
              </w:tabs>
              <w:spacing w:after="0" w:line="240" w:lineRule="auto"/>
              <w:rPr>
                <w:rFonts w:ascii="Arial" w:eastAsia="Times New Roman" w:hAnsi="Arial" w:cs="Arial"/>
                <w:sz w:val="20"/>
                <w:szCs w:val="20"/>
              </w:rPr>
            </w:pPr>
            <w:r w:rsidRPr="00BF2156">
              <w:rPr>
                <w:rFonts w:ascii="Arial" w:eastAsia="Times New Roman" w:hAnsi="Arial" w:cs="Arial"/>
                <w:sz w:val="20"/>
                <w:szCs w:val="20"/>
              </w:rPr>
              <w:t>1 per each staff on the largest shift plus 1 per each 4 beds</w:t>
            </w:r>
          </w:p>
        </w:tc>
      </w:tr>
      <w:tr w:rsidR="00712CFE" w:rsidRPr="00712CFE" w:rsidTr="00050387">
        <w:trPr>
          <w:jc w:val="center"/>
        </w:trPr>
        <w:tc>
          <w:tcPr>
            <w:tcW w:w="4428" w:type="dxa"/>
            <w:vAlign w:val="center"/>
          </w:tcPr>
          <w:p w:rsidR="00712CFE" w:rsidRPr="00712CFE" w:rsidRDefault="00712CFE" w:rsidP="00712CFE">
            <w:pPr>
              <w:tabs>
                <w:tab w:val="center" w:pos="4680"/>
              </w:tabs>
              <w:spacing w:after="0" w:line="240" w:lineRule="auto"/>
              <w:ind w:left="180"/>
              <w:rPr>
                <w:rFonts w:ascii="Arial" w:eastAsia="Times New Roman" w:hAnsi="Arial" w:cs="Arial"/>
                <w:sz w:val="20"/>
                <w:szCs w:val="20"/>
              </w:rPr>
            </w:pPr>
            <w:r w:rsidRPr="00712CFE">
              <w:rPr>
                <w:rFonts w:ascii="Arial" w:eastAsia="Times New Roman" w:hAnsi="Arial" w:cs="Arial"/>
                <w:sz w:val="20"/>
                <w:szCs w:val="20"/>
              </w:rPr>
              <w:t>Hospitals</w:t>
            </w:r>
          </w:p>
        </w:tc>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1 per each staff on the largest shift plus 1 per each bed</w:t>
            </w:r>
          </w:p>
        </w:tc>
      </w:tr>
      <w:tr w:rsidR="00712CFE" w:rsidRPr="00712CFE" w:rsidTr="00050387">
        <w:trPr>
          <w:jc w:val="center"/>
        </w:trPr>
        <w:tc>
          <w:tcPr>
            <w:tcW w:w="8856" w:type="dxa"/>
            <w:gridSpan w:val="2"/>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b/>
                <w:bCs/>
                <w:sz w:val="20"/>
                <w:szCs w:val="20"/>
              </w:rPr>
              <w:t>Commercial Uses</w:t>
            </w:r>
          </w:p>
        </w:tc>
      </w:tr>
      <w:tr w:rsidR="00712CFE" w:rsidRPr="00712CFE" w:rsidTr="00050387">
        <w:trPr>
          <w:jc w:val="center"/>
        </w:trPr>
        <w:tc>
          <w:tcPr>
            <w:tcW w:w="4428" w:type="dxa"/>
          </w:tcPr>
          <w:p w:rsidR="00712CFE" w:rsidRPr="00712CFE" w:rsidRDefault="00712CFE" w:rsidP="00712CFE">
            <w:pPr>
              <w:tabs>
                <w:tab w:val="center" w:pos="4680"/>
              </w:tabs>
              <w:spacing w:after="0" w:line="240" w:lineRule="auto"/>
              <w:ind w:left="180"/>
              <w:rPr>
                <w:rFonts w:ascii="Arial" w:eastAsia="Times New Roman" w:hAnsi="Arial" w:cs="Arial"/>
                <w:sz w:val="20"/>
                <w:szCs w:val="20"/>
              </w:rPr>
            </w:pPr>
            <w:r w:rsidRPr="00712CFE">
              <w:rPr>
                <w:rFonts w:ascii="Arial" w:eastAsia="Times New Roman" w:hAnsi="Arial" w:cs="Arial"/>
                <w:sz w:val="20"/>
                <w:szCs w:val="20"/>
              </w:rPr>
              <w:t>Auto Sales and Service, Trailer Sales, and Similar Outdoor Sales</w:t>
            </w:r>
          </w:p>
        </w:tc>
        <w:tc>
          <w:tcPr>
            <w:tcW w:w="4428" w:type="dxa"/>
            <w:vAlign w:val="center"/>
          </w:tcPr>
          <w:p w:rsidR="00712CFE" w:rsidRPr="00712CFE" w:rsidRDefault="00712CFE" w:rsidP="00712CFE">
            <w:pPr>
              <w:autoSpaceDE w:val="0"/>
              <w:autoSpaceDN w:val="0"/>
              <w:adjustRightInd w:val="0"/>
              <w:spacing w:after="0" w:line="240" w:lineRule="auto"/>
              <w:rPr>
                <w:rFonts w:ascii="Arial" w:eastAsia="Times New Roman" w:hAnsi="Arial" w:cs="Arial"/>
                <w:sz w:val="20"/>
                <w:szCs w:val="20"/>
              </w:rPr>
            </w:pPr>
            <w:r w:rsidRPr="00712CFE">
              <w:rPr>
                <w:rFonts w:ascii="Arial" w:eastAsia="Times New Roman" w:hAnsi="Arial" w:cs="Arial"/>
                <w:sz w:val="20"/>
                <w:szCs w:val="20"/>
              </w:rPr>
              <w:t xml:space="preserve">1 per 5,000 square feet developed lot area for vehicle display </w:t>
            </w:r>
            <w:r w:rsidRPr="00F24EAD">
              <w:rPr>
                <w:rFonts w:ascii="Arial" w:eastAsia="Times New Roman" w:hAnsi="Arial" w:cs="Arial"/>
                <w:iCs/>
                <w:sz w:val="20"/>
                <w:szCs w:val="20"/>
              </w:rPr>
              <w:t>and</w:t>
            </w:r>
            <w:r w:rsidRPr="00712CFE">
              <w:rPr>
                <w:rFonts w:ascii="Arial" w:eastAsia="Times New Roman" w:hAnsi="Arial" w:cs="Arial"/>
                <w:i/>
                <w:iCs/>
                <w:sz w:val="20"/>
                <w:szCs w:val="20"/>
              </w:rPr>
              <w:t xml:space="preserve"> </w:t>
            </w:r>
            <w:r w:rsidRPr="00712CFE">
              <w:rPr>
                <w:rFonts w:ascii="Arial" w:eastAsia="Times New Roman" w:hAnsi="Arial" w:cs="Arial"/>
                <w:sz w:val="20"/>
                <w:szCs w:val="20"/>
              </w:rPr>
              <w:t>1 per 300 square feet customer service area; to a required maximum of 30 designated customer parking spaces</w:t>
            </w:r>
          </w:p>
        </w:tc>
      </w:tr>
      <w:tr w:rsidR="00712CFE" w:rsidRPr="00712CFE" w:rsidTr="00050387">
        <w:trPr>
          <w:jc w:val="center"/>
        </w:trPr>
        <w:tc>
          <w:tcPr>
            <w:tcW w:w="4428" w:type="dxa"/>
            <w:vAlign w:val="center"/>
          </w:tcPr>
          <w:p w:rsidR="00712CFE" w:rsidRPr="00712CFE" w:rsidRDefault="000D14BC" w:rsidP="00712CFE">
            <w:pPr>
              <w:tabs>
                <w:tab w:val="center" w:pos="4680"/>
              </w:tabs>
              <w:spacing w:after="0" w:line="240" w:lineRule="auto"/>
              <w:ind w:left="180"/>
              <w:rPr>
                <w:rFonts w:ascii="Arial" w:eastAsia="Times New Roman" w:hAnsi="Arial" w:cs="Arial"/>
                <w:sz w:val="20"/>
                <w:szCs w:val="20"/>
              </w:rPr>
            </w:pPr>
            <w:r>
              <w:rPr>
                <w:rFonts w:ascii="Arial" w:eastAsia="Times New Roman" w:hAnsi="Arial" w:cs="Arial"/>
                <w:sz w:val="20"/>
                <w:szCs w:val="20"/>
              </w:rPr>
              <w:t>Day Care Centers</w:t>
            </w:r>
          </w:p>
        </w:tc>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One space for every eight (8) children under care and one space for each employee on shift</w:t>
            </w:r>
          </w:p>
        </w:tc>
      </w:tr>
      <w:tr w:rsidR="00712CFE" w:rsidRPr="00712CFE" w:rsidTr="00050387">
        <w:trPr>
          <w:jc w:val="center"/>
        </w:trPr>
        <w:tc>
          <w:tcPr>
            <w:tcW w:w="4428" w:type="dxa"/>
            <w:vAlign w:val="center"/>
          </w:tcPr>
          <w:p w:rsidR="00712CFE" w:rsidRPr="00712CFE" w:rsidRDefault="00712CFE" w:rsidP="00712CFE">
            <w:pPr>
              <w:tabs>
                <w:tab w:val="center" w:pos="4680"/>
              </w:tabs>
              <w:spacing w:after="0" w:line="240" w:lineRule="auto"/>
              <w:ind w:left="180"/>
              <w:rPr>
                <w:rFonts w:ascii="Arial" w:eastAsia="Times New Roman" w:hAnsi="Arial" w:cs="Arial"/>
                <w:sz w:val="20"/>
                <w:szCs w:val="20"/>
              </w:rPr>
            </w:pPr>
            <w:r w:rsidRPr="00712CFE">
              <w:rPr>
                <w:rFonts w:ascii="Arial" w:eastAsia="Times New Roman" w:hAnsi="Arial" w:cs="Arial"/>
                <w:sz w:val="20"/>
                <w:szCs w:val="20"/>
              </w:rPr>
              <w:t>Convenience Store/Service Stations</w:t>
            </w:r>
          </w:p>
        </w:tc>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 xml:space="preserve">1 per 200 square feet gross floor area </w:t>
            </w:r>
          </w:p>
        </w:tc>
      </w:tr>
      <w:tr w:rsidR="00712CFE" w:rsidRPr="00712CFE" w:rsidTr="00050387">
        <w:trPr>
          <w:jc w:val="center"/>
        </w:trPr>
        <w:tc>
          <w:tcPr>
            <w:tcW w:w="4428" w:type="dxa"/>
            <w:vAlign w:val="center"/>
          </w:tcPr>
          <w:p w:rsidR="00712CFE" w:rsidRPr="00712CFE" w:rsidRDefault="00712CFE" w:rsidP="00712CFE">
            <w:pPr>
              <w:tabs>
                <w:tab w:val="center" w:pos="4680"/>
              </w:tabs>
              <w:spacing w:after="0" w:line="240" w:lineRule="auto"/>
              <w:ind w:left="180"/>
              <w:rPr>
                <w:rFonts w:ascii="Arial" w:eastAsia="Times New Roman" w:hAnsi="Arial" w:cs="Arial"/>
                <w:sz w:val="20"/>
                <w:szCs w:val="20"/>
              </w:rPr>
            </w:pPr>
            <w:r w:rsidRPr="00712CFE">
              <w:rPr>
                <w:rFonts w:ascii="Arial" w:eastAsia="Times New Roman" w:hAnsi="Arial" w:cs="Arial"/>
                <w:sz w:val="20"/>
                <w:szCs w:val="20"/>
              </w:rPr>
              <w:t>Hotels/Motels</w:t>
            </w:r>
          </w:p>
        </w:tc>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1 per guest room plus 1 per each employee on the largest shift</w:t>
            </w:r>
          </w:p>
        </w:tc>
      </w:tr>
      <w:tr w:rsidR="00712CFE" w:rsidRPr="00712CFE" w:rsidTr="00050387">
        <w:trPr>
          <w:jc w:val="center"/>
        </w:trPr>
        <w:tc>
          <w:tcPr>
            <w:tcW w:w="4428" w:type="dxa"/>
            <w:vAlign w:val="center"/>
          </w:tcPr>
          <w:p w:rsidR="00712CFE" w:rsidRPr="00712CFE" w:rsidRDefault="00712CFE" w:rsidP="00712CFE">
            <w:pPr>
              <w:tabs>
                <w:tab w:val="center" w:pos="4680"/>
              </w:tabs>
              <w:spacing w:after="0" w:line="240" w:lineRule="auto"/>
              <w:ind w:left="180"/>
              <w:rPr>
                <w:rFonts w:ascii="Arial" w:eastAsia="Times New Roman" w:hAnsi="Arial" w:cs="Arial"/>
                <w:sz w:val="20"/>
                <w:szCs w:val="20"/>
              </w:rPr>
            </w:pPr>
            <w:r w:rsidRPr="00712CFE">
              <w:rPr>
                <w:rFonts w:ascii="Arial" w:eastAsia="Times New Roman" w:hAnsi="Arial" w:cs="Arial"/>
                <w:sz w:val="20"/>
                <w:szCs w:val="20"/>
              </w:rPr>
              <w:t>Funeral Home and Mortuaries</w:t>
            </w:r>
          </w:p>
        </w:tc>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25 for the first parlor or viewing room, plus 10 per each additional viewing room</w:t>
            </w:r>
          </w:p>
        </w:tc>
      </w:tr>
      <w:tr w:rsidR="00712CFE" w:rsidRPr="00712CFE" w:rsidTr="00050387">
        <w:trPr>
          <w:jc w:val="center"/>
        </w:trPr>
        <w:tc>
          <w:tcPr>
            <w:tcW w:w="4428" w:type="dxa"/>
            <w:vAlign w:val="center"/>
          </w:tcPr>
          <w:p w:rsidR="00712CFE" w:rsidRPr="00712CFE" w:rsidRDefault="00712CFE" w:rsidP="00712CFE">
            <w:pPr>
              <w:tabs>
                <w:tab w:val="center" w:pos="4680"/>
              </w:tabs>
              <w:spacing w:after="0" w:line="240" w:lineRule="auto"/>
              <w:ind w:left="180"/>
              <w:rPr>
                <w:rFonts w:ascii="Arial" w:eastAsia="Times New Roman" w:hAnsi="Arial" w:cs="Arial"/>
                <w:sz w:val="20"/>
                <w:szCs w:val="20"/>
              </w:rPr>
            </w:pPr>
            <w:r w:rsidRPr="00712CFE">
              <w:rPr>
                <w:rFonts w:ascii="Arial" w:eastAsia="Times New Roman" w:hAnsi="Arial" w:cs="Arial"/>
                <w:sz w:val="20"/>
                <w:szCs w:val="20"/>
              </w:rPr>
              <w:t xml:space="preserve">Indoor Commercial Recreation </w:t>
            </w:r>
          </w:p>
        </w:tc>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One per each 3 persons in maximum occupancy</w:t>
            </w:r>
          </w:p>
        </w:tc>
      </w:tr>
      <w:tr w:rsidR="00712CFE" w:rsidRPr="00712CFE" w:rsidTr="00050387">
        <w:trPr>
          <w:jc w:val="center"/>
        </w:trPr>
        <w:tc>
          <w:tcPr>
            <w:tcW w:w="4428" w:type="dxa"/>
            <w:vAlign w:val="center"/>
          </w:tcPr>
          <w:p w:rsidR="00712CFE" w:rsidRPr="00712CFE" w:rsidRDefault="00712CFE" w:rsidP="00712CFE">
            <w:pPr>
              <w:tabs>
                <w:tab w:val="center" w:pos="4680"/>
              </w:tabs>
              <w:spacing w:after="0" w:line="240" w:lineRule="auto"/>
              <w:ind w:left="180"/>
              <w:rPr>
                <w:rFonts w:ascii="Arial" w:eastAsia="Times New Roman" w:hAnsi="Arial" w:cs="Arial"/>
                <w:sz w:val="20"/>
                <w:szCs w:val="20"/>
              </w:rPr>
            </w:pPr>
            <w:r w:rsidRPr="00712CFE">
              <w:rPr>
                <w:rFonts w:ascii="Arial" w:eastAsia="Times New Roman" w:hAnsi="Arial" w:cs="Arial"/>
                <w:sz w:val="20"/>
                <w:szCs w:val="20"/>
              </w:rPr>
              <w:t>Outdoor Commercial Recreation</w:t>
            </w:r>
          </w:p>
        </w:tc>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1 per each 2,500</w:t>
            </w:r>
            <w:r w:rsidR="00E36D39">
              <w:rPr>
                <w:rFonts w:ascii="Arial" w:eastAsia="Times New Roman" w:hAnsi="Arial" w:cs="Arial"/>
                <w:sz w:val="20"/>
                <w:szCs w:val="20"/>
              </w:rPr>
              <w:t xml:space="preserve"> square feet</w:t>
            </w:r>
            <w:r w:rsidRPr="00712CFE">
              <w:rPr>
                <w:rFonts w:ascii="Arial" w:eastAsia="Times New Roman" w:hAnsi="Arial" w:cs="Arial"/>
                <w:sz w:val="20"/>
                <w:szCs w:val="20"/>
              </w:rPr>
              <w:t xml:space="preserve"> of lot area developed and used for the recreational activity</w:t>
            </w:r>
          </w:p>
        </w:tc>
      </w:tr>
      <w:tr w:rsidR="00712CFE" w:rsidRPr="00712CFE" w:rsidTr="00050387">
        <w:trPr>
          <w:jc w:val="center"/>
        </w:trPr>
        <w:tc>
          <w:tcPr>
            <w:tcW w:w="4428" w:type="dxa"/>
            <w:vAlign w:val="center"/>
          </w:tcPr>
          <w:p w:rsidR="00712CFE" w:rsidRPr="00712CFE" w:rsidRDefault="00712CFE" w:rsidP="00712CFE">
            <w:pPr>
              <w:tabs>
                <w:tab w:val="center" w:pos="4680"/>
              </w:tabs>
              <w:spacing w:after="0" w:line="240" w:lineRule="auto"/>
              <w:ind w:left="180"/>
              <w:rPr>
                <w:rFonts w:ascii="Arial" w:eastAsia="Times New Roman" w:hAnsi="Arial" w:cs="Arial"/>
                <w:sz w:val="20"/>
                <w:szCs w:val="20"/>
              </w:rPr>
            </w:pPr>
            <w:r w:rsidRPr="00712CFE">
              <w:rPr>
                <w:rFonts w:ascii="Arial" w:eastAsia="Times New Roman" w:hAnsi="Arial" w:cs="Arial"/>
                <w:sz w:val="20"/>
                <w:szCs w:val="20"/>
              </w:rPr>
              <w:t>Medical and Dental Office</w:t>
            </w:r>
          </w:p>
        </w:tc>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8 spaces per doctor</w:t>
            </w:r>
          </w:p>
        </w:tc>
      </w:tr>
      <w:tr w:rsidR="00712CFE" w:rsidRPr="00712CFE" w:rsidTr="00050387">
        <w:trPr>
          <w:jc w:val="center"/>
        </w:trPr>
        <w:tc>
          <w:tcPr>
            <w:tcW w:w="4428" w:type="dxa"/>
            <w:vAlign w:val="center"/>
          </w:tcPr>
          <w:p w:rsidR="00712CFE" w:rsidRPr="00712CFE" w:rsidRDefault="00712CFE" w:rsidP="00712CFE">
            <w:pPr>
              <w:tabs>
                <w:tab w:val="center" w:pos="4680"/>
              </w:tabs>
              <w:spacing w:after="0" w:line="240" w:lineRule="auto"/>
              <w:ind w:left="180"/>
              <w:rPr>
                <w:rFonts w:ascii="Arial" w:eastAsia="Times New Roman" w:hAnsi="Arial" w:cs="Arial"/>
                <w:sz w:val="20"/>
                <w:szCs w:val="20"/>
              </w:rPr>
            </w:pPr>
            <w:r w:rsidRPr="00712CFE">
              <w:rPr>
                <w:rFonts w:ascii="Arial" w:eastAsia="Times New Roman" w:hAnsi="Arial" w:cs="Arial"/>
                <w:sz w:val="20"/>
                <w:szCs w:val="20"/>
              </w:rPr>
              <w:t>Professional Office and Banks</w:t>
            </w:r>
          </w:p>
        </w:tc>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1 per each 250 square feet of gross floor area</w:t>
            </w:r>
          </w:p>
        </w:tc>
      </w:tr>
      <w:tr w:rsidR="00712CFE" w:rsidRPr="00712CFE" w:rsidTr="00050387">
        <w:trPr>
          <w:jc w:val="center"/>
        </w:trPr>
        <w:tc>
          <w:tcPr>
            <w:tcW w:w="4428" w:type="dxa"/>
            <w:vAlign w:val="center"/>
          </w:tcPr>
          <w:p w:rsidR="00712CFE" w:rsidRPr="00712CFE" w:rsidRDefault="00712CFE" w:rsidP="00712CFE">
            <w:pPr>
              <w:tabs>
                <w:tab w:val="center" w:pos="4680"/>
              </w:tabs>
              <w:spacing w:after="0" w:line="240" w:lineRule="auto"/>
              <w:ind w:left="180"/>
              <w:rPr>
                <w:rFonts w:ascii="Arial" w:eastAsia="Times New Roman" w:hAnsi="Arial" w:cs="Arial"/>
                <w:sz w:val="20"/>
                <w:szCs w:val="20"/>
              </w:rPr>
            </w:pPr>
            <w:r w:rsidRPr="00712CFE">
              <w:rPr>
                <w:rFonts w:ascii="Arial" w:eastAsia="Times New Roman" w:hAnsi="Arial" w:cs="Arial"/>
                <w:sz w:val="20"/>
                <w:szCs w:val="20"/>
              </w:rPr>
              <w:t>Furniture Stores, Building Material and Supply Yards</w:t>
            </w:r>
          </w:p>
        </w:tc>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1 per each 800</w:t>
            </w:r>
            <w:r w:rsidR="00E36D39">
              <w:rPr>
                <w:rFonts w:ascii="Arial" w:eastAsia="Times New Roman" w:hAnsi="Arial" w:cs="Arial"/>
                <w:sz w:val="20"/>
                <w:szCs w:val="20"/>
              </w:rPr>
              <w:t xml:space="preserve"> square</w:t>
            </w:r>
            <w:r w:rsidRPr="00712CFE">
              <w:rPr>
                <w:rFonts w:ascii="Arial" w:eastAsia="Times New Roman" w:hAnsi="Arial" w:cs="Arial"/>
                <w:sz w:val="20"/>
                <w:szCs w:val="20"/>
              </w:rPr>
              <w:t xml:space="preserve"> feet of gross floor area</w:t>
            </w:r>
          </w:p>
        </w:tc>
      </w:tr>
      <w:tr w:rsidR="00712CFE" w:rsidRPr="00712CFE" w:rsidTr="00050387">
        <w:trPr>
          <w:jc w:val="center"/>
        </w:trPr>
        <w:tc>
          <w:tcPr>
            <w:tcW w:w="4428" w:type="dxa"/>
            <w:vAlign w:val="center"/>
          </w:tcPr>
          <w:p w:rsidR="00712CFE" w:rsidRPr="00712CFE" w:rsidRDefault="00712CFE" w:rsidP="00712CFE">
            <w:pPr>
              <w:tabs>
                <w:tab w:val="center" w:pos="4680"/>
              </w:tabs>
              <w:spacing w:after="0" w:line="240" w:lineRule="auto"/>
              <w:ind w:left="180"/>
              <w:rPr>
                <w:rFonts w:ascii="Arial" w:eastAsia="Times New Roman" w:hAnsi="Arial" w:cs="Arial"/>
                <w:sz w:val="20"/>
                <w:szCs w:val="20"/>
              </w:rPr>
            </w:pPr>
            <w:r w:rsidRPr="00712CFE">
              <w:rPr>
                <w:rFonts w:ascii="Arial" w:eastAsia="Times New Roman" w:hAnsi="Arial" w:cs="Arial"/>
                <w:sz w:val="20"/>
                <w:szCs w:val="20"/>
              </w:rPr>
              <w:t>Eating and Drinking Places</w:t>
            </w:r>
          </w:p>
        </w:tc>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1 per each 2.5 patron seats</w:t>
            </w:r>
          </w:p>
        </w:tc>
      </w:tr>
      <w:tr w:rsidR="00712CFE" w:rsidRPr="00712CFE" w:rsidTr="00050387">
        <w:trPr>
          <w:jc w:val="center"/>
        </w:trPr>
        <w:tc>
          <w:tcPr>
            <w:tcW w:w="4428" w:type="dxa"/>
            <w:vAlign w:val="center"/>
          </w:tcPr>
          <w:p w:rsidR="00712CFE" w:rsidRPr="00712CFE" w:rsidRDefault="00712CFE" w:rsidP="00712CFE">
            <w:pPr>
              <w:tabs>
                <w:tab w:val="center" w:pos="4680"/>
              </w:tabs>
              <w:spacing w:after="0" w:line="240" w:lineRule="auto"/>
              <w:ind w:left="180"/>
              <w:rPr>
                <w:rFonts w:ascii="Arial" w:eastAsia="Times New Roman" w:hAnsi="Arial" w:cs="Arial"/>
                <w:sz w:val="20"/>
                <w:szCs w:val="20"/>
              </w:rPr>
            </w:pPr>
            <w:r w:rsidRPr="00712CFE">
              <w:rPr>
                <w:rFonts w:ascii="Arial" w:eastAsia="Times New Roman" w:hAnsi="Arial" w:cs="Arial"/>
                <w:sz w:val="20"/>
                <w:szCs w:val="20"/>
              </w:rPr>
              <w:t>Retail Stores/Shopping Centers</w:t>
            </w:r>
          </w:p>
        </w:tc>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1 per each 400 square feet of gross floor area</w:t>
            </w:r>
          </w:p>
        </w:tc>
      </w:tr>
      <w:tr w:rsidR="00712CFE" w:rsidRPr="00712CFE" w:rsidTr="00050387">
        <w:trPr>
          <w:jc w:val="center"/>
        </w:trPr>
        <w:tc>
          <w:tcPr>
            <w:tcW w:w="4428" w:type="dxa"/>
            <w:vAlign w:val="center"/>
          </w:tcPr>
          <w:p w:rsidR="00712CFE" w:rsidRPr="00712CFE" w:rsidRDefault="00712CFE" w:rsidP="00712CFE">
            <w:pPr>
              <w:tabs>
                <w:tab w:val="center" w:pos="4680"/>
              </w:tabs>
              <w:spacing w:after="0" w:line="240" w:lineRule="auto"/>
              <w:ind w:left="180"/>
              <w:rPr>
                <w:rFonts w:ascii="Arial" w:eastAsia="Times New Roman" w:hAnsi="Arial" w:cs="Arial"/>
                <w:sz w:val="20"/>
                <w:szCs w:val="20"/>
              </w:rPr>
            </w:pPr>
            <w:r w:rsidRPr="00712CFE">
              <w:rPr>
                <w:rFonts w:ascii="Arial" w:eastAsia="Times New Roman" w:hAnsi="Arial" w:cs="Arial"/>
                <w:sz w:val="20"/>
                <w:szCs w:val="20"/>
              </w:rPr>
              <w:t>Fast Food, Drive Through Eating and Drinking</w:t>
            </w:r>
          </w:p>
        </w:tc>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1 per each 2 patron seats</w:t>
            </w:r>
          </w:p>
        </w:tc>
      </w:tr>
      <w:tr w:rsidR="00712CFE" w:rsidRPr="00712CFE" w:rsidTr="00050387">
        <w:trPr>
          <w:jc w:val="center"/>
        </w:trPr>
        <w:tc>
          <w:tcPr>
            <w:tcW w:w="8856" w:type="dxa"/>
            <w:gridSpan w:val="2"/>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b/>
                <w:bCs/>
                <w:sz w:val="20"/>
                <w:szCs w:val="20"/>
              </w:rPr>
              <w:t>Industrial Uses</w:t>
            </w:r>
          </w:p>
        </w:tc>
      </w:tr>
      <w:tr w:rsidR="00712CFE" w:rsidRPr="00712CFE" w:rsidTr="00050387">
        <w:trPr>
          <w:jc w:val="center"/>
        </w:trPr>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Business Parks, Light Manufacturing, Heavy Manufacturing, Truck Terminals and Warehouses</w:t>
            </w:r>
          </w:p>
        </w:tc>
        <w:tc>
          <w:tcPr>
            <w:tcW w:w="4428" w:type="dxa"/>
            <w:vAlign w:val="center"/>
          </w:tcPr>
          <w:p w:rsidR="00712CFE" w:rsidRPr="00712CFE" w:rsidRDefault="00712CFE" w:rsidP="00712CFE">
            <w:pPr>
              <w:tabs>
                <w:tab w:val="center" w:pos="4680"/>
              </w:tabs>
              <w:spacing w:after="0" w:line="240" w:lineRule="auto"/>
              <w:rPr>
                <w:rFonts w:ascii="Arial" w:eastAsia="Times New Roman" w:hAnsi="Arial" w:cs="Arial"/>
                <w:sz w:val="20"/>
                <w:szCs w:val="20"/>
              </w:rPr>
            </w:pPr>
            <w:r w:rsidRPr="00712CFE">
              <w:rPr>
                <w:rFonts w:ascii="Arial" w:eastAsia="Times New Roman" w:hAnsi="Arial" w:cs="Arial"/>
                <w:sz w:val="20"/>
                <w:szCs w:val="20"/>
              </w:rPr>
              <w:t>1 per each employee on largest shift plus 1 visitor space per each 10,000 square feet gross floor area</w:t>
            </w:r>
          </w:p>
        </w:tc>
      </w:tr>
    </w:tbl>
    <w:p w:rsidR="00712CFE" w:rsidRPr="00712CFE" w:rsidRDefault="00712CFE" w:rsidP="0071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sz w:val="24"/>
          <w:szCs w:val="20"/>
        </w:rPr>
      </w:pPr>
    </w:p>
    <w:p w:rsidR="00712CFE" w:rsidRPr="00712CFE" w:rsidRDefault="00712CFE" w:rsidP="00712CF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4"/>
          <w:szCs w:val="20"/>
        </w:rPr>
      </w:pPr>
      <w:r w:rsidRPr="00712CFE">
        <w:rPr>
          <w:rFonts w:ascii="Arial" w:eastAsia="Times New Roman" w:hAnsi="Arial" w:cs="Arial"/>
          <w:sz w:val="24"/>
          <w:szCs w:val="20"/>
        </w:rPr>
        <w:br w:type="page"/>
      </w:r>
    </w:p>
    <w:p w:rsidR="00F30B5D" w:rsidRDefault="00712CFE" w:rsidP="000A65BB">
      <w:pPr>
        <w:numPr>
          <w:ilvl w:val="0"/>
          <w:numId w:val="3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F30B5D">
        <w:rPr>
          <w:rFonts w:ascii="Arial" w:eastAsia="Times New Roman" w:hAnsi="Arial" w:cs="Arial"/>
          <w:sz w:val="20"/>
          <w:szCs w:val="20"/>
          <w:u w:val="single"/>
        </w:rPr>
        <w:t>Location and Parking</w:t>
      </w:r>
      <w:r w:rsidRPr="00F30B5D">
        <w:rPr>
          <w:rFonts w:ascii="Arial" w:eastAsia="Times New Roman" w:hAnsi="Arial" w:cs="Arial"/>
          <w:sz w:val="20"/>
          <w:szCs w:val="20"/>
        </w:rPr>
        <w:t xml:space="preserve">:  Required parking spaces shall be located on the same lot with the principal use.  The </w:t>
      </w:r>
      <w:r w:rsidR="00F30B5D" w:rsidRPr="00F30B5D">
        <w:rPr>
          <w:rFonts w:ascii="Arial" w:eastAsia="Times New Roman" w:hAnsi="Arial" w:cs="Arial"/>
          <w:sz w:val="20"/>
          <w:szCs w:val="20"/>
        </w:rPr>
        <w:t>Borough</w:t>
      </w:r>
      <w:r w:rsidRPr="00F30B5D">
        <w:rPr>
          <w:rFonts w:ascii="Arial" w:eastAsia="Times New Roman" w:hAnsi="Arial" w:cs="Arial"/>
          <w:sz w:val="20"/>
          <w:szCs w:val="20"/>
        </w:rPr>
        <w:t xml:space="preserve"> may permit parking spaces to be located not more than two hundred (200) feet from the lot of the principal use, if located in the same zoning district as the principal use, and </w:t>
      </w:r>
      <w:r w:rsidR="00F30B5D">
        <w:rPr>
          <w:rFonts w:ascii="Arial" w:eastAsia="Times New Roman" w:hAnsi="Arial" w:cs="Arial"/>
          <w:sz w:val="20"/>
          <w:szCs w:val="20"/>
        </w:rPr>
        <w:t>either a sufficiency of public spaces can be proven, or the developer has leased or owns adequate spaces. In such cases, the application shall be reviewed as a land development plan under the subdivision and land development ordinance as it</w:t>
      </w:r>
      <w:r w:rsidR="00E36D39">
        <w:rPr>
          <w:rFonts w:ascii="Arial" w:eastAsia="Times New Roman" w:hAnsi="Arial" w:cs="Arial"/>
          <w:sz w:val="20"/>
          <w:szCs w:val="20"/>
        </w:rPr>
        <w:t xml:space="preserve"> involves</w:t>
      </w:r>
      <w:r w:rsidR="00F30B5D">
        <w:rPr>
          <w:rFonts w:ascii="Arial" w:eastAsia="Times New Roman" w:hAnsi="Arial" w:cs="Arial"/>
          <w:sz w:val="20"/>
          <w:szCs w:val="20"/>
        </w:rPr>
        <w:t xml:space="preserve"> more than one lot. </w:t>
      </w:r>
    </w:p>
    <w:p w:rsidR="00712CFE" w:rsidRPr="00F30B5D" w:rsidRDefault="00F30B5D" w:rsidP="00F30B5D">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Arial" w:eastAsia="Times New Roman" w:hAnsi="Arial" w:cs="Arial"/>
          <w:sz w:val="20"/>
          <w:szCs w:val="20"/>
        </w:rPr>
      </w:pPr>
      <w:r>
        <w:rPr>
          <w:rFonts w:ascii="Arial" w:eastAsia="Times New Roman" w:hAnsi="Arial" w:cs="Arial"/>
          <w:sz w:val="20"/>
          <w:szCs w:val="20"/>
        </w:rPr>
        <w:t xml:space="preserve"> </w:t>
      </w:r>
    </w:p>
    <w:p w:rsidR="00712CFE" w:rsidRPr="00712CFE" w:rsidRDefault="00712CFE" w:rsidP="000A65BB">
      <w:pPr>
        <w:numPr>
          <w:ilvl w:val="0"/>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712CFE">
        <w:rPr>
          <w:rFonts w:ascii="Arial" w:eastAsia="Times New Roman" w:hAnsi="Arial" w:cs="Arial"/>
          <w:sz w:val="20"/>
          <w:szCs w:val="20"/>
          <w:u w:val="single"/>
        </w:rPr>
        <w:t>Screening and Landscaping</w:t>
      </w:r>
      <w:r w:rsidRPr="00712CFE">
        <w:rPr>
          <w:rFonts w:ascii="Arial" w:eastAsia="Times New Roman" w:hAnsi="Arial" w:cs="Arial"/>
          <w:sz w:val="20"/>
          <w:szCs w:val="20"/>
        </w:rPr>
        <w:t>:  Off-street parking areas for more than five (5) vehicles, and off-street loading areas, shall be effectively screened on any side which adjoins a residential district (see definition of Screening) or use.  In addition, there shall be a planting strip of at least five (5) feet between the front lot line and the parking lot.  Such planting strip shall be suitably landscaped and maintained.</w:t>
      </w:r>
    </w:p>
    <w:p w:rsidR="00712CFE" w:rsidRPr="00712CFE" w:rsidRDefault="00712CFE" w:rsidP="00712CF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712CFE" w:rsidRDefault="00712CFE" w:rsidP="000A65BB">
      <w:pPr>
        <w:numPr>
          <w:ilvl w:val="0"/>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712CFE">
        <w:rPr>
          <w:rFonts w:ascii="Arial" w:eastAsia="Times New Roman" w:hAnsi="Arial" w:cs="Arial"/>
          <w:sz w:val="20"/>
          <w:szCs w:val="20"/>
          <w:u w:val="single"/>
        </w:rPr>
        <w:t>Minimum Distance and Setbacks</w:t>
      </w:r>
      <w:r w:rsidRPr="00712CFE">
        <w:rPr>
          <w:rFonts w:ascii="Arial" w:eastAsia="Times New Roman" w:hAnsi="Arial" w:cs="Arial"/>
          <w:sz w:val="20"/>
          <w:szCs w:val="20"/>
        </w:rPr>
        <w:t>:  No off-street loading or parking area for more than five (5) vehicles shall be closer than ten (10) feet to any adjoining property line containing a dwelling, residential district, school, hospital, or similar institution.</w:t>
      </w:r>
    </w:p>
    <w:p w:rsidR="00712CFE" w:rsidRPr="00712CFE" w:rsidRDefault="00712CFE" w:rsidP="00712CF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Pr="00330447" w:rsidRDefault="00712CFE" w:rsidP="000A65BB">
      <w:pPr>
        <w:numPr>
          <w:ilvl w:val="0"/>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712CFE">
        <w:rPr>
          <w:rFonts w:ascii="Arial" w:eastAsia="Times New Roman" w:hAnsi="Arial" w:cs="Arial"/>
          <w:sz w:val="20"/>
          <w:szCs w:val="20"/>
          <w:u w:val="single"/>
        </w:rPr>
        <w:t>Surfacing</w:t>
      </w:r>
      <w:r w:rsidRPr="00712CFE">
        <w:rPr>
          <w:rFonts w:ascii="Arial" w:eastAsia="Times New Roman" w:hAnsi="Arial" w:cs="Arial"/>
          <w:sz w:val="20"/>
          <w:szCs w:val="20"/>
        </w:rPr>
        <w:t xml:space="preserve">: </w:t>
      </w:r>
      <w:r w:rsidR="00330447">
        <w:rPr>
          <w:rFonts w:ascii="Arial" w:eastAsia="Times New Roman" w:hAnsi="Arial" w:cs="Arial"/>
          <w:sz w:val="20"/>
          <w:szCs w:val="20"/>
        </w:rPr>
        <w:t xml:space="preserve">With the exception of Single Family Dwellings, </w:t>
      </w:r>
      <w:r w:rsidR="00330447" w:rsidRPr="00330447">
        <w:rPr>
          <w:rFonts w:ascii="Arial" w:eastAsia="Times New Roman" w:hAnsi="Arial" w:cs="Arial"/>
          <w:sz w:val="20"/>
          <w:szCs w:val="20"/>
        </w:rPr>
        <w:t>a</w:t>
      </w:r>
      <w:r w:rsidRPr="00330447">
        <w:rPr>
          <w:rFonts w:ascii="Arial" w:eastAsia="Times New Roman" w:hAnsi="Arial" w:cs="Arial"/>
          <w:sz w:val="20"/>
          <w:szCs w:val="20"/>
        </w:rPr>
        <w:t xml:space="preserve">ll parking and loading areas and access drives shall have a </w:t>
      </w:r>
      <w:r w:rsidR="00330447" w:rsidRPr="00330447">
        <w:rPr>
          <w:rFonts w:ascii="Arial" w:eastAsia="Times New Roman" w:hAnsi="Arial" w:cs="Arial"/>
          <w:sz w:val="20"/>
          <w:szCs w:val="20"/>
        </w:rPr>
        <w:t>paved</w:t>
      </w:r>
      <w:r w:rsidRPr="00330447">
        <w:rPr>
          <w:rFonts w:ascii="Arial" w:eastAsia="Times New Roman" w:hAnsi="Arial" w:cs="Arial"/>
          <w:sz w:val="20"/>
          <w:szCs w:val="20"/>
        </w:rPr>
        <w:t xml:space="preserve"> surface, graded with positive drainage to prevent the flow of surface water onto neighboring properties.  Lots shall be designed to provide for orderly and safe loading and parking.</w:t>
      </w:r>
    </w:p>
    <w:p w:rsidR="00712CFE" w:rsidRPr="00712CFE" w:rsidRDefault="00712CFE" w:rsidP="00712CFE">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712CFE" w:rsidRDefault="00712CFE" w:rsidP="000A65BB">
      <w:pPr>
        <w:numPr>
          <w:ilvl w:val="0"/>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712CFE">
        <w:rPr>
          <w:rFonts w:ascii="Arial" w:eastAsia="Times New Roman" w:hAnsi="Arial" w:cs="Arial"/>
          <w:sz w:val="20"/>
          <w:szCs w:val="20"/>
          <w:u w:val="single"/>
        </w:rPr>
        <w:t>Lighting</w:t>
      </w:r>
      <w:r w:rsidRPr="00712CFE">
        <w:rPr>
          <w:rFonts w:ascii="Arial" w:eastAsia="Times New Roman" w:hAnsi="Arial" w:cs="Arial"/>
          <w:sz w:val="20"/>
          <w:szCs w:val="20"/>
        </w:rPr>
        <w:t>:  Any lighting used to illuminate off-street parking or loading areas shall be arranged so as to reflect the light away from the adjoining premises of any residential district or use and away from roads or highways.</w:t>
      </w:r>
    </w:p>
    <w:p w:rsidR="00712CFE" w:rsidRDefault="00712CFE" w:rsidP="00712CFE">
      <w:pPr>
        <w:pStyle w:val="ListParagraph"/>
        <w:rPr>
          <w:rFonts w:ascii="Arial" w:hAnsi="Arial" w:cs="Arial"/>
          <w:sz w:val="20"/>
        </w:rPr>
      </w:pPr>
    </w:p>
    <w:p w:rsidR="002567B5" w:rsidRPr="004B4F72" w:rsidRDefault="002567B5">
      <w:pPr>
        <w:rPr>
          <w:rFonts w:ascii="Arial" w:eastAsia="Times New Roman" w:hAnsi="Arial" w:cs="Arial"/>
          <w:b/>
          <w:sz w:val="20"/>
          <w:szCs w:val="20"/>
        </w:rPr>
      </w:pPr>
      <w:r w:rsidRPr="004B4F72">
        <w:rPr>
          <w:rFonts w:ascii="Arial" w:eastAsia="Times New Roman" w:hAnsi="Arial" w:cs="Arial"/>
          <w:b/>
          <w:sz w:val="20"/>
          <w:szCs w:val="20"/>
        </w:rPr>
        <w:t xml:space="preserve">Section 508 Group Residences </w:t>
      </w:r>
    </w:p>
    <w:p w:rsidR="002567B5" w:rsidRPr="002567B5" w:rsidRDefault="002567B5" w:rsidP="002567B5">
      <w:pPr>
        <w:rPr>
          <w:rFonts w:ascii="Arial" w:eastAsia="Times New Roman" w:hAnsi="Arial" w:cs="Arial"/>
          <w:sz w:val="20"/>
          <w:szCs w:val="20"/>
        </w:rPr>
      </w:pPr>
      <w:r w:rsidRPr="002567B5">
        <w:rPr>
          <w:rFonts w:ascii="Arial" w:eastAsia="Times New Roman" w:hAnsi="Arial" w:cs="Arial"/>
          <w:sz w:val="20"/>
          <w:szCs w:val="20"/>
        </w:rPr>
        <w:t xml:space="preserve">The </w:t>
      </w:r>
      <w:r>
        <w:rPr>
          <w:rFonts w:ascii="Arial" w:eastAsia="Times New Roman" w:hAnsi="Arial" w:cs="Arial"/>
          <w:sz w:val="20"/>
          <w:szCs w:val="20"/>
        </w:rPr>
        <w:t>Borough</w:t>
      </w:r>
      <w:r w:rsidRPr="002567B5">
        <w:rPr>
          <w:rFonts w:ascii="Arial" w:eastAsia="Times New Roman" w:hAnsi="Arial" w:cs="Arial"/>
          <w:sz w:val="20"/>
          <w:szCs w:val="20"/>
        </w:rPr>
        <w:t xml:space="preserve"> supports housing choice for persons with disabilities, and group residences that meet </w:t>
      </w:r>
      <w:r w:rsidR="00F30B5D">
        <w:rPr>
          <w:rFonts w:ascii="Arial" w:eastAsia="Times New Roman" w:hAnsi="Arial" w:cs="Arial"/>
          <w:sz w:val="20"/>
          <w:szCs w:val="20"/>
        </w:rPr>
        <w:t>the definition under Article Seven</w:t>
      </w:r>
      <w:r w:rsidRPr="002567B5">
        <w:rPr>
          <w:rFonts w:ascii="Arial" w:eastAsia="Times New Roman" w:hAnsi="Arial" w:cs="Arial"/>
          <w:sz w:val="20"/>
          <w:szCs w:val="20"/>
        </w:rPr>
        <w:t xml:space="preserve"> shall be permitted by right in all districts where single family dwellings are permitted. However, it shall be the applicant’s responsibility to ensure to the </w:t>
      </w:r>
      <w:r>
        <w:rPr>
          <w:rFonts w:ascii="Arial" w:eastAsia="Times New Roman" w:hAnsi="Arial" w:cs="Arial"/>
          <w:sz w:val="20"/>
          <w:szCs w:val="20"/>
        </w:rPr>
        <w:t>Borough</w:t>
      </w:r>
      <w:r w:rsidRPr="002567B5">
        <w:rPr>
          <w:rFonts w:ascii="Arial" w:eastAsia="Times New Roman" w:hAnsi="Arial" w:cs="Arial"/>
          <w:sz w:val="20"/>
          <w:szCs w:val="20"/>
        </w:rPr>
        <w:t xml:space="preserve"> that: </w:t>
      </w:r>
    </w:p>
    <w:p w:rsidR="002567B5" w:rsidRPr="002567B5" w:rsidRDefault="002567B5" w:rsidP="002567B5">
      <w:pPr>
        <w:rPr>
          <w:rFonts w:ascii="Arial" w:eastAsia="Times New Roman" w:hAnsi="Arial" w:cs="Arial"/>
          <w:sz w:val="20"/>
          <w:szCs w:val="20"/>
        </w:rPr>
      </w:pPr>
      <w:r w:rsidRPr="002567B5">
        <w:rPr>
          <w:rFonts w:ascii="Arial" w:eastAsia="Times New Roman" w:hAnsi="Arial" w:cs="Arial"/>
          <w:sz w:val="20"/>
          <w:szCs w:val="20"/>
        </w:rPr>
        <w:t>A.</w:t>
      </w:r>
      <w:r w:rsidRPr="002567B5">
        <w:rPr>
          <w:rFonts w:ascii="Arial" w:eastAsia="Times New Roman" w:hAnsi="Arial" w:cs="Arial"/>
          <w:sz w:val="20"/>
          <w:szCs w:val="20"/>
        </w:rPr>
        <w:tab/>
        <w:t xml:space="preserve"> All applicable standards of the Pennsylvania Department of Public Welfare and other licensing entities are met. </w:t>
      </w:r>
    </w:p>
    <w:p w:rsidR="002567B5" w:rsidRPr="002567B5" w:rsidRDefault="002567B5" w:rsidP="002567B5">
      <w:pPr>
        <w:rPr>
          <w:rFonts w:ascii="Arial" w:eastAsia="Times New Roman" w:hAnsi="Arial" w:cs="Arial"/>
          <w:sz w:val="20"/>
          <w:szCs w:val="20"/>
        </w:rPr>
      </w:pPr>
      <w:r w:rsidRPr="002567B5">
        <w:rPr>
          <w:rFonts w:ascii="Arial" w:eastAsia="Times New Roman" w:hAnsi="Arial" w:cs="Arial"/>
          <w:sz w:val="20"/>
          <w:szCs w:val="20"/>
        </w:rPr>
        <w:t>B.</w:t>
      </w:r>
      <w:r w:rsidRPr="002567B5">
        <w:rPr>
          <w:rFonts w:ascii="Arial" w:eastAsia="Times New Roman" w:hAnsi="Arial" w:cs="Arial"/>
          <w:sz w:val="20"/>
          <w:szCs w:val="20"/>
        </w:rPr>
        <w:tab/>
        <w:t>All Standards of the Uniform Construction Code are met prior to occupancy.</w:t>
      </w:r>
    </w:p>
    <w:p w:rsidR="002567B5" w:rsidRPr="002567B5" w:rsidRDefault="002567B5" w:rsidP="002567B5">
      <w:pPr>
        <w:rPr>
          <w:rFonts w:ascii="Arial" w:eastAsia="Times New Roman" w:hAnsi="Arial" w:cs="Arial"/>
          <w:sz w:val="20"/>
          <w:szCs w:val="20"/>
        </w:rPr>
      </w:pPr>
      <w:r w:rsidRPr="002567B5">
        <w:rPr>
          <w:rFonts w:ascii="Arial" w:eastAsia="Times New Roman" w:hAnsi="Arial" w:cs="Arial"/>
          <w:sz w:val="20"/>
          <w:szCs w:val="20"/>
        </w:rPr>
        <w:t>C.</w:t>
      </w:r>
      <w:r w:rsidRPr="002567B5">
        <w:rPr>
          <w:rFonts w:ascii="Arial" w:eastAsia="Times New Roman" w:hAnsi="Arial" w:cs="Arial"/>
          <w:sz w:val="20"/>
          <w:szCs w:val="20"/>
        </w:rPr>
        <w:tab/>
        <w:t>The applicant shall certify that it will provide no group housing on the site for persons who:</w:t>
      </w:r>
    </w:p>
    <w:p w:rsidR="002567B5" w:rsidRPr="002567B5" w:rsidRDefault="002567B5" w:rsidP="002567B5">
      <w:pPr>
        <w:ind w:left="720"/>
        <w:rPr>
          <w:rFonts w:ascii="Arial" w:eastAsia="Times New Roman" w:hAnsi="Arial" w:cs="Arial"/>
          <w:sz w:val="20"/>
          <w:szCs w:val="20"/>
        </w:rPr>
      </w:pPr>
      <w:r w:rsidRPr="002567B5">
        <w:rPr>
          <w:rFonts w:ascii="Arial" w:eastAsia="Times New Roman" w:hAnsi="Arial" w:cs="Arial"/>
          <w:sz w:val="20"/>
          <w:szCs w:val="20"/>
        </w:rPr>
        <w:t>1.</w:t>
      </w:r>
      <w:r w:rsidRPr="002567B5">
        <w:rPr>
          <w:rFonts w:ascii="Arial" w:eastAsia="Times New Roman" w:hAnsi="Arial" w:cs="Arial"/>
          <w:sz w:val="20"/>
          <w:szCs w:val="20"/>
        </w:rPr>
        <w:tab/>
      </w:r>
      <w:r w:rsidR="00E36D39" w:rsidRPr="002567B5">
        <w:rPr>
          <w:rFonts w:ascii="Arial" w:eastAsia="Times New Roman" w:hAnsi="Arial" w:cs="Arial"/>
          <w:sz w:val="20"/>
          <w:szCs w:val="20"/>
        </w:rPr>
        <w:t>Have</w:t>
      </w:r>
      <w:r w:rsidRPr="002567B5">
        <w:rPr>
          <w:rFonts w:ascii="Arial" w:eastAsia="Times New Roman" w:hAnsi="Arial" w:cs="Arial"/>
          <w:sz w:val="20"/>
          <w:szCs w:val="20"/>
        </w:rPr>
        <w:t xml:space="preserve"> been adjudicated a juvenile delinquent</w:t>
      </w:r>
      <w:r w:rsidR="00E36D39">
        <w:rPr>
          <w:rFonts w:ascii="Arial" w:eastAsia="Times New Roman" w:hAnsi="Arial" w:cs="Arial"/>
          <w:sz w:val="20"/>
          <w:szCs w:val="20"/>
        </w:rPr>
        <w:t>.</w:t>
      </w:r>
    </w:p>
    <w:p w:rsidR="002567B5" w:rsidRPr="002567B5" w:rsidRDefault="002567B5" w:rsidP="002567B5">
      <w:pPr>
        <w:ind w:left="720"/>
        <w:rPr>
          <w:rFonts w:ascii="Arial" w:eastAsia="Times New Roman" w:hAnsi="Arial" w:cs="Arial"/>
          <w:sz w:val="20"/>
          <w:szCs w:val="20"/>
        </w:rPr>
      </w:pPr>
      <w:r w:rsidRPr="002567B5">
        <w:rPr>
          <w:rFonts w:ascii="Arial" w:eastAsia="Times New Roman" w:hAnsi="Arial" w:cs="Arial"/>
          <w:sz w:val="20"/>
          <w:szCs w:val="20"/>
        </w:rPr>
        <w:t>2.</w:t>
      </w:r>
      <w:r w:rsidRPr="002567B5">
        <w:rPr>
          <w:rFonts w:ascii="Arial" w:eastAsia="Times New Roman" w:hAnsi="Arial" w:cs="Arial"/>
          <w:sz w:val="20"/>
          <w:szCs w:val="20"/>
        </w:rPr>
        <w:tab/>
      </w:r>
      <w:r w:rsidR="00E36D39" w:rsidRPr="002567B5">
        <w:rPr>
          <w:rFonts w:ascii="Arial" w:eastAsia="Times New Roman" w:hAnsi="Arial" w:cs="Arial"/>
          <w:sz w:val="20"/>
          <w:szCs w:val="20"/>
        </w:rPr>
        <w:t>Have</w:t>
      </w:r>
      <w:r w:rsidRPr="002567B5">
        <w:rPr>
          <w:rFonts w:ascii="Arial" w:eastAsia="Times New Roman" w:hAnsi="Arial" w:cs="Arial"/>
          <w:sz w:val="20"/>
          <w:szCs w:val="20"/>
        </w:rPr>
        <w:t xml:space="preserve"> a criminal record</w:t>
      </w:r>
      <w:r w:rsidR="00E36D39">
        <w:rPr>
          <w:rFonts w:ascii="Arial" w:eastAsia="Times New Roman" w:hAnsi="Arial" w:cs="Arial"/>
          <w:sz w:val="20"/>
          <w:szCs w:val="20"/>
        </w:rPr>
        <w:t>.</w:t>
      </w:r>
    </w:p>
    <w:p w:rsidR="002567B5" w:rsidRPr="002567B5" w:rsidRDefault="002567B5" w:rsidP="002567B5">
      <w:pPr>
        <w:ind w:left="720"/>
        <w:rPr>
          <w:rFonts w:ascii="Arial" w:eastAsia="Times New Roman" w:hAnsi="Arial" w:cs="Arial"/>
          <w:sz w:val="20"/>
          <w:szCs w:val="20"/>
        </w:rPr>
      </w:pPr>
      <w:r w:rsidRPr="00BF2156">
        <w:rPr>
          <w:rFonts w:ascii="Arial" w:eastAsia="Times New Roman" w:hAnsi="Arial" w:cs="Arial"/>
          <w:sz w:val="20"/>
          <w:szCs w:val="20"/>
        </w:rPr>
        <w:t>3.</w:t>
      </w:r>
      <w:r w:rsidRPr="00BF2156">
        <w:rPr>
          <w:rFonts w:ascii="Arial" w:eastAsia="Times New Roman" w:hAnsi="Arial" w:cs="Arial"/>
          <w:sz w:val="20"/>
          <w:szCs w:val="20"/>
        </w:rPr>
        <w:tab/>
        <w:t xml:space="preserve">Have a legal status as </w:t>
      </w:r>
      <w:r w:rsidR="00F30B5D" w:rsidRPr="00BF2156">
        <w:rPr>
          <w:rFonts w:ascii="Arial" w:eastAsia="Times New Roman" w:hAnsi="Arial" w:cs="Arial"/>
          <w:sz w:val="20"/>
          <w:szCs w:val="20"/>
        </w:rPr>
        <w:t xml:space="preserve">a </w:t>
      </w:r>
      <w:r w:rsidRPr="00BF2156">
        <w:rPr>
          <w:rFonts w:ascii="Arial" w:eastAsia="Times New Roman" w:hAnsi="Arial" w:cs="Arial"/>
          <w:sz w:val="20"/>
          <w:szCs w:val="20"/>
        </w:rPr>
        <w:t>sex offender</w:t>
      </w:r>
      <w:r w:rsidR="00E36D39">
        <w:rPr>
          <w:rFonts w:ascii="Arial" w:eastAsia="Times New Roman" w:hAnsi="Arial" w:cs="Arial"/>
          <w:sz w:val="20"/>
          <w:szCs w:val="20"/>
        </w:rPr>
        <w:t>.</w:t>
      </w:r>
      <w:r w:rsidRPr="002567B5">
        <w:rPr>
          <w:rFonts w:ascii="Arial" w:eastAsia="Times New Roman" w:hAnsi="Arial" w:cs="Arial"/>
          <w:sz w:val="20"/>
          <w:szCs w:val="20"/>
        </w:rPr>
        <w:t xml:space="preserve"> </w:t>
      </w:r>
    </w:p>
    <w:p w:rsidR="002567B5" w:rsidRPr="002567B5" w:rsidRDefault="002567B5" w:rsidP="002567B5">
      <w:pPr>
        <w:ind w:left="720"/>
        <w:rPr>
          <w:rFonts w:ascii="Arial" w:eastAsia="Times New Roman" w:hAnsi="Arial" w:cs="Arial"/>
          <w:sz w:val="20"/>
          <w:szCs w:val="20"/>
        </w:rPr>
      </w:pPr>
      <w:r w:rsidRPr="002567B5">
        <w:rPr>
          <w:rFonts w:ascii="Arial" w:eastAsia="Times New Roman" w:hAnsi="Arial" w:cs="Arial"/>
          <w:sz w:val="20"/>
          <w:szCs w:val="20"/>
        </w:rPr>
        <w:t>4.</w:t>
      </w:r>
      <w:r w:rsidRPr="002567B5">
        <w:rPr>
          <w:rFonts w:ascii="Arial" w:eastAsia="Times New Roman" w:hAnsi="Arial" w:cs="Arial"/>
          <w:sz w:val="20"/>
          <w:szCs w:val="20"/>
        </w:rPr>
        <w:tab/>
        <w:t xml:space="preserve">Are persons who currently use illegal </w:t>
      </w:r>
      <w:proofErr w:type="gramStart"/>
      <w:r w:rsidRPr="002567B5">
        <w:rPr>
          <w:rFonts w:ascii="Arial" w:eastAsia="Times New Roman" w:hAnsi="Arial" w:cs="Arial"/>
          <w:sz w:val="20"/>
          <w:szCs w:val="20"/>
        </w:rPr>
        <w:t>drugs</w:t>
      </w:r>
      <w:r w:rsidR="00F24EAD">
        <w:rPr>
          <w:rFonts w:ascii="Arial" w:eastAsia="Times New Roman" w:hAnsi="Arial" w:cs="Arial"/>
          <w:sz w:val="20"/>
          <w:szCs w:val="20"/>
        </w:rPr>
        <w:t>.</w:t>
      </w:r>
      <w:proofErr w:type="gramEnd"/>
      <w:r w:rsidRPr="002567B5">
        <w:rPr>
          <w:rFonts w:ascii="Arial" w:eastAsia="Times New Roman" w:hAnsi="Arial" w:cs="Arial"/>
          <w:sz w:val="20"/>
          <w:szCs w:val="20"/>
        </w:rPr>
        <w:t xml:space="preserve"> </w:t>
      </w:r>
    </w:p>
    <w:p w:rsidR="002567B5" w:rsidRPr="002567B5" w:rsidRDefault="002567B5" w:rsidP="002567B5">
      <w:pPr>
        <w:ind w:left="720"/>
        <w:rPr>
          <w:rFonts w:ascii="Arial" w:eastAsia="Times New Roman" w:hAnsi="Arial" w:cs="Arial"/>
          <w:sz w:val="20"/>
          <w:szCs w:val="20"/>
        </w:rPr>
      </w:pPr>
      <w:r w:rsidRPr="002567B5">
        <w:rPr>
          <w:rFonts w:ascii="Arial" w:eastAsia="Times New Roman" w:hAnsi="Arial" w:cs="Arial"/>
          <w:sz w:val="20"/>
          <w:szCs w:val="20"/>
        </w:rPr>
        <w:t>5.</w:t>
      </w:r>
      <w:r w:rsidRPr="002567B5">
        <w:rPr>
          <w:rFonts w:ascii="Arial" w:eastAsia="Times New Roman" w:hAnsi="Arial" w:cs="Arial"/>
          <w:sz w:val="20"/>
          <w:szCs w:val="20"/>
        </w:rPr>
        <w:tab/>
        <w:t xml:space="preserve">Are persons who have been convicted of the manufacture or sale of illegal </w:t>
      </w:r>
      <w:proofErr w:type="gramStart"/>
      <w:r w:rsidRPr="002567B5">
        <w:rPr>
          <w:rFonts w:ascii="Arial" w:eastAsia="Times New Roman" w:hAnsi="Arial" w:cs="Arial"/>
          <w:sz w:val="20"/>
          <w:szCs w:val="20"/>
        </w:rPr>
        <w:t>drugs</w:t>
      </w:r>
      <w:r w:rsidR="00E36D39">
        <w:rPr>
          <w:rFonts w:ascii="Arial" w:eastAsia="Times New Roman" w:hAnsi="Arial" w:cs="Arial"/>
          <w:sz w:val="20"/>
          <w:szCs w:val="20"/>
        </w:rPr>
        <w:t>.</w:t>
      </w:r>
      <w:proofErr w:type="gramEnd"/>
      <w:r w:rsidRPr="002567B5">
        <w:rPr>
          <w:rFonts w:ascii="Arial" w:eastAsia="Times New Roman" w:hAnsi="Arial" w:cs="Arial"/>
          <w:sz w:val="20"/>
          <w:szCs w:val="20"/>
        </w:rPr>
        <w:t xml:space="preserve"> </w:t>
      </w:r>
    </w:p>
    <w:p w:rsidR="002567B5" w:rsidRPr="002567B5" w:rsidRDefault="002567B5" w:rsidP="002567B5">
      <w:pPr>
        <w:ind w:left="720"/>
        <w:rPr>
          <w:rFonts w:ascii="Arial" w:eastAsia="Times New Roman" w:hAnsi="Arial" w:cs="Arial"/>
          <w:sz w:val="20"/>
          <w:szCs w:val="20"/>
        </w:rPr>
      </w:pPr>
      <w:r w:rsidRPr="002567B5">
        <w:rPr>
          <w:rFonts w:ascii="Arial" w:eastAsia="Times New Roman" w:hAnsi="Arial" w:cs="Arial"/>
          <w:sz w:val="20"/>
          <w:szCs w:val="20"/>
        </w:rPr>
        <w:t>6.</w:t>
      </w:r>
      <w:r w:rsidRPr="002567B5">
        <w:rPr>
          <w:rFonts w:ascii="Arial" w:eastAsia="Times New Roman" w:hAnsi="Arial" w:cs="Arial"/>
          <w:sz w:val="20"/>
          <w:szCs w:val="20"/>
        </w:rPr>
        <w:tab/>
        <w:t xml:space="preserve">Are persons with or without disabilities who present a direct threat to the persons or property of </w:t>
      </w:r>
      <w:proofErr w:type="gramStart"/>
      <w:r w:rsidRPr="002567B5">
        <w:rPr>
          <w:rFonts w:ascii="Arial" w:eastAsia="Times New Roman" w:hAnsi="Arial" w:cs="Arial"/>
          <w:sz w:val="20"/>
          <w:szCs w:val="20"/>
        </w:rPr>
        <w:t>others.</w:t>
      </w:r>
      <w:proofErr w:type="gramEnd"/>
    </w:p>
    <w:p w:rsidR="002567B5" w:rsidRDefault="002567B5" w:rsidP="002567B5">
      <w:pPr>
        <w:rPr>
          <w:rFonts w:ascii="Arial" w:eastAsia="Times New Roman" w:hAnsi="Arial" w:cs="Arial"/>
          <w:sz w:val="20"/>
          <w:szCs w:val="20"/>
        </w:rPr>
      </w:pPr>
      <w:r w:rsidRPr="002567B5">
        <w:rPr>
          <w:rFonts w:ascii="Arial" w:eastAsia="Times New Roman" w:hAnsi="Arial" w:cs="Arial"/>
          <w:sz w:val="20"/>
          <w:szCs w:val="20"/>
        </w:rPr>
        <w:t>D.</w:t>
      </w:r>
      <w:r w:rsidRPr="002567B5">
        <w:rPr>
          <w:rFonts w:ascii="Arial" w:eastAsia="Times New Roman" w:hAnsi="Arial" w:cs="Arial"/>
          <w:sz w:val="20"/>
          <w:szCs w:val="20"/>
        </w:rPr>
        <w:tab/>
        <w:t xml:space="preserve">The </w:t>
      </w:r>
      <w:r>
        <w:rPr>
          <w:rFonts w:ascii="Arial" w:eastAsia="Times New Roman" w:hAnsi="Arial" w:cs="Arial"/>
          <w:sz w:val="20"/>
          <w:szCs w:val="20"/>
        </w:rPr>
        <w:t>Borough</w:t>
      </w:r>
      <w:r w:rsidRPr="002567B5">
        <w:rPr>
          <w:rFonts w:ascii="Arial" w:eastAsia="Times New Roman" w:hAnsi="Arial" w:cs="Arial"/>
          <w:sz w:val="20"/>
          <w:szCs w:val="20"/>
        </w:rPr>
        <w:t xml:space="preserve"> will make reasonable accommodation for the need of resident caregivers and disabled persons in applying its definition of family, but the applicant shall show that the number of persons and caregivers proposed to reside in the group residence will be generally consistent with the density of dwellings in the proposed zoning district.</w:t>
      </w:r>
    </w:p>
    <w:p w:rsidR="00AB7837" w:rsidRDefault="004B4F72">
      <w:pPr>
        <w:rPr>
          <w:rFonts w:ascii="Arial" w:eastAsia="Times New Roman" w:hAnsi="Arial" w:cs="Arial"/>
          <w:b/>
          <w:sz w:val="20"/>
          <w:szCs w:val="20"/>
        </w:rPr>
      </w:pPr>
      <w:r w:rsidRPr="004B4F72">
        <w:rPr>
          <w:rFonts w:ascii="Arial" w:eastAsia="Times New Roman" w:hAnsi="Arial" w:cs="Arial"/>
          <w:b/>
          <w:sz w:val="20"/>
          <w:szCs w:val="20"/>
        </w:rPr>
        <w:t>Section 509 Forestry</w:t>
      </w:r>
    </w:p>
    <w:p w:rsidR="006C23BB" w:rsidRPr="006C23BB" w:rsidRDefault="006C23BB" w:rsidP="006C23BB">
      <w:pPr>
        <w:rPr>
          <w:rFonts w:ascii="Arial" w:eastAsia="Times New Roman" w:hAnsi="Arial" w:cs="Arial"/>
          <w:sz w:val="20"/>
          <w:szCs w:val="20"/>
        </w:rPr>
      </w:pPr>
      <w:r w:rsidRPr="006C23BB">
        <w:rPr>
          <w:rFonts w:ascii="Arial" w:eastAsia="Times New Roman" w:hAnsi="Arial" w:cs="Arial"/>
          <w:sz w:val="20"/>
          <w:szCs w:val="20"/>
        </w:rPr>
        <w:t>Forestry: The practice of forestry, including timber harvesting, is declared as a permitted use in all districts. It is subject to the following conditions:</w:t>
      </w:r>
    </w:p>
    <w:p w:rsidR="006C23BB" w:rsidRPr="006C23BB" w:rsidRDefault="00F24EAD" w:rsidP="006C23BB">
      <w:pPr>
        <w:rPr>
          <w:rFonts w:ascii="Arial" w:eastAsia="Times New Roman" w:hAnsi="Arial" w:cs="Arial"/>
          <w:sz w:val="20"/>
          <w:szCs w:val="20"/>
        </w:rPr>
      </w:pPr>
      <w:r>
        <w:rPr>
          <w:rFonts w:ascii="Arial" w:eastAsia="Times New Roman" w:hAnsi="Arial" w:cs="Arial"/>
          <w:sz w:val="20"/>
          <w:szCs w:val="20"/>
        </w:rPr>
        <w:t>A</w:t>
      </w:r>
      <w:r w:rsidR="006C23BB" w:rsidRPr="006C23BB">
        <w:rPr>
          <w:rFonts w:ascii="Arial" w:eastAsia="Times New Roman" w:hAnsi="Arial" w:cs="Arial"/>
          <w:sz w:val="20"/>
          <w:szCs w:val="20"/>
        </w:rPr>
        <w:t>.</w:t>
      </w:r>
      <w:r w:rsidR="00BA685E">
        <w:rPr>
          <w:rFonts w:ascii="Arial" w:eastAsia="Times New Roman" w:hAnsi="Arial" w:cs="Arial"/>
          <w:sz w:val="20"/>
          <w:szCs w:val="20"/>
        </w:rPr>
        <w:t xml:space="preserve">  </w:t>
      </w:r>
      <w:r w:rsidR="006C23BB" w:rsidRPr="006C23BB">
        <w:rPr>
          <w:rFonts w:ascii="Arial" w:eastAsia="Times New Roman" w:hAnsi="Arial" w:cs="Arial"/>
          <w:sz w:val="20"/>
          <w:szCs w:val="20"/>
        </w:rPr>
        <w:t xml:space="preserve">Any harvesting shall </w:t>
      </w:r>
      <w:r w:rsidR="00E36D39">
        <w:rPr>
          <w:rFonts w:ascii="Arial" w:eastAsia="Times New Roman" w:hAnsi="Arial" w:cs="Arial"/>
          <w:sz w:val="20"/>
          <w:szCs w:val="20"/>
        </w:rPr>
        <w:t xml:space="preserve">be preceded by </w:t>
      </w:r>
      <w:r w:rsidR="006C23BB" w:rsidRPr="006C23BB">
        <w:rPr>
          <w:rFonts w:ascii="Arial" w:eastAsia="Times New Roman" w:hAnsi="Arial" w:cs="Arial"/>
          <w:sz w:val="20"/>
          <w:szCs w:val="20"/>
        </w:rPr>
        <w:t>present</w:t>
      </w:r>
      <w:r w:rsidR="00E36D39">
        <w:rPr>
          <w:rFonts w:ascii="Arial" w:eastAsia="Times New Roman" w:hAnsi="Arial" w:cs="Arial"/>
          <w:sz w:val="20"/>
          <w:szCs w:val="20"/>
        </w:rPr>
        <w:t>ing</w:t>
      </w:r>
      <w:r w:rsidR="006C23BB" w:rsidRPr="006C23BB">
        <w:rPr>
          <w:rFonts w:ascii="Arial" w:eastAsia="Times New Roman" w:hAnsi="Arial" w:cs="Arial"/>
          <w:sz w:val="20"/>
          <w:szCs w:val="20"/>
        </w:rPr>
        <w:t xml:space="preserve"> an approved erosion and sediment control plan prior to the issuance of a zoning permit, as needed.</w:t>
      </w:r>
      <w:r w:rsidR="000D2DB5">
        <w:rPr>
          <w:rFonts w:ascii="Arial" w:eastAsia="Times New Roman" w:hAnsi="Arial" w:cs="Arial"/>
          <w:sz w:val="20"/>
          <w:szCs w:val="20"/>
        </w:rPr>
        <w:t xml:space="preserve"> The harvester shall also confer with the owner of any above ground utilities on the property to ensure lines will not be damaged. </w:t>
      </w:r>
    </w:p>
    <w:p w:rsidR="004B4F72" w:rsidRDefault="00F24EAD" w:rsidP="006C23BB">
      <w:pPr>
        <w:rPr>
          <w:rFonts w:ascii="Arial" w:eastAsia="Times New Roman" w:hAnsi="Arial" w:cs="Arial"/>
          <w:sz w:val="20"/>
          <w:szCs w:val="20"/>
        </w:rPr>
      </w:pPr>
      <w:r>
        <w:rPr>
          <w:rFonts w:ascii="Arial" w:eastAsia="Times New Roman" w:hAnsi="Arial" w:cs="Arial"/>
          <w:sz w:val="20"/>
          <w:szCs w:val="20"/>
        </w:rPr>
        <w:t>B</w:t>
      </w:r>
      <w:r w:rsidR="006C23BB" w:rsidRPr="006C23BB">
        <w:rPr>
          <w:rFonts w:ascii="Arial" w:eastAsia="Times New Roman" w:hAnsi="Arial" w:cs="Arial"/>
          <w:sz w:val="20"/>
          <w:szCs w:val="20"/>
        </w:rPr>
        <w:t>.</w:t>
      </w:r>
      <w:r w:rsidR="00BA685E">
        <w:rPr>
          <w:rFonts w:ascii="Arial" w:eastAsia="Times New Roman" w:hAnsi="Arial" w:cs="Arial"/>
          <w:sz w:val="20"/>
          <w:szCs w:val="20"/>
        </w:rPr>
        <w:t xml:space="preserve">  </w:t>
      </w:r>
      <w:r w:rsidR="006C23BB" w:rsidRPr="006C23BB">
        <w:rPr>
          <w:rFonts w:ascii="Arial" w:eastAsia="Times New Roman" w:hAnsi="Arial" w:cs="Arial"/>
          <w:sz w:val="20"/>
          <w:szCs w:val="20"/>
        </w:rPr>
        <w:t>In all districts, to avoid traffic congestion and sound disturbance, all activities must start after 8:00 a.m. and end by 6:00 p.m. during the week. No Sunday work shall be permitted.</w:t>
      </w:r>
    </w:p>
    <w:p w:rsidR="006C23BB" w:rsidRPr="006C23BB" w:rsidRDefault="00F24EAD" w:rsidP="006C23BB">
      <w:pPr>
        <w:rPr>
          <w:rFonts w:ascii="Arial" w:eastAsia="Times New Roman" w:hAnsi="Arial" w:cs="Arial"/>
          <w:sz w:val="20"/>
          <w:szCs w:val="20"/>
        </w:rPr>
      </w:pPr>
      <w:r>
        <w:rPr>
          <w:rFonts w:ascii="Arial" w:eastAsia="Times New Roman" w:hAnsi="Arial" w:cs="Arial"/>
          <w:sz w:val="20"/>
          <w:szCs w:val="20"/>
        </w:rPr>
        <w:t>C</w:t>
      </w:r>
      <w:r w:rsidR="006C23BB">
        <w:rPr>
          <w:rFonts w:ascii="Arial" w:eastAsia="Times New Roman" w:hAnsi="Arial" w:cs="Arial"/>
          <w:sz w:val="20"/>
          <w:szCs w:val="20"/>
        </w:rPr>
        <w:t xml:space="preserve">. </w:t>
      </w:r>
      <w:r w:rsidR="00E36D39">
        <w:rPr>
          <w:rFonts w:ascii="Arial" w:eastAsia="Times New Roman" w:hAnsi="Arial" w:cs="Arial"/>
          <w:sz w:val="20"/>
          <w:szCs w:val="20"/>
        </w:rPr>
        <w:t xml:space="preserve"> </w:t>
      </w:r>
      <w:r w:rsidR="006C23BB">
        <w:rPr>
          <w:rFonts w:ascii="Arial" w:eastAsia="Times New Roman" w:hAnsi="Arial" w:cs="Arial"/>
          <w:sz w:val="20"/>
          <w:szCs w:val="20"/>
        </w:rPr>
        <w:t xml:space="preserve">No </w:t>
      </w:r>
      <w:r w:rsidR="000D2DB5">
        <w:rPr>
          <w:rFonts w:ascii="Arial" w:eastAsia="Times New Roman" w:hAnsi="Arial" w:cs="Arial"/>
          <w:sz w:val="20"/>
          <w:szCs w:val="20"/>
        </w:rPr>
        <w:t>h</w:t>
      </w:r>
      <w:r w:rsidR="006C23BB">
        <w:rPr>
          <w:rFonts w:ascii="Arial" w:eastAsia="Times New Roman" w:hAnsi="Arial" w:cs="Arial"/>
          <w:sz w:val="20"/>
          <w:szCs w:val="20"/>
        </w:rPr>
        <w:t xml:space="preserve">arvesting of </w:t>
      </w:r>
      <w:r w:rsidR="000D2DB5">
        <w:rPr>
          <w:rFonts w:ascii="Arial" w:eastAsia="Times New Roman" w:hAnsi="Arial" w:cs="Arial"/>
          <w:sz w:val="20"/>
          <w:szCs w:val="20"/>
        </w:rPr>
        <w:t>t</w:t>
      </w:r>
      <w:r w:rsidR="006C23BB">
        <w:rPr>
          <w:rFonts w:ascii="Arial" w:eastAsia="Times New Roman" w:hAnsi="Arial" w:cs="Arial"/>
          <w:sz w:val="20"/>
          <w:szCs w:val="20"/>
        </w:rPr>
        <w:t xml:space="preserve">imber </w:t>
      </w:r>
      <w:r w:rsidR="006C23BB" w:rsidRPr="006C23BB">
        <w:rPr>
          <w:rFonts w:ascii="Arial" w:eastAsia="Times New Roman" w:hAnsi="Arial" w:cs="Arial"/>
          <w:sz w:val="20"/>
          <w:szCs w:val="20"/>
        </w:rPr>
        <w:t xml:space="preserve">shall be permitted within any setback area </w:t>
      </w:r>
      <w:r w:rsidR="006C23BB">
        <w:rPr>
          <w:rFonts w:ascii="Arial" w:eastAsia="Times New Roman" w:hAnsi="Arial" w:cs="Arial"/>
          <w:sz w:val="20"/>
          <w:szCs w:val="20"/>
        </w:rPr>
        <w:t xml:space="preserve">except for necessary removal from storm damage, disease prevention, utility protection, or pursuant to land development, </w:t>
      </w:r>
      <w:r>
        <w:rPr>
          <w:rFonts w:ascii="Arial" w:eastAsia="Times New Roman" w:hAnsi="Arial" w:cs="Arial"/>
          <w:sz w:val="20"/>
          <w:szCs w:val="20"/>
        </w:rPr>
        <w:t xml:space="preserve">   </w:t>
      </w:r>
      <w:r w:rsidR="00BF2156">
        <w:rPr>
          <w:rFonts w:ascii="Arial" w:eastAsia="Times New Roman" w:hAnsi="Arial" w:cs="Arial"/>
          <w:sz w:val="20"/>
          <w:szCs w:val="20"/>
        </w:rPr>
        <w:t xml:space="preserve"> </w:t>
      </w:r>
    </w:p>
    <w:p w:rsidR="00E4609C" w:rsidRDefault="00E4609C">
      <w:pPr>
        <w:rPr>
          <w:rFonts w:ascii="Arial" w:eastAsia="Times New Roman" w:hAnsi="Arial" w:cs="Arial"/>
          <w:b/>
          <w:sz w:val="20"/>
          <w:szCs w:val="20"/>
        </w:rPr>
      </w:pPr>
      <w:r>
        <w:rPr>
          <w:rFonts w:ascii="Arial" w:eastAsia="Times New Roman" w:hAnsi="Arial" w:cs="Arial"/>
          <w:b/>
          <w:sz w:val="20"/>
          <w:szCs w:val="20"/>
        </w:rPr>
        <w:t>Section 510 Screening and Screen Planting</w:t>
      </w:r>
    </w:p>
    <w:p w:rsidR="00E7212A" w:rsidRPr="00BF2156" w:rsidRDefault="00E7212A" w:rsidP="000A65BB">
      <w:pPr>
        <w:pStyle w:val="ListParagraph"/>
        <w:numPr>
          <w:ilvl w:val="0"/>
          <w:numId w:val="40"/>
        </w:numPr>
        <w:rPr>
          <w:rFonts w:ascii="Arial" w:hAnsi="Arial" w:cs="Arial"/>
          <w:sz w:val="20"/>
        </w:rPr>
      </w:pPr>
      <w:r w:rsidRPr="00E7212A">
        <w:rPr>
          <w:rFonts w:ascii="Arial" w:hAnsi="Arial" w:cs="Arial"/>
          <w:sz w:val="20"/>
        </w:rPr>
        <w:t xml:space="preserve">Fences </w:t>
      </w:r>
      <w:r w:rsidRPr="00BF2156">
        <w:rPr>
          <w:rFonts w:ascii="Arial" w:hAnsi="Arial" w:cs="Arial"/>
          <w:sz w:val="20"/>
        </w:rPr>
        <w:t xml:space="preserve">utilized for screening shall be of permanent opaque construction, such as wood or </w:t>
      </w:r>
      <w:r w:rsidR="00E36D39" w:rsidRPr="00BF2156">
        <w:rPr>
          <w:rFonts w:ascii="Arial" w:hAnsi="Arial" w:cs="Arial"/>
          <w:sz w:val="20"/>
        </w:rPr>
        <w:t>vinyl</w:t>
      </w:r>
      <w:r w:rsidRPr="00BF2156">
        <w:rPr>
          <w:rFonts w:ascii="Arial" w:hAnsi="Arial" w:cs="Arial"/>
          <w:sz w:val="20"/>
        </w:rPr>
        <w:t xml:space="preserve">, and kept in repair and maintenance to ensure their continued function. </w:t>
      </w:r>
      <w:r w:rsidR="00E36D39" w:rsidRPr="00BF2156">
        <w:rPr>
          <w:rFonts w:ascii="Arial" w:hAnsi="Arial" w:cs="Arial"/>
          <w:sz w:val="20"/>
        </w:rPr>
        <w:t>Unless permitted as a boundary fence, the</w:t>
      </w:r>
      <w:r w:rsidRPr="00BF2156">
        <w:rPr>
          <w:rFonts w:ascii="Arial" w:hAnsi="Arial" w:cs="Arial"/>
          <w:sz w:val="20"/>
        </w:rPr>
        <w:t xml:space="preserve"> developer shall ensure a maintenance area of at least three feet in width between any screen fence and a property line.  The area outside the sc</w:t>
      </w:r>
      <w:r w:rsidR="00BA685E" w:rsidRPr="00BF2156">
        <w:rPr>
          <w:rFonts w:ascii="Arial" w:hAnsi="Arial" w:cs="Arial"/>
          <w:sz w:val="20"/>
        </w:rPr>
        <w:t>r</w:t>
      </w:r>
      <w:r w:rsidRPr="00BF2156">
        <w:rPr>
          <w:rFonts w:ascii="Arial" w:hAnsi="Arial" w:cs="Arial"/>
          <w:sz w:val="20"/>
        </w:rPr>
        <w:t xml:space="preserve">een fence shall be mowed grass or landscaped vegetation. </w:t>
      </w:r>
    </w:p>
    <w:p w:rsidR="006C23BB" w:rsidRPr="00E7212A" w:rsidRDefault="00E7212A" w:rsidP="000A65BB">
      <w:pPr>
        <w:pStyle w:val="ListParagraph"/>
        <w:numPr>
          <w:ilvl w:val="0"/>
          <w:numId w:val="40"/>
        </w:numPr>
        <w:rPr>
          <w:rFonts w:ascii="Arial" w:hAnsi="Arial" w:cs="Arial"/>
          <w:b/>
          <w:sz w:val="20"/>
        </w:rPr>
      </w:pPr>
      <w:r w:rsidRPr="00BF2156">
        <w:rPr>
          <w:rFonts w:ascii="Arial" w:hAnsi="Arial" w:cs="Arial"/>
          <w:sz w:val="20"/>
        </w:rPr>
        <w:t xml:space="preserve">If </w:t>
      </w:r>
      <w:r w:rsidR="00BA685E" w:rsidRPr="00BF2156">
        <w:rPr>
          <w:rFonts w:ascii="Arial" w:hAnsi="Arial" w:cs="Arial"/>
          <w:sz w:val="20"/>
        </w:rPr>
        <w:t>s</w:t>
      </w:r>
      <w:r w:rsidRPr="00BF2156">
        <w:rPr>
          <w:rFonts w:ascii="Arial" w:hAnsi="Arial" w:cs="Arial"/>
          <w:sz w:val="20"/>
        </w:rPr>
        <w:t>creen planting is used, it shall be comprised of an evergreen hedge at least six (6) feet high at time of planting, planted in such a way that it will block a line of sight.  The screening may consist of either one (</w:t>
      </w:r>
      <w:proofErr w:type="gramStart"/>
      <w:r w:rsidRPr="00BF2156">
        <w:rPr>
          <w:rFonts w:ascii="Arial" w:hAnsi="Arial" w:cs="Arial"/>
          <w:sz w:val="20"/>
        </w:rPr>
        <w:t>1),</w:t>
      </w:r>
      <w:proofErr w:type="gramEnd"/>
      <w:r w:rsidRPr="00BF2156">
        <w:rPr>
          <w:rFonts w:ascii="Arial" w:hAnsi="Arial" w:cs="Arial"/>
          <w:sz w:val="20"/>
        </w:rPr>
        <w:t xml:space="preserve"> or multiple rows of bushes or trees and shall be at least four (4) feet wide.  It shall be the responsibility of the property owner to maintain a screen planting, replacing trees as needed.  The </w:t>
      </w:r>
      <w:r w:rsidR="00BA685E" w:rsidRPr="00BF2156">
        <w:rPr>
          <w:rFonts w:ascii="Arial" w:hAnsi="Arial" w:cs="Arial"/>
          <w:sz w:val="20"/>
        </w:rPr>
        <w:t>Z</w:t>
      </w:r>
      <w:r w:rsidRPr="00BF2156">
        <w:rPr>
          <w:rFonts w:ascii="Arial" w:hAnsi="Arial" w:cs="Arial"/>
          <w:sz w:val="20"/>
        </w:rPr>
        <w:t xml:space="preserve">oning </w:t>
      </w:r>
      <w:r w:rsidR="00BA685E" w:rsidRPr="00BF2156">
        <w:rPr>
          <w:rFonts w:ascii="Arial" w:hAnsi="Arial" w:cs="Arial"/>
          <w:sz w:val="20"/>
        </w:rPr>
        <w:t>O</w:t>
      </w:r>
      <w:r w:rsidRPr="00BF2156">
        <w:rPr>
          <w:rFonts w:ascii="Arial" w:hAnsi="Arial" w:cs="Arial"/>
          <w:sz w:val="20"/>
        </w:rPr>
        <w:t>fficer may require replacement</w:t>
      </w:r>
      <w:r w:rsidRPr="00E7212A">
        <w:rPr>
          <w:rFonts w:ascii="Arial" w:hAnsi="Arial" w:cs="Arial"/>
          <w:sz w:val="20"/>
        </w:rPr>
        <w:t xml:space="preserve"> of screening trees.</w:t>
      </w:r>
      <w:r w:rsidR="006C23BB" w:rsidRPr="00E7212A">
        <w:rPr>
          <w:rFonts w:ascii="Arial" w:hAnsi="Arial" w:cs="Arial"/>
          <w:b/>
          <w:sz w:val="20"/>
        </w:rPr>
        <w:br w:type="page"/>
      </w:r>
    </w:p>
    <w:p w:rsidR="00712CFE" w:rsidRPr="00AB7837" w:rsidRDefault="00AB7837" w:rsidP="00AB78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b/>
          <w:sz w:val="20"/>
          <w:szCs w:val="20"/>
        </w:rPr>
      </w:pPr>
      <w:r w:rsidRPr="00AB7837">
        <w:rPr>
          <w:rFonts w:ascii="Arial" w:eastAsia="Times New Roman" w:hAnsi="Arial" w:cs="Arial"/>
          <w:b/>
          <w:sz w:val="20"/>
          <w:szCs w:val="20"/>
        </w:rPr>
        <w:t>Article Six</w:t>
      </w:r>
    </w:p>
    <w:p w:rsidR="00AB7837" w:rsidRPr="00AB7837" w:rsidRDefault="00AB7837" w:rsidP="00AB78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b/>
          <w:sz w:val="20"/>
          <w:szCs w:val="20"/>
        </w:rPr>
      </w:pPr>
      <w:r w:rsidRPr="00AB7837">
        <w:rPr>
          <w:rFonts w:ascii="Arial" w:eastAsia="Times New Roman" w:hAnsi="Arial" w:cs="Arial"/>
          <w:b/>
          <w:sz w:val="20"/>
          <w:szCs w:val="20"/>
        </w:rPr>
        <w:t>Signs</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AB7837">
        <w:rPr>
          <w:rFonts w:ascii="Arial" w:eastAsia="Times New Roman" w:hAnsi="Arial" w:cs="Arial"/>
          <w:sz w:val="20"/>
          <w:szCs w:val="20"/>
        </w:rPr>
        <w:t>The following sign regulations shall be observed in all districts: It is not the purpose of this section to abridge commercial or non-commercial free speech. The purpose of these regulations is to ensure that the time, place, and manner of sign emplacement within the Borough is conducted with regard to the safety of motorists and pedestrians (especially in avoiding distractions or confusion in high traffic areas), access to light and air by neighboring properties, and avoidance of negative impact upon neighboring properties, including unnecessary glare.</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0D14BC"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b/>
          <w:sz w:val="20"/>
          <w:szCs w:val="20"/>
        </w:rPr>
      </w:pPr>
      <w:r w:rsidRPr="000D14BC">
        <w:rPr>
          <w:rFonts w:ascii="Arial" w:eastAsia="Times New Roman" w:hAnsi="Arial" w:cs="Arial"/>
          <w:b/>
          <w:sz w:val="20"/>
          <w:szCs w:val="20"/>
        </w:rPr>
        <w:t>Section 600</w:t>
      </w:r>
      <w:r w:rsidR="00AB7837" w:rsidRPr="000D14BC">
        <w:rPr>
          <w:rFonts w:ascii="Arial" w:eastAsia="Times New Roman" w:hAnsi="Arial" w:cs="Arial"/>
          <w:b/>
          <w:sz w:val="20"/>
          <w:szCs w:val="20"/>
        </w:rPr>
        <w:t xml:space="preserve"> Exempt Signs </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The following types of signs are permitted in all zoning districts, and exempt from permitting requirements, but not from performance standards relative to traffic safety, or overall sign limitations of any specific sign type or district.</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Temporary signs announcing a campaign, drive or event of a civic, philanthropic, educational, or religious organization, provided such sign shall not exceed sixteen (16) square feet in area and shall be removed immediately upon the completion of the campaign, drive or event</w:t>
      </w:r>
      <w:r w:rsidR="00E36D39">
        <w:rPr>
          <w:rFonts w:ascii="Arial" w:hAnsi="Arial" w:cs="Arial"/>
          <w:sz w:val="20"/>
        </w:rPr>
        <w:t>.</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0D14BC"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T</w:t>
      </w:r>
      <w:r w:rsidR="00AB7837" w:rsidRPr="00BF2156">
        <w:rPr>
          <w:rFonts w:ascii="Arial" w:hAnsi="Arial" w:cs="Arial"/>
          <w:sz w:val="20"/>
        </w:rPr>
        <w:t>emporary signs erected in connection with the development or proposed development of the premises or property provided that the area of any such sign shall not exceed sixteen (16) square feet</w:t>
      </w:r>
      <w:r w:rsidR="00BA685E" w:rsidRPr="00BF2156">
        <w:rPr>
          <w:rFonts w:ascii="Arial" w:hAnsi="Arial" w:cs="Arial"/>
          <w:sz w:val="20"/>
        </w:rPr>
        <w:t xml:space="preserve">. </w:t>
      </w:r>
      <w:r w:rsidR="00AB7837" w:rsidRPr="00BF2156">
        <w:rPr>
          <w:rFonts w:ascii="Arial" w:hAnsi="Arial" w:cs="Arial"/>
          <w:sz w:val="20"/>
        </w:rPr>
        <w:t xml:space="preserve"> Not more than one (1) such sign shall be placed on property held in single and separate ownership unless the property</w:t>
      </w:r>
      <w:r w:rsidR="00AB7837" w:rsidRPr="000D14BC">
        <w:rPr>
          <w:rFonts w:ascii="Arial" w:hAnsi="Arial" w:cs="Arial"/>
          <w:sz w:val="20"/>
        </w:rPr>
        <w:t xml:space="preserve"> fronts on more than one (1) street, in which case one (1) such sign shall be permitted on each separate street frontage. Such signs shall be removed within ten (10) days after the development has been completed and/or the last structure occupied. No such sign may be erected until all zoning, subdivision and land development approvals have been obtained. </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 xml:space="preserve">Political signs announcing candidates seeking public office, a referendum, or similar political speech. </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Religious or holiday displays or messages with no commercial content.</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The flag of the United States, Commonwealth of Pennsylvania, or any state or nation.</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Signs offering the sale or rental of the premises upon which the sign is erected, provided that the area of any such sign shall not exceed ten (10) square feet and not more than one (1) such sign shall be placed on the property unless such property fronts on more than one (1) street, in which case one (1) sign may be erected on each street frontage.</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Auctions, garage, or yard sale signs provided that they do not exceed four (4) square feet and are removed as soon as the event or activity has occurred.</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Directory signs which list all the occupants of a multi-tenant or multiple-family building, or buildings in a multi-building development; provided, that the area of such signs does not exceed one-half square foot per tenant or two square feet per individual building.</w:t>
      </w:r>
    </w:p>
    <w:p w:rsidR="000D14BC" w:rsidRDefault="000D14BC"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Temporary signs of contractors, developers, architects, engineers, builders and artisans, erected and maintained on the premises where the work is being performed, provided that the area of such sign shall not exceed sixteen (16) square feet in any Residential District, and thirty two (32) square feet in all other districts; provided that such sign shall be removed upon completion of the work.</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Any signs not visible from outside a lot or building.</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Displays of time and temperature, including electronic displays.</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Rest room, exit, public telephone, handicapped parking or access, and similar directional or informational signs emplaced for the benefit of the public or building tenants.</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No trespassing signs, signs indicating the private nature of a road, driveway or premises, signs controlling fishing on the premises, provided that the area of such sign shall not exceed two (2) square feet.</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House and address numbers, home occupation or nameplate sign displaying the name and address of the occupant or the profession or activity of the occupant of a dwelling unit, provided that not more than one (1) such sign shall be erected for each permitted use, and provided that the area of each such sign shall not exceed four (4) square feet and may not be illuminated.</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Memorial signs or tablets denoting the date of erection of a building.</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Temporary signs announcing the birth of a child, birthday commemoration, marriage, graduation, or similar event in the life of a householder shall be permitted provided such signs do not exceed thirty-two (32) square feet</w:t>
      </w:r>
      <w:r w:rsidR="00BA685E" w:rsidRPr="00BF2156">
        <w:rPr>
          <w:rFonts w:ascii="Arial" w:hAnsi="Arial" w:cs="Arial"/>
          <w:sz w:val="20"/>
        </w:rPr>
        <w:t>.</w:t>
      </w: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Any sign warning of a hazard that contains no other information or commercial content.</w:t>
      </w: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Signs erected by the Borough or an authorized entity that serve to provide directions and explanations for public recreational purposes and facilities, for dedication/memorial purposes, and to mark and explain historical events, persons or structures. Such signs shall not exceed sixteen (16) square feet in area. Such signs may include the name or logos of business</w:t>
      </w:r>
      <w:r w:rsidR="00E36D39" w:rsidRPr="00BF2156">
        <w:rPr>
          <w:rFonts w:ascii="Arial" w:hAnsi="Arial" w:cs="Arial"/>
          <w:sz w:val="20"/>
        </w:rPr>
        <w:t>es</w:t>
      </w:r>
      <w:r w:rsidRPr="00BF2156">
        <w:rPr>
          <w:rFonts w:ascii="Arial" w:hAnsi="Arial" w:cs="Arial"/>
          <w:sz w:val="20"/>
        </w:rPr>
        <w:t xml:space="preserve"> or individuals who have sponsored a public improvement or general support of said facility.</w:t>
      </w: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Traffic signs and similar regulatory notices placed by a duly constituted governmental body.</w:t>
      </w: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AB7837" w:rsidP="000A65BB">
      <w:pPr>
        <w:pStyle w:val="ListParagraph"/>
        <w:numPr>
          <w:ilvl w:val="0"/>
          <w:numId w:val="4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Signs erected for the purpose of scoring an athletic event taking place upon the site, which may include electronic scoring devices and names and or logos of sponsors of the sign, provided there is no illumination of the sign at times when the activity is not taking place.</w:t>
      </w: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0D14BC"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b/>
          <w:sz w:val="20"/>
          <w:szCs w:val="20"/>
        </w:rPr>
      </w:pPr>
      <w:r w:rsidRPr="00BF2156">
        <w:rPr>
          <w:rFonts w:ascii="Arial" w:eastAsia="Times New Roman" w:hAnsi="Arial" w:cs="Arial"/>
          <w:b/>
          <w:sz w:val="20"/>
          <w:szCs w:val="20"/>
        </w:rPr>
        <w:t>Section 6</w:t>
      </w:r>
      <w:r w:rsidR="00AB7837" w:rsidRPr="00BF2156">
        <w:rPr>
          <w:rFonts w:ascii="Arial" w:eastAsia="Times New Roman" w:hAnsi="Arial" w:cs="Arial"/>
          <w:b/>
          <w:sz w:val="20"/>
          <w:szCs w:val="20"/>
        </w:rPr>
        <w:t>01 Performance Standards</w:t>
      </w: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BF2156">
        <w:rPr>
          <w:rFonts w:ascii="Arial" w:eastAsia="Times New Roman" w:hAnsi="Arial" w:cs="Arial"/>
          <w:sz w:val="20"/>
          <w:szCs w:val="20"/>
        </w:rPr>
        <w:t>Except where specifically noted, all signs shall adhere to all performance standards.</w:t>
      </w: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Unless specifically exempted by Section 500 of this Ordinance, a permit must be obtained from the Borough for</w:t>
      </w:r>
      <w:r w:rsidRPr="000D14BC">
        <w:rPr>
          <w:rFonts w:ascii="Arial" w:hAnsi="Arial" w:cs="Arial"/>
          <w:sz w:val="20"/>
        </w:rPr>
        <w:t xml:space="preserve"> the erection or alteration of all signs. Exemptions from the </w:t>
      </w:r>
      <w:r w:rsidRPr="00BF2156">
        <w:rPr>
          <w:rFonts w:ascii="Arial" w:hAnsi="Arial" w:cs="Arial"/>
          <w:sz w:val="20"/>
        </w:rPr>
        <w:t xml:space="preserve">necessity of securing a permit, however, shall not be construed to relieve the owner of the sign involved from responsibility for its erection and maintenance in a safe manner and in a manner in accord with all the other provisions of this </w:t>
      </w:r>
      <w:r w:rsidR="00BA685E" w:rsidRPr="00BF2156">
        <w:rPr>
          <w:rFonts w:ascii="Arial" w:hAnsi="Arial" w:cs="Arial"/>
          <w:sz w:val="20"/>
        </w:rPr>
        <w:t>O</w:t>
      </w:r>
      <w:r w:rsidRPr="00BF2156">
        <w:rPr>
          <w:rFonts w:ascii="Arial" w:hAnsi="Arial" w:cs="Arial"/>
          <w:sz w:val="20"/>
        </w:rPr>
        <w:t>rdinance</w:t>
      </w:r>
      <w:r w:rsidRPr="000D14BC">
        <w:rPr>
          <w:rFonts w:ascii="Arial" w:hAnsi="Arial" w:cs="Arial"/>
          <w:sz w:val="20"/>
        </w:rPr>
        <w:t xml:space="preserve"> and other codes.</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 xml:space="preserve">No signs shall be permitted within public rights-of-way, except </w:t>
      </w:r>
      <w:proofErr w:type="spellStart"/>
      <w:r w:rsidRPr="000D14BC">
        <w:rPr>
          <w:rFonts w:ascii="Arial" w:hAnsi="Arial" w:cs="Arial"/>
          <w:sz w:val="20"/>
        </w:rPr>
        <w:t>PennDOT</w:t>
      </w:r>
      <w:proofErr w:type="spellEnd"/>
      <w:r w:rsidRPr="000D14BC">
        <w:rPr>
          <w:rFonts w:ascii="Arial" w:hAnsi="Arial" w:cs="Arial"/>
          <w:sz w:val="20"/>
        </w:rPr>
        <w:t>-approved traffic signs and devices; signs and banners specially approved by the Borough for decoration or promotion of community events and activities; signs not exceeding nine square feet placed temporarily to advertise the sale of real estate or a yard sale; political signs not exceeding nine square feet placed temporarily; signs not exceeding nine (9) square feet placed temporarily to provide notice of or direction to a civic</w:t>
      </w:r>
      <w:r w:rsidR="00E36D39">
        <w:rPr>
          <w:rFonts w:ascii="Arial" w:hAnsi="Arial" w:cs="Arial"/>
          <w:sz w:val="20"/>
        </w:rPr>
        <w:t>,</w:t>
      </w:r>
      <w:r w:rsidRPr="000D14BC">
        <w:rPr>
          <w:rFonts w:ascii="Arial" w:hAnsi="Arial" w:cs="Arial"/>
          <w:sz w:val="20"/>
        </w:rPr>
        <w:t xml:space="preserve"> philanthropic, political, educational, or religious event or activity, or other signs specifically permitted under section 503.7 of this Ordinance (projecting business signs). The Borough may require proof of insurance for any sign within a Borough right-of-way.</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No person shall construct, erect, place, use or permit the use of any permanent or temporary sign or sign structure on private or public property except for the property owner or tenant, or a person with the express written consent of the property owner.</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Construction and maintenance: All signs shall be constructed in a workmanlike fashion using durable materials. Signs shall be designed and constructed to withstand wind forces and in accordance with appropriate mechanical or electrical standards. The owners of signs shall keep them in safe and good repair. Signs which become deteriorated or otherwise present a public hazard shall be removed or repaired by the sign's owner. If the owner of a sign cannot be found or identified, the owner of the property whereon the sign is located shall be responsible for its repair or removal.</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No sign structure may block a vehicular line of sight for a driveway, access lane, or public street, or be placed at any location where by its position, shape, or color it may interfere with or obstruct the view of or be confused with any authorized traffic sign, signal or device. Sign structures erected directly upon the ground within fifteen (15) feet of any vehicular driveway, or street intersection shall have at least three (3) feet six (6) inches of clear space between such sign and the ground; however, necessary supports may extend through such open space.</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No signs shall be permitted which are posted, stapled or otherwise attached to public utility poles</w:t>
      </w:r>
      <w:r w:rsidR="00E36D39">
        <w:rPr>
          <w:rFonts w:ascii="Arial" w:hAnsi="Arial" w:cs="Arial"/>
          <w:sz w:val="20"/>
        </w:rPr>
        <w:t xml:space="preserve">, </w:t>
      </w:r>
      <w:r w:rsidRPr="000D14BC">
        <w:rPr>
          <w:rFonts w:ascii="Arial" w:hAnsi="Arial" w:cs="Arial"/>
          <w:sz w:val="20"/>
        </w:rPr>
        <w:t>trees</w:t>
      </w:r>
      <w:r w:rsidR="00E36D39">
        <w:rPr>
          <w:rFonts w:ascii="Arial" w:hAnsi="Arial" w:cs="Arial"/>
          <w:sz w:val="20"/>
        </w:rPr>
        <w:t>, fire hydrants, traffic signposts, light posts, or any Borough owned structure</w:t>
      </w:r>
      <w:r w:rsidRPr="000D14BC">
        <w:rPr>
          <w:rFonts w:ascii="Arial" w:hAnsi="Arial" w:cs="Arial"/>
          <w:sz w:val="20"/>
        </w:rPr>
        <w:t>.</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Nonconforming signs, once removed, shall be replaced only with conforming signs. Nonconforming signs may be repainted or repaired, providing such repainting or repairing does not exceed the dimensions of the existing sign.</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0D14BC"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b/>
          <w:sz w:val="20"/>
          <w:szCs w:val="20"/>
        </w:rPr>
      </w:pPr>
      <w:r w:rsidRPr="000D14BC">
        <w:rPr>
          <w:rFonts w:ascii="Arial" w:eastAsia="Times New Roman" w:hAnsi="Arial" w:cs="Arial"/>
          <w:b/>
          <w:sz w:val="20"/>
          <w:szCs w:val="20"/>
        </w:rPr>
        <w:t>Section 602</w:t>
      </w:r>
      <w:r w:rsidR="00AB7837" w:rsidRPr="000D14BC">
        <w:rPr>
          <w:rFonts w:ascii="Arial" w:eastAsia="Times New Roman" w:hAnsi="Arial" w:cs="Arial"/>
          <w:b/>
          <w:sz w:val="20"/>
          <w:szCs w:val="20"/>
        </w:rPr>
        <w:t xml:space="preserve"> Illumination</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AB7837" w:rsidP="000A65BB">
      <w:pPr>
        <w:pStyle w:val="ListParagraph"/>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 xml:space="preserve">Except as specifically provided for electronic signs by </w:t>
      </w:r>
      <w:r w:rsidR="00AF044A" w:rsidRPr="00BF2156">
        <w:rPr>
          <w:rFonts w:ascii="Arial" w:hAnsi="Arial" w:cs="Arial"/>
          <w:sz w:val="20"/>
        </w:rPr>
        <w:t>S</w:t>
      </w:r>
      <w:r w:rsidRPr="00BF2156">
        <w:rPr>
          <w:rFonts w:ascii="Arial" w:hAnsi="Arial" w:cs="Arial"/>
          <w:sz w:val="20"/>
        </w:rPr>
        <w:t xml:space="preserve">pecial </w:t>
      </w:r>
      <w:r w:rsidR="00AF044A" w:rsidRPr="00BF2156">
        <w:rPr>
          <w:rFonts w:ascii="Arial" w:hAnsi="Arial" w:cs="Arial"/>
          <w:sz w:val="20"/>
        </w:rPr>
        <w:t>E</w:t>
      </w:r>
      <w:r w:rsidRPr="00BF2156">
        <w:rPr>
          <w:rFonts w:ascii="Arial" w:hAnsi="Arial" w:cs="Arial"/>
          <w:sz w:val="20"/>
        </w:rPr>
        <w:t>xception, no sign shall employ intermittent light, electronic or movable text, strobes or other animations that may serve to distract motorists, or abutting homeowners.</w:t>
      </w: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0D14BC" w:rsidP="000A65BB">
      <w:pPr>
        <w:pStyle w:val="ListParagraph"/>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L</w:t>
      </w:r>
      <w:r w:rsidR="00AB7837" w:rsidRPr="00BF2156">
        <w:rPr>
          <w:rFonts w:ascii="Arial" w:hAnsi="Arial" w:cs="Arial"/>
          <w:sz w:val="20"/>
        </w:rPr>
        <w:t>ighting for signs shall not create a hazardous glare for pedestrians or vehicles either in a public street or on any private premises.</w:t>
      </w: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 xml:space="preserve">Except as specifically provided for electronic signs by </w:t>
      </w:r>
      <w:r w:rsidR="00AF044A" w:rsidRPr="00BF2156">
        <w:rPr>
          <w:rFonts w:ascii="Arial" w:hAnsi="Arial" w:cs="Arial"/>
          <w:sz w:val="20"/>
        </w:rPr>
        <w:t>S</w:t>
      </w:r>
      <w:r w:rsidRPr="00BF2156">
        <w:rPr>
          <w:rFonts w:ascii="Arial" w:hAnsi="Arial" w:cs="Arial"/>
          <w:sz w:val="20"/>
        </w:rPr>
        <w:t xml:space="preserve">pecial </w:t>
      </w:r>
      <w:r w:rsidR="00AF044A" w:rsidRPr="00BF2156">
        <w:rPr>
          <w:rFonts w:ascii="Arial" w:hAnsi="Arial" w:cs="Arial"/>
          <w:sz w:val="20"/>
        </w:rPr>
        <w:t>E</w:t>
      </w:r>
      <w:r w:rsidRPr="00BF2156">
        <w:rPr>
          <w:rFonts w:ascii="Arial" w:hAnsi="Arial" w:cs="Arial"/>
          <w:sz w:val="20"/>
        </w:rPr>
        <w:t>xception, or the use of diffused neon, the light source, whether internal to the sign or external, shall be shielded from view</w:t>
      </w:r>
      <w:r w:rsidRPr="000D14BC">
        <w:rPr>
          <w:rFonts w:ascii="Arial" w:hAnsi="Arial" w:cs="Arial"/>
          <w:sz w:val="20"/>
        </w:rPr>
        <w:t>.</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Sign illumination for externally illuminated signs shall utilize focused light fixtures that do not allow light or glare to shine above the horizontal plane of the top of the sign or onto any public right-of-way or adjoining property.</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All electrical connections shall be shielded by underground or overhead electrical wires which meet all relevant codes. No temporary signs shall be illuminated by direct means.</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0D14BC" w:rsidRPr="000D14BC" w:rsidRDefault="000D14BC"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b/>
          <w:sz w:val="20"/>
          <w:szCs w:val="20"/>
        </w:rPr>
      </w:pPr>
      <w:proofErr w:type="gramStart"/>
      <w:r w:rsidRPr="000D14BC">
        <w:rPr>
          <w:rFonts w:ascii="Arial" w:eastAsia="Times New Roman" w:hAnsi="Arial" w:cs="Arial"/>
          <w:b/>
          <w:sz w:val="20"/>
          <w:szCs w:val="20"/>
        </w:rPr>
        <w:t>Section 603</w:t>
      </w:r>
      <w:r w:rsidR="00AB7837" w:rsidRPr="000D14BC">
        <w:rPr>
          <w:rFonts w:ascii="Arial" w:eastAsia="Times New Roman" w:hAnsi="Arial" w:cs="Arial"/>
          <w:b/>
          <w:sz w:val="20"/>
          <w:szCs w:val="20"/>
        </w:rPr>
        <w:t xml:space="preserve"> Sign Permit Application.</w:t>
      </w:r>
      <w:proofErr w:type="gramEnd"/>
      <w:r w:rsidR="00AB7837" w:rsidRPr="000D14BC">
        <w:rPr>
          <w:rFonts w:ascii="Arial" w:eastAsia="Times New Roman" w:hAnsi="Arial" w:cs="Arial"/>
          <w:b/>
          <w:sz w:val="20"/>
          <w:szCs w:val="20"/>
        </w:rPr>
        <w:t xml:space="preserve"> </w:t>
      </w:r>
    </w:p>
    <w:p w:rsidR="000D14BC" w:rsidRDefault="000D14BC"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AB7837">
        <w:rPr>
          <w:rFonts w:ascii="Arial" w:eastAsia="Times New Roman" w:hAnsi="Arial" w:cs="Arial"/>
          <w:sz w:val="20"/>
          <w:szCs w:val="20"/>
        </w:rPr>
        <w:t>All applications for signs, as required under this section, shall be submitted to the Zoning Officer. The application shall contain:</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Type, area and number of signs proposed</w:t>
      </w:r>
    </w:p>
    <w:p w:rsidR="00AB7837" w:rsidRPr="00AB7837" w:rsidRDefault="00AB7837" w:rsidP="000D14B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Type of illumination proposed (if permitted), including the luminance proposed and direction of lighting. This shall also be depicted upon a map that illustrates the distance to any R-1, R-2 or R-3 zoning districts.</w:t>
      </w:r>
    </w:p>
    <w:p w:rsidR="00AB7837" w:rsidRPr="00AB7837" w:rsidRDefault="00AB7837" w:rsidP="000D14B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 xml:space="preserve">For freestanding signs, a sketch showing the placement of the sign in relation to all driveways, vehicular rights of way, property lines and </w:t>
      </w:r>
      <w:proofErr w:type="spellStart"/>
      <w:r w:rsidRPr="000D14BC">
        <w:rPr>
          <w:rFonts w:ascii="Arial" w:hAnsi="Arial" w:cs="Arial"/>
          <w:sz w:val="20"/>
        </w:rPr>
        <w:t>cartways</w:t>
      </w:r>
      <w:proofErr w:type="spellEnd"/>
      <w:r w:rsidRPr="000D14BC">
        <w:rPr>
          <w:rFonts w:ascii="Arial" w:hAnsi="Arial" w:cs="Arial"/>
          <w:sz w:val="20"/>
        </w:rPr>
        <w:t>. The developer shall submit current sight distances, before and after erection of the sign with sufficient information to show that sight distances shall not be reduced.</w:t>
      </w:r>
    </w:p>
    <w:p w:rsidR="00AB7837" w:rsidRPr="00AB7837" w:rsidRDefault="00AB7837" w:rsidP="000D14B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AB7837" w:rsidP="000A65BB">
      <w:pPr>
        <w:pStyle w:val="ListParagraph"/>
        <w:numPr>
          <w:ilvl w:val="0"/>
          <w:numId w:val="4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 xml:space="preserve">A photograph or graphic rendition of the proposed sign copy, including all symbols, letter, and graphic elements </w:t>
      </w:r>
      <w:r w:rsidRPr="00BF2156">
        <w:rPr>
          <w:rFonts w:ascii="Arial" w:hAnsi="Arial" w:cs="Arial"/>
          <w:sz w:val="20"/>
        </w:rPr>
        <w:t>shown to scale and all structural elements intended to anchor the sign.</w:t>
      </w:r>
    </w:p>
    <w:p w:rsidR="00AB7837" w:rsidRPr="00BF2156" w:rsidRDefault="00AB7837" w:rsidP="000D14B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 xml:space="preserve">The Borough must specifically approve signs within public rights of way. In the case of temporary signs, the Zoning Officer or his designee shall review the application and grant approval if all applicable standards of this </w:t>
      </w:r>
      <w:r w:rsidR="00AF044A" w:rsidRPr="00BF2156">
        <w:rPr>
          <w:rFonts w:ascii="Arial" w:hAnsi="Arial" w:cs="Arial"/>
          <w:sz w:val="20"/>
        </w:rPr>
        <w:t>O</w:t>
      </w:r>
      <w:r w:rsidRPr="00BF2156">
        <w:rPr>
          <w:rFonts w:ascii="Arial" w:hAnsi="Arial" w:cs="Arial"/>
          <w:sz w:val="20"/>
        </w:rPr>
        <w:t>rdinance</w:t>
      </w:r>
      <w:r w:rsidRPr="000D14BC">
        <w:rPr>
          <w:rFonts w:ascii="Arial" w:hAnsi="Arial" w:cs="Arial"/>
          <w:sz w:val="20"/>
        </w:rPr>
        <w:t xml:space="preserve"> are met. In the case of permanent signs, the Zoning Officer shall refer the application to Borough Council, who may refer the application for advice to the Planning Commission or any similar advisory committee.</w:t>
      </w:r>
    </w:p>
    <w:p w:rsidR="00AB7837" w:rsidRPr="00AB7837" w:rsidRDefault="00AB7837" w:rsidP="000D14B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AB7837" w:rsidP="000A65BB">
      <w:pPr>
        <w:pStyle w:val="ListParagraph"/>
        <w:numPr>
          <w:ilvl w:val="0"/>
          <w:numId w:val="44"/>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0D14BC">
        <w:rPr>
          <w:rFonts w:ascii="Arial" w:hAnsi="Arial" w:cs="Arial"/>
          <w:sz w:val="20"/>
        </w:rPr>
        <w:t xml:space="preserve">The information required by this section may be integrated into the Borough’s land development plan application and approval process where applicable. </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AB7837">
        <w:rPr>
          <w:rFonts w:ascii="Arial" w:eastAsia="Times New Roman" w:hAnsi="Arial" w:cs="Arial"/>
          <w:sz w:val="20"/>
          <w:szCs w:val="20"/>
        </w:rPr>
        <w:t xml:space="preserve"> </w:t>
      </w:r>
    </w:p>
    <w:p w:rsidR="00AB7837" w:rsidRPr="000D14BC" w:rsidRDefault="000D14BC"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b/>
          <w:sz w:val="20"/>
          <w:szCs w:val="20"/>
        </w:rPr>
      </w:pPr>
      <w:r w:rsidRPr="000D14BC">
        <w:rPr>
          <w:rFonts w:ascii="Arial" w:eastAsia="Times New Roman" w:hAnsi="Arial" w:cs="Arial"/>
          <w:b/>
          <w:sz w:val="20"/>
          <w:szCs w:val="20"/>
        </w:rPr>
        <w:t>Section 604</w:t>
      </w:r>
      <w:r w:rsidR="00AB7837" w:rsidRPr="000D14BC">
        <w:rPr>
          <w:rFonts w:ascii="Arial" w:eastAsia="Times New Roman" w:hAnsi="Arial" w:cs="Arial"/>
          <w:b/>
          <w:sz w:val="20"/>
          <w:szCs w:val="20"/>
        </w:rPr>
        <w:t xml:space="preserve"> Signs Permitted in the R-1A, R-1B Residential, </w:t>
      </w:r>
      <w:proofErr w:type="gramStart"/>
      <w:r w:rsidR="00AB7837" w:rsidRPr="000D14BC">
        <w:rPr>
          <w:rFonts w:ascii="Arial" w:eastAsia="Times New Roman" w:hAnsi="Arial" w:cs="Arial"/>
          <w:b/>
          <w:sz w:val="20"/>
          <w:szCs w:val="20"/>
        </w:rPr>
        <w:t>R</w:t>
      </w:r>
      <w:proofErr w:type="gramEnd"/>
      <w:r w:rsidR="00AB7837" w:rsidRPr="000D14BC">
        <w:rPr>
          <w:rFonts w:ascii="Arial" w:eastAsia="Times New Roman" w:hAnsi="Arial" w:cs="Arial"/>
          <w:b/>
          <w:sz w:val="20"/>
          <w:szCs w:val="20"/>
        </w:rPr>
        <w:t>-2 Residential Districts</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607BBB" w:rsidRDefault="00AB7837" w:rsidP="000A65BB">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07BBB">
        <w:rPr>
          <w:rFonts w:ascii="Arial" w:hAnsi="Arial" w:cs="Arial"/>
          <w:sz w:val="20"/>
        </w:rPr>
        <w:t>Subdivision identification signs, and/or signs identifying apartment or condominium complexes, provided that the area of any such sign shall not exceed sixty-four (64) square feet, and further provided that one (1) such sign shall be permitted for each separate street and/or separate building frontage occupied by the subdivision, apartment, or condominium complex and/or for each means of entrance to or exit from the subdivision, apartment, or condominium complex. Such signs may not be illuminated.</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607BBB" w:rsidRDefault="00AB7837" w:rsidP="000A65BB">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07BBB">
        <w:rPr>
          <w:rFonts w:ascii="Arial" w:hAnsi="Arial" w:cs="Arial"/>
          <w:sz w:val="20"/>
        </w:rPr>
        <w:t>Signs for permitted non-residential or permitted institutional uses provided that the area of any such sign shall not exceed forty-eight (48) square feet, and further provided that one (1) such sign shall be permitted for each separate street and/or separate building frontage occupied by the permitted use, and for each means of entrance to or exit from the permitted use. Such signs may not be illuminated.</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607BBB" w:rsidRDefault="00AB7837" w:rsidP="000A65BB">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07BBB">
        <w:rPr>
          <w:rFonts w:ascii="Arial" w:hAnsi="Arial" w:cs="Arial"/>
          <w:sz w:val="20"/>
        </w:rPr>
        <w:t xml:space="preserve">Institutional </w:t>
      </w:r>
      <w:r w:rsidR="00E36D39">
        <w:rPr>
          <w:rFonts w:ascii="Arial" w:hAnsi="Arial" w:cs="Arial"/>
          <w:sz w:val="20"/>
        </w:rPr>
        <w:t>u</w:t>
      </w:r>
      <w:r w:rsidRPr="00607BBB">
        <w:rPr>
          <w:rFonts w:ascii="Arial" w:hAnsi="Arial" w:cs="Arial"/>
          <w:sz w:val="20"/>
        </w:rPr>
        <w:t xml:space="preserve">ses may have one (1) changeable copy sign of no greater than </w:t>
      </w:r>
      <w:r w:rsidR="00E36D39">
        <w:rPr>
          <w:rFonts w:ascii="Arial" w:hAnsi="Arial" w:cs="Arial"/>
          <w:sz w:val="20"/>
        </w:rPr>
        <w:t>t</w:t>
      </w:r>
      <w:r w:rsidRPr="00607BBB">
        <w:rPr>
          <w:rFonts w:ascii="Arial" w:hAnsi="Arial" w:cs="Arial"/>
          <w:sz w:val="20"/>
        </w:rPr>
        <w:t xml:space="preserve">hirty two (32) square feet, either permanently attached to a building or as a freestanding sign. Illumination of any such non-electronic changeable copy sign shall be from external sources only, and shielded to prevent unnecessary glare to neighboring properties. Luminance shall not exceed ten (10) </w:t>
      </w:r>
      <w:proofErr w:type="spellStart"/>
      <w:r w:rsidRPr="00607BBB">
        <w:rPr>
          <w:rFonts w:ascii="Arial" w:hAnsi="Arial" w:cs="Arial"/>
          <w:sz w:val="20"/>
        </w:rPr>
        <w:t>luxes</w:t>
      </w:r>
      <w:proofErr w:type="spellEnd"/>
      <w:r w:rsidRPr="00607BBB">
        <w:rPr>
          <w:rFonts w:ascii="Arial" w:hAnsi="Arial" w:cs="Arial"/>
          <w:sz w:val="20"/>
        </w:rPr>
        <w:t xml:space="preserve"> (1 foot-candle) measured at a distance of ten (10) feet from the sign. </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607BBB" w:rsidRDefault="00AB7837" w:rsidP="000A65BB">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07BBB">
        <w:rPr>
          <w:rFonts w:ascii="Arial" w:hAnsi="Arial" w:cs="Arial"/>
          <w:sz w:val="20"/>
        </w:rPr>
        <w:t>No freestanding signs within these districts may be erected within ten (10) feet of a side or rear lot line.</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607BBB" w:rsidRDefault="00AB7837" w:rsidP="000A65BB">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07BBB">
        <w:rPr>
          <w:rFonts w:ascii="Arial" w:hAnsi="Arial" w:cs="Arial"/>
          <w:sz w:val="20"/>
        </w:rPr>
        <w:t xml:space="preserve">No freestanding signs within these districts may exceed six (6) feet in height </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0D14BC" w:rsidRDefault="000D14BC"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b/>
          <w:sz w:val="20"/>
          <w:szCs w:val="20"/>
        </w:rPr>
      </w:pPr>
      <w:r w:rsidRPr="000D14BC">
        <w:rPr>
          <w:rFonts w:ascii="Arial" w:eastAsia="Times New Roman" w:hAnsi="Arial" w:cs="Arial"/>
          <w:b/>
          <w:sz w:val="20"/>
          <w:szCs w:val="20"/>
        </w:rPr>
        <w:t>Section 605</w:t>
      </w:r>
      <w:r w:rsidR="00AB7837" w:rsidRPr="000D14BC">
        <w:rPr>
          <w:rFonts w:ascii="Arial" w:eastAsia="Times New Roman" w:hAnsi="Arial" w:cs="Arial"/>
          <w:b/>
          <w:sz w:val="20"/>
          <w:szCs w:val="20"/>
        </w:rPr>
        <w:t xml:space="preserve"> Signs Permitted in the P-1 Public District</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607BBB" w:rsidRDefault="00AB7837" w:rsidP="000A65BB">
      <w:pPr>
        <w:pStyle w:val="ListParagraph"/>
        <w:numPr>
          <w:ilvl w:val="0"/>
          <w:numId w:val="4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07BBB">
        <w:rPr>
          <w:rFonts w:ascii="Arial" w:hAnsi="Arial" w:cs="Arial"/>
          <w:sz w:val="20"/>
        </w:rPr>
        <w:t>All signs permitted in the R-1</w:t>
      </w:r>
      <w:r w:rsidR="000D14BC" w:rsidRPr="00607BBB">
        <w:rPr>
          <w:rFonts w:ascii="Arial" w:hAnsi="Arial" w:cs="Arial"/>
          <w:sz w:val="20"/>
        </w:rPr>
        <w:t>A</w:t>
      </w:r>
      <w:r w:rsidRPr="00607BBB">
        <w:rPr>
          <w:rFonts w:ascii="Arial" w:hAnsi="Arial" w:cs="Arial"/>
          <w:sz w:val="20"/>
        </w:rPr>
        <w:t>, R-</w:t>
      </w:r>
      <w:r w:rsidR="000D14BC" w:rsidRPr="00607BBB">
        <w:rPr>
          <w:rFonts w:ascii="Arial" w:hAnsi="Arial" w:cs="Arial"/>
          <w:sz w:val="20"/>
        </w:rPr>
        <w:t>1B</w:t>
      </w:r>
      <w:r w:rsidRPr="00607BBB">
        <w:rPr>
          <w:rFonts w:ascii="Arial" w:hAnsi="Arial" w:cs="Arial"/>
          <w:sz w:val="20"/>
        </w:rPr>
        <w:t>, and R-</w:t>
      </w:r>
      <w:r w:rsidR="000D14BC" w:rsidRPr="00607BBB">
        <w:rPr>
          <w:rFonts w:ascii="Arial" w:hAnsi="Arial" w:cs="Arial"/>
          <w:sz w:val="20"/>
        </w:rPr>
        <w:t>2</w:t>
      </w:r>
      <w:r w:rsidRPr="00607BBB">
        <w:rPr>
          <w:rFonts w:ascii="Arial" w:hAnsi="Arial" w:cs="Arial"/>
          <w:sz w:val="20"/>
        </w:rPr>
        <w:t xml:space="preserve"> Districts.</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AB7837" w:rsidP="000A65BB">
      <w:pPr>
        <w:pStyle w:val="ListParagraph"/>
        <w:numPr>
          <w:ilvl w:val="0"/>
          <w:numId w:val="4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07BBB">
        <w:rPr>
          <w:rFonts w:ascii="Arial" w:hAnsi="Arial" w:cs="Arial"/>
          <w:sz w:val="20"/>
        </w:rPr>
        <w:t xml:space="preserve">Signs for permitted non-residential or permitted institutional uses provided that the area of any such sign shall not exceed sixty four (64) square feet, and further provided that one (1) such sign shall be permitted for each separate street and/or separate building frontage occupied by the permitted use, and for each means of entrance to or exit from the permitted use. Such signs may be illuminated by direct or indirect means. </w:t>
      </w:r>
      <w:r w:rsidR="000D14BC" w:rsidRPr="00607BBB">
        <w:rPr>
          <w:rFonts w:ascii="Arial" w:hAnsi="Arial" w:cs="Arial"/>
          <w:sz w:val="20"/>
        </w:rPr>
        <w:t>I</w:t>
      </w:r>
      <w:r w:rsidRPr="00607BBB">
        <w:rPr>
          <w:rFonts w:ascii="Arial" w:hAnsi="Arial" w:cs="Arial"/>
          <w:sz w:val="20"/>
        </w:rPr>
        <w:t xml:space="preserve">llumination of the sign face shall not exceed ten (10) </w:t>
      </w:r>
      <w:proofErr w:type="spellStart"/>
      <w:r w:rsidRPr="00607BBB">
        <w:rPr>
          <w:rFonts w:ascii="Arial" w:hAnsi="Arial" w:cs="Arial"/>
          <w:sz w:val="20"/>
        </w:rPr>
        <w:t>luxes</w:t>
      </w:r>
      <w:proofErr w:type="spellEnd"/>
      <w:r w:rsidRPr="00607BBB">
        <w:rPr>
          <w:rFonts w:ascii="Arial" w:hAnsi="Arial" w:cs="Arial"/>
          <w:sz w:val="20"/>
        </w:rPr>
        <w:t xml:space="preserve"> (1 foot-candle) measured at a distance </w:t>
      </w:r>
      <w:r w:rsidRPr="00BF2156">
        <w:rPr>
          <w:rFonts w:ascii="Arial" w:hAnsi="Arial" w:cs="Arial"/>
          <w:sz w:val="20"/>
        </w:rPr>
        <w:t>of ten (10) feet from the sign.</w:t>
      </w: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AB7837" w:rsidP="000A65BB">
      <w:pPr>
        <w:pStyle w:val="ListParagraph"/>
        <w:numPr>
          <w:ilvl w:val="0"/>
          <w:numId w:val="4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In multi-building institutional developments, each building may include one (1) freestanding or wall sign of up to thirty two (32) square feet. Such signs may be illuminated by direct or indirect means.</w:t>
      </w: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AB7837" w:rsidP="000A65BB">
      <w:pPr>
        <w:pStyle w:val="ListParagraph"/>
        <w:numPr>
          <w:ilvl w:val="0"/>
          <w:numId w:val="4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No freestanding signs within this district may be erected within ten</w:t>
      </w:r>
      <w:r w:rsidR="00AF044A" w:rsidRPr="00BF2156">
        <w:rPr>
          <w:rFonts w:ascii="Arial" w:hAnsi="Arial" w:cs="Arial"/>
          <w:sz w:val="20"/>
        </w:rPr>
        <w:t xml:space="preserve"> (10)</w:t>
      </w:r>
      <w:r w:rsidRPr="00BF2156">
        <w:rPr>
          <w:rFonts w:ascii="Arial" w:hAnsi="Arial" w:cs="Arial"/>
          <w:sz w:val="20"/>
        </w:rPr>
        <w:t xml:space="preserve"> feet of a side or rear lot line</w:t>
      </w:r>
      <w:r w:rsidR="0010682B" w:rsidRPr="00BF2156">
        <w:rPr>
          <w:rFonts w:ascii="Arial" w:hAnsi="Arial" w:cs="Arial"/>
          <w:sz w:val="20"/>
        </w:rPr>
        <w:t xml:space="preserve">, or ten </w:t>
      </w:r>
      <w:r w:rsidR="00AF044A" w:rsidRPr="00BF2156">
        <w:rPr>
          <w:rFonts w:ascii="Arial" w:hAnsi="Arial" w:cs="Arial"/>
          <w:sz w:val="20"/>
        </w:rPr>
        <w:t xml:space="preserve">(10) </w:t>
      </w:r>
      <w:r w:rsidR="0010682B" w:rsidRPr="00BF2156">
        <w:rPr>
          <w:rFonts w:ascii="Arial" w:hAnsi="Arial" w:cs="Arial"/>
          <w:sz w:val="20"/>
        </w:rPr>
        <w:t>feet from a public right of way</w:t>
      </w:r>
      <w:r w:rsidRPr="00BF2156">
        <w:rPr>
          <w:rFonts w:ascii="Arial" w:hAnsi="Arial" w:cs="Arial"/>
          <w:sz w:val="20"/>
        </w:rPr>
        <w:t>.</w:t>
      </w:r>
      <w:r w:rsidR="0010682B" w:rsidRPr="00BF2156">
        <w:rPr>
          <w:rFonts w:ascii="Arial" w:hAnsi="Arial" w:cs="Arial"/>
          <w:sz w:val="20"/>
        </w:rPr>
        <w:t xml:space="preserve"> All freestanding signs shall be set back from a property line or right of way by the height of the sign. </w:t>
      </w:r>
    </w:p>
    <w:p w:rsidR="0010682B" w:rsidRPr="00BF2156" w:rsidRDefault="0010682B"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10682B" w:rsidRPr="00BF2156" w:rsidRDefault="0010682B" w:rsidP="000A65BB">
      <w:pPr>
        <w:pStyle w:val="ListParagraph"/>
        <w:numPr>
          <w:ilvl w:val="0"/>
          <w:numId w:val="4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Institutional Uses</w:t>
      </w:r>
      <w:r w:rsidR="00D56E23" w:rsidRPr="00BF2156">
        <w:rPr>
          <w:rFonts w:ascii="Arial" w:hAnsi="Arial" w:cs="Arial"/>
          <w:sz w:val="20"/>
        </w:rPr>
        <w:t xml:space="preserve"> in the P-1 District </w:t>
      </w:r>
      <w:r w:rsidRPr="00BF2156">
        <w:rPr>
          <w:rFonts w:ascii="Arial" w:hAnsi="Arial" w:cs="Arial"/>
          <w:sz w:val="20"/>
        </w:rPr>
        <w:t xml:space="preserve">may have one (1) Electronic sign of no greater than </w:t>
      </w:r>
      <w:r w:rsidR="00D56E23" w:rsidRPr="00BF2156">
        <w:rPr>
          <w:rFonts w:ascii="Arial" w:hAnsi="Arial" w:cs="Arial"/>
          <w:sz w:val="20"/>
        </w:rPr>
        <w:t>sixteen</w:t>
      </w:r>
      <w:r w:rsidRPr="00BF2156">
        <w:rPr>
          <w:rFonts w:ascii="Arial" w:hAnsi="Arial" w:cs="Arial"/>
          <w:sz w:val="20"/>
        </w:rPr>
        <w:t xml:space="preserve"> (</w:t>
      </w:r>
      <w:r w:rsidR="00D56E23" w:rsidRPr="00BF2156">
        <w:rPr>
          <w:rFonts w:ascii="Arial" w:hAnsi="Arial" w:cs="Arial"/>
          <w:sz w:val="20"/>
        </w:rPr>
        <w:t>16</w:t>
      </w:r>
      <w:r w:rsidRPr="00BF2156">
        <w:rPr>
          <w:rFonts w:ascii="Arial" w:hAnsi="Arial" w:cs="Arial"/>
          <w:sz w:val="20"/>
        </w:rPr>
        <w:t>) square feet</w:t>
      </w:r>
      <w:r w:rsidR="00E36D39" w:rsidRPr="00BF2156">
        <w:rPr>
          <w:rFonts w:ascii="Arial" w:hAnsi="Arial" w:cs="Arial"/>
          <w:sz w:val="20"/>
        </w:rPr>
        <w:t xml:space="preserve"> per each road frontage</w:t>
      </w:r>
      <w:r w:rsidRPr="00BF2156">
        <w:rPr>
          <w:rFonts w:ascii="Arial" w:hAnsi="Arial" w:cs="Arial"/>
          <w:sz w:val="20"/>
        </w:rPr>
        <w:t xml:space="preserve">, either permanently attached to a building or as a freestanding monument sign. Illumination of any such electronic signs shall not exceed ten (10) </w:t>
      </w:r>
      <w:proofErr w:type="spellStart"/>
      <w:r w:rsidRPr="00BF2156">
        <w:rPr>
          <w:rFonts w:ascii="Arial" w:hAnsi="Arial" w:cs="Arial"/>
          <w:sz w:val="20"/>
        </w:rPr>
        <w:t>luxes</w:t>
      </w:r>
      <w:proofErr w:type="spellEnd"/>
      <w:r w:rsidRPr="00BF2156">
        <w:rPr>
          <w:rFonts w:ascii="Arial" w:hAnsi="Arial" w:cs="Arial"/>
          <w:sz w:val="20"/>
        </w:rPr>
        <w:t xml:space="preserve"> (1 foot-candle) measured at a distance of ten (10) feet from the sign. Signs shall no</w:t>
      </w:r>
      <w:r w:rsidR="0078109A" w:rsidRPr="00BF2156">
        <w:rPr>
          <w:rFonts w:ascii="Arial" w:hAnsi="Arial" w:cs="Arial"/>
          <w:sz w:val="20"/>
        </w:rPr>
        <w:t xml:space="preserve">t be illuminated </w:t>
      </w:r>
      <w:r w:rsidR="00E36D39" w:rsidRPr="00BF2156">
        <w:rPr>
          <w:rFonts w:ascii="Arial" w:hAnsi="Arial" w:cs="Arial"/>
          <w:sz w:val="20"/>
        </w:rPr>
        <w:t xml:space="preserve">before dawn or </w:t>
      </w:r>
      <w:r w:rsidR="0078109A" w:rsidRPr="00BF2156">
        <w:rPr>
          <w:rFonts w:ascii="Arial" w:hAnsi="Arial" w:cs="Arial"/>
          <w:sz w:val="20"/>
        </w:rPr>
        <w:t>after 10 PM exc</w:t>
      </w:r>
      <w:r w:rsidRPr="00BF2156">
        <w:rPr>
          <w:rFonts w:ascii="Arial" w:hAnsi="Arial" w:cs="Arial"/>
          <w:sz w:val="20"/>
        </w:rPr>
        <w:t>e</w:t>
      </w:r>
      <w:r w:rsidR="0078109A" w:rsidRPr="00BF2156">
        <w:rPr>
          <w:rFonts w:ascii="Arial" w:hAnsi="Arial" w:cs="Arial"/>
          <w:sz w:val="20"/>
        </w:rPr>
        <w:t>p</w:t>
      </w:r>
      <w:r w:rsidRPr="00BF2156">
        <w:rPr>
          <w:rFonts w:ascii="Arial" w:hAnsi="Arial" w:cs="Arial"/>
          <w:sz w:val="20"/>
        </w:rPr>
        <w:t>t fo</w:t>
      </w:r>
      <w:r w:rsidR="0078109A" w:rsidRPr="00BF2156">
        <w:rPr>
          <w:rFonts w:ascii="Arial" w:hAnsi="Arial" w:cs="Arial"/>
          <w:sz w:val="20"/>
        </w:rPr>
        <w:t>r emergency or public safety use, such as school closing information</w:t>
      </w:r>
      <w:r w:rsidR="00E36D39" w:rsidRPr="00BF2156">
        <w:rPr>
          <w:rFonts w:ascii="Arial" w:hAnsi="Arial" w:cs="Arial"/>
          <w:sz w:val="20"/>
        </w:rPr>
        <w:t xml:space="preserve"> or Amber Alerts</w:t>
      </w:r>
      <w:r w:rsidRPr="00BF2156">
        <w:rPr>
          <w:rFonts w:ascii="Arial" w:hAnsi="Arial" w:cs="Arial"/>
          <w:sz w:val="20"/>
        </w:rPr>
        <w:t xml:space="preserve">. </w:t>
      </w: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AB7837" w:rsidP="000A65BB">
      <w:pPr>
        <w:pStyle w:val="ListParagraph"/>
        <w:numPr>
          <w:ilvl w:val="0"/>
          <w:numId w:val="4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No freestanding signs within this district may exceed eight (8) feet in height.</w:t>
      </w: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607BBB"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b/>
          <w:sz w:val="20"/>
          <w:szCs w:val="20"/>
        </w:rPr>
      </w:pPr>
      <w:r w:rsidRPr="00BF2156">
        <w:rPr>
          <w:rFonts w:ascii="Arial" w:eastAsia="Times New Roman" w:hAnsi="Arial" w:cs="Arial"/>
          <w:b/>
          <w:sz w:val="20"/>
          <w:szCs w:val="20"/>
        </w:rPr>
        <w:t>Section 606</w:t>
      </w:r>
      <w:r w:rsidR="00AB7837" w:rsidRPr="00BF2156">
        <w:rPr>
          <w:rFonts w:ascii="Arial" w:eastAsia="Times New Roman" w:hAnsi="Arial" w:cs="Arial"/>
          <w:b/>
          <w:sz w:val="20"/>
          <w:szCs w:val="20"/>
        </w:rPr>
        <w:t xml:space="preserve"> Signs Permitted in the RLC</w:t>
      </w:r>
      <w:r w:rsidR="00AF044A" w:rsidRPr="00BF2156">
        <w:rPr>
          <w:rFonts w:ascii="Arial" w:eastAsia="Times New Roman" w:hAnsi="Arial" w:cs="Arial"/>
          <w:b/>
          <w:sz w:val="20"/>
          <w:szCs w:val="20"/>
        </w:rPr>
        <w:t>,</w:t>
      </w:r>
      <w:r w:rsidR="00AB7837" w:rsidRPr="00BF2156">
        <w:rPr>
          <w:rFonts w:ascii="Arial" w:eastAsia="Times New Roman" w:hAnsi="Arial" w:cs="Arial"/>
          <w:b/>
          <w:sz w:val="20"/>
          <w:szCs w:val="20"/>
        </w:rPr>
        <w:t xml:space="preserve"> C-1, C-2, HC</w:t>
      </w:r>
      <w:r w:rsidRPr="00BF2156">
        <w:rPr>
          <w:rFonts w:ascii="Arial" w:eastAsia="Times New Roman" w:hAnsi="Arial" w:cs="Arial"/>
          <w:b/>
          <w:sz w:val="20"/>
          <w:szCs w:val="20"/>
        </w:rPr>
        <w:t>LI</w:t>
      </w:r>
      <w:r w:rsidR="00AB7837" w:rsidRPr="00BF2156">
        <w:rPr>
          <w:rFonts w:ascii="Arial" w:eastAsia="Times New Roman" w:hAnsi="Arial" w:cs="Arial"/>
          <w:b/>
          <w:sz w:val="20"/>
          <w:szCs w:val="20"/>
        </w:rPr>
        <w:t xml:space="preserve"> and I-1 Zoning Districts</w:t>
      </w: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AB7837" w:rsidP="000A65BB">
      <w:pPr>
        <w:pStyle w:val="ListParagraph"/>
        <w:numPr>
          <w:ilvl w:val="0"/>
          <w:numId w:val="4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All signs permitted in the R-1, R-2, R-3 and P-1 Districts.</w:t>
      </w: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AB7837" w:rsidP="000A65BB">
      <w:pPr>
        <w:pStyle w:val="ListParagraph"/>
        <w:numPr>
          <w:ilvl w:val="0"/>
          <w:numId w:val="4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Unless limited by special exception or Traditional Neighborhood Development design standards, the number of signs permitted shall be consistent with the following table:</w:t>
      </w: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AB7837" w:rsidP="000A65BB">
      <w:pPr>
        <w:pStyle w:val="ListParagraph"/>
        <w:numPr>
          <w:ilvl w:val="0"/>
          <w:numId w:val="48"/>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RLC</w:t>
      </w:r>
      <w:proofErr w:type="gramStart"/>
      <w:r w:rsidRPr="00BF2156">
        <w:rPr>
          <w:rFonts w:ascii="Arial" w:hAnsi="Arial" w:cs="Arial"/>
          <w:sz w:val="20"/>
        </w:rPr>
        <w:t>,C</w:t>
      </w:r>
      <w:proofErr w:type="gramEnd"/>
      <w:r w:rsidRPr="00BF2156">
        <w:rPr>
          <w:rFonts w:ascii="Arial" w:hAnsi="Arial" w:cs="Arial"/>
          <w:sz w:val="20"/>
        </w:rPr>
        <w:t>-1,C-2</w:t>
      </w:r>
      <w:r w:rsidR="00AF044A" w:rsidRPr="00BF2156">
        <w:rPr>
          <w:rFonts w:ascii="Arial" w:hAnsi="Arial" w:cs="Arial"/>
          <w:sz w:val="20"/>
        </w:rPr>
        <w:t xml:space="preserve">:  </w:t>
      </w:r>
      <w:r w:rsidR="00E36D39" w:rsidRPr="00BF2156">
        <w:rPr>
          <w:rFonts w:ascii="Arial" w:hAnsi="Arial" w:cs="Arial"/>
          <w:sz w:val="20"/>
        </w:rPr>
        <w:t>two (</w:t>
      </w:r>
      <w:r w:rsidRPr="00BF2156">
        <w:rPr>
          <w:rFonts w:ascii="Arial" w:hAnsi="Arial" w:cs="Arial"/>
          <w:sz w:val="20"/>
        </w:rPr>
        <w:t>2</w:t>
      </w:r>
      <w:r w:rsidR="00E36D39" w:rsidRPr="00BF2156">
        <w:rPr>
          <w:rFonts w:ascii="Arial" w:hAnsi="Arial" w:cs="Arial"/>
          <w:sz w:val="20"/>
        </w:rPr>
        <w:t>)</w:t>
      </w:r>
      <w:r w:rsidRPr="00BF2156">
        <w:rPr>
          <w:rFonts w:ascii="Arial" w:hAnsi="Arial" w:cs="Arial"/>
          <w:sz w:val="20"/>
        </w:rPr>
        <w:t xml:space="preserve"> permanent signs per street frontage</w:t>
      </w:r>
      <w:r w:rsidR="00AF044A" w:rsidRPr="00BF2156">
        <w:rPr>
          <w:rFonts w:ascii="Arial" w:hAnsi="Arial" w:cs="Arial"/>
          <w:sz w:val="20"/>
        </w:rPr>
        <w:t>.</w:t>
      </w:r>
    </w:p>
    <w:p w:rsidR="00607BBB" w:rsidRPr="00BF2156" w:rsidRDefault="00607BBB"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AB7837" w:rsidP="000A65BB">
      <w:pPr>
        <w:pStyle w:val="ListParagraph"/>
        <w:numPr>
          <w:ilvl w:val="0"/>
          <w:numId w:val="48"/>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HC</w:t>
      </w:r>
      <w:r w:rsidR="00AF044A" w:rsidRPr="00BF2156">
        <w:rPr>
          <w:rFonts w:ascii="Arial" w:hAnsi="Arial" w:cs="Arial"/>
          <w:sz w:val="20"/>
        </w:rPr>
        <w:t>LI</w:t>
      </w:r>
      <w:r w:rsidRPr="00BF2156">
        <w:rPr>
          <w:rFonts w:ascii="Arial" w:hAnsi="Arial" w:cs="Arial"/>
          <w:sz w:val="20"/>
        </w:rPr>
        <w:t>, I-1</w:t>
      </w:r>
      <w:r w:rsidR="00AF044A" w:rsidRPr="00BF2156">
        <w:rPr>
          <w:rFonts w:ascii="Arial" w:hAnsi="Arial" w:cs="Arial"/>
          <w:sz w:val="20"/>
        </w:rPr>
        <w:t>:  three (</w:t>
      </w:r>
      <w:r w:rsidRPr="00BF2156">
        <w:rPr>
          <w:rFonts w:ascii="Arial" w:hAnsi="Arial" w:cs="Arial"/>
          <w:sz w:val="20"/>
        </w:rPr>
        <w:t>3</w:t>
      </w:r>
      <w:r w:rsidR="00AF044A" w:rsidRPr="00BF2156">
        <w:rPr>
          <w:rFonts w:ascii="Arial" w:hAnsi="Arial" w:cs="Arial"/>
          <w:sz w:val="20"/>
        </w:rPr>
        <w:t>)</w:t>
      </w:r>
      <w:r w:rsidRPr="00BF2156">
        <w:rPr>
          <w:rFonts w:ascii="Arial" w:hAnsi="Arial" w:cs="Arial"/>
          <w:sz w:val="20"/>
        </w:rPr>
        <w:t xml:space="preserve"> permanent signs per street frontage and </w:t>
      </w:r>
      <w:r w:rsidR="00E36D39" w:rsidRPr="00BF2156">
        <w:rPr>
          <w:rFonts w:ascii="Arial" w:hAnsi="Arial" w:cs="Arial"/>
          <w:sz w:val="20"/>
        </w:rPr>
        <w:t>one (</w:t>
      </w:r>
      <w:r w:rsidRPr="00BF2156">
        <w:rPr>
          <w:rFonts w:ascii="Arial" w:hAnsi="Arial" w:cs="Arial"/>
          <w:sz w:val="20"/>
        </w:rPr>
        <w:t>1</w:t>
      </w:r>
      <w:r w:rsidR="00E36D39" w:rsidRPr="00BF2156">
        <w:rPr>
          <w:rFonts w:ascii="Arial" w:hAnsi="Arial" w:cs="Arial"/>
          <w:sz w:val="20"/>
        </w:rPr>
        <w:t>)</w:t>
      </w:r>
      <w:r w:rsidRPr="00BF2156">
        <w:rPr>
          <w:rFonts w:ascii="Arial" w:hAnsi="Arial" w:cs="Arial"/>
          <w:sz w:val="20"/>
        </w:rPr>
        <w:t xml:space="preserve"> additional sign per each street frontage of more than </w:t>
      </w:r>
      <w:r w:rsidR="00E36D39" w:rsidRPr="00BF2156">
        <w:rPr>
          <w:rFonts w:ascii="Arial" w:hAnsi="Arial" w:cs="Arial"/>
          <w:sz w:val="20"/>
        </w:rPr>
        <w:t>one hundred (</w:t>
      </w:r>
      <w:r w:rsidRPr="00BF2156">
        <w:rPr>
          <w:rFonts w:ascii="Arial" w:hAnsi="Arial" w:cs="Arial"/>
          <w:sz w:val="20"/>
        </w:rPr>
        <w:t>100</w:t>
      </w:r>
      <w:r w:rsidR="00E36D39" w:rsidRPr="00BF2156">
        <w:rPr>
          <w:rFonts w:ascii="Arial" w:hAnsi="Arial" w:cs="Arial"/>
          <w:sz w:val="20"/>
        </w:rPr>
        <w:t>)</w:t>
      </w:r>
      <w:r w:rsidRPr="00BF2156">
        <w:rPr>
          <w:rFonts w:ascii="Arial" w:hAnsi="Arial" w:cs="Arial"/>
          <w:sz w:val="20"/>
        </w:rPr>
        <w:t xml:space="preserve"> feet in width</w:t>
      </w:r>
      <w:r w:rsidR="00AF044A" w:rsidRPr="00BF2156">
        <w:rPr>
          <w:rFonts w:ascii="Arial" w:hAnsi="Arial" w:cs="Arial"/>
          <w:sz w:val="20"/>
        </w:rPr>
        <w:t>.</w:t>
      </w:r>
      <w:r w:rsidR="00C70AF6" w:rsidRPr="00BF2156">
        <w:rPr>
          <w:rFonts w:ascii="Arial" w:hAnsi="Arial" w:cs="Arial"/>
          <w:sz w:val="20"/>
        </w:rPr>
        <w:t xml:space="preserve">    </w:t>
      </w:r>
      <w:r w:rsidR="00BF2156" w:rsidRPr="00BF2156">
        <w:rPr>
          <w:rFonts w:ascii="Arial" w:hAnsi="Arial" w:cs="Arial"/>
          <w:sz w:val="20"/>
        </w:rPr>
        <w:t xml:space="preserve"> </w:t>
      </w:r>
    </w:p>
    <w:p w:rsidR="00AB7837" w:rsidRPr="00BF2156"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BF2156" w:rsidRDefault="00AB7837" w:rsidP="000A65BB">
      <w:pPr>
        <w:pStyle w:val="ListParagraph"/>
        <w:numPr>
          <w:ilvl w:val="0"/>
          <w:numId w:val="4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BF2156">
        <w:rPr>
          <w:rFonts w:ascii="Arial" w:hAnsi="Arial" w:cs="Arial"/>
          <w:sz w:val="20"/>
        </w:rPr>
        <w:t xml:space="preserve">Buildings or properties with multiple businesses may have one </w:t>
      </w:r>
      <w:r w:rsidR="00C70AF6" w:rsidRPr="00BF2156">
        <w:rPr>
          <w:rFonts w:ascii="Arial" w:hAnsi="Arial" w:cs="Arial"/>
          <w:sz w:val="20"/>
        </w:rPr>
        <w:t xml:space="preserve">(1) </w:t>
      </w:r>
      <w:r w:rsidRPr="00BF2156">
        <w:rPr>
          <w:rFonts w:ascii="Arial" w:hAnsi="Arial" w:cs="Arial"/>
          <w:sz w:val="20"/>
        </w:rPr>
        <w:t xml:space="preserve">additional sign per each additional business located within the building or property. However, all signs must remain within any dimensional limits of Table </w:t>
      </w:r>
      <w:r w:rsidR="00C70AF6" w:rsidRPr="00BF2156">
        <w:rPr>
          <w:rFonts w:ascii="Arial" w:hAnsi="Arial" w:cs="Arial"/>
          <w:sz w:val="20"/>
        </w:rPr>
        <w:t>606.1</w:t>
      </w:r>
      <w:r w:rsidRPr="00BF2156">
        <w:rPr>
          <w:rFonts w:ascii="Arial" w:hAnsi="Arial" w:cs="Arial"/>
          <w:sz w:val="20"/>
        </w:rPr>
        <w:t>.</w:t>
      </w:r>
    </w:p>
    <w:p w:rsidR="00AB7837" w:rsidRPr="00AB7837" w:rsidRDefault="00AB7837"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B7837" w:rsidRPr="00607BBB" w:rsidRDefault="00AB7837" w:rsidP="000A65BB">
      <w:pPr>
        <w:pStyle w:val="ListParagraph"/>
        <w:numPr>
          <w:ilvl w:val="0"/>
          <w:numId w:val="47"/>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rPr>
      </w:pPr>
      <w:r w:rsidRPr="00607BBB">
        <w:rPr>
          <w:rFonts w:ascii="Arial" w:hAnsi="Arial" w:cs="Arial"/>
          <w:sz w:val="20"/>
        </w:rPr>
        <w:t>The dimensions of signs shall be consistent with the following table:</w:t>
      </w:r>
    </w:p>
    <w:p w:rsidR="00DC67EF" w:rsidRDefault="00DC67EF">
      <w:pPr>
        <w:rPr>
          <w:rFonts w:ascii="Arial" w:eastAsia="Times New Roman" w:hAnsi="Arial" w:cs="Arial"/>
          <w:sz w:val="20"/>
          <w:szCs w:val="20"/>
        </w:rPr>
      </w:pPr>
    </w:p>
    <w:p w:rsidR="00DC67EF" w:rsidRDefault="00DC67EF">
      <w:pPr>
        <w:rPr>
          <w:rFonts w:ascii="Arial" w:eastAsia="Times New Roman" w:hAnsi="Arial" w:cs="Arial"/>
          <w:sz w:val="20"/>
          <w:szCs w:val="20"/>
        </w:rPr>
      </w:pPr>
    </w:p>
    <w:p w:rsidR="00DC67EF" w:rsidRDefault="00DC67EF">
      <w:pPr>
        <w:rPr>
          <w:rFonts w:ascii="Arial" w:eastAsia="Times New Roman" w:hAnsi="Arial" w:cs="Arial"/>
          <w:sz w:val="20"/>
          <w:szCs w:val="20"/>
        </w:rPr>
      </w:pPr>
    </w:p>
    <w:p w:rsidR="00DC67EF" w:rsidRDefault="00DC67EF">
      <w:pPr>
        <w:rPr>
          <w:rFonts w:ascii="Arial" w:eastAsia="Times New Roman" w:hAnsi="Arial" w:cs="Arial"/>
          <w:sz w:val="20"/>
          <w:szCs w:val="20"/>
        </w:rPr>
      </w:pPr>
    </w:p>
    <w:p w:rsidR="00DC67EF" w:rsidRDefault="00DC67EF">
      <w:pPr>
        <w:rPr>
          <w:rFonts w:ascii="Arial" w:eastAsia="Times New Roman" w:hAnsi="Arial" w:cs="Arial"/>
          <w:sz w:val="20"/>
          <w:szCs w:val="20"/>
        </w:rPr>
      </w:pPr>
    </w:p>
    <w:p w:rsidR="00DC67EF" w:rsidRDefault="00DC67EF">
      <w:pPr>
        <w:rPr>
          <w:rFonts w:ascii="Arial" w:eastAsia="Times New Roman" w:hAnsi="Arial" w:cs="Arial"/>
          <w:sz w:val="20"/>
          <w:szCs w:val="20"/>
        </w:rPr>
      </w:pPr>
    </w:p>
    <w:p w:rsidR="00DC67EF" w:rsidRDefault="00DC67EF">
      <w:pPr>
        <w:rPr>
          <w:rFonts w:ascii="Arial" w:eastAsia="Times New Roman" w:hAnsi="Arial" w:cs="Arial"/>
          <w:sz w:val="20"/>
          <w:szCs w:val="20"/>
        </w:rPr>
      </w:pPr>
    </w:p>
    <w:p w:rsidR="00AB7837" w:rsidRDefault="00607BBB" w:rsidP="00BC565B">
      <w:pPr>
        <w:jc w:val="center"/>
        <w:rPr>
          <w:rFonts w:ascii="Arial" w:eastAsia="Times New Roman" w:hAnsi="Arial" w:cs="Arial"/>
          <w:sz w:val="20"/>
          <w:szCs w:val="20"/>
        </w:rPr>
      </w:pPr>
      <w:r>
        <w:rPr>
          <w:rFonts w:ascii="Arial" w:eastAsia="Times New Roman" w:hAnsi="Arial" w:cs="Arial"/>
          <w:sz w:val="20"/>
          <w:szCs w:val="20"/>
        </w:rPr>
        <w:t>T</w:t>
      </w:r>
      <w:r w:rsidR="00DC67EF">
        <w:rPr>
          <w:rFonts w:ascii="Arial" w:eastAsia="Times New Roman" w:hAnsi="Arial" w:cs="Arial"/>
          <w:sz w:val="20"/>
          <w:szCs w:val="20"/>
        </w:rPr>
        <w:t xml:space="preserve">able </w:t>
      </w:r>
      <w:r>
        <w:rPr>
          <w:rFonts w:ascii="Arial" w:eastAsia="Times New Roman" w:hAnsi="Arial" w:cs="Arial"/>
          <w:sz w:val="20"/>
          <w:szCs w:val="20"/>
        </w:rPr>
        <w:t>606.1</w:t>
      </w:r>
      <w:r w:rsidR="00DC67EF">
        <w:rPr>
          <w:rFonts w:ascii="Arial" w:eastAsia="Times New Roman" w:hAnsi="Arial" w:cs="Arial"/>
          <w:sz w:val="20"/>
          <w:szCs w:val="20"/>
        </w:rPr>
        <w:t xml:space="preserve"> Business Sign Regulations</w:t>
      </w:r>
    </w:p>
    <w:tbl>
      <w:tblPr>
        <w:tblStyle w:val="TableGrid"/>
        <w:tblW w:w="0" w:type="auto"/>
        <w:tblInd w:w="1430" w:type="dxa"/>
        <w:tblLook w:val="04A0" w:firstRow="1" w:lastRow="0" w:firstColumn="1" w:lastColumn="0" w:noHBand="0" w:noVBand="1"/>
      </w:tblPr>
      <w:tblGrid>
        <w:gridCol w:w="1596"/>
        <w:gridCol w:w="1596"/>
        <w:gridCol w:w="1596"/>
        <w:gridCol w:w="1596"/>
        <w:gridCol w:w="1596"/>
      </w:tblGrid>
      <w:tr w:rsidR="00AB7837" w:rsidRPr="00FB4367" w:rsidTr="00BC565B">
        <w:tc>
          <w:tcPr>
            <w:tcW w:w="1596" w:type="dxa"/>
          </w:tcPr>
          <w:p w:rsidR="00AB7837" w:rsidRPr="00FB4367" w:rsidRDefault="00AB7837" w:rsidP="00050387">
            <w:pPr>
              <w:rPr>
                <w:b/>
              </w:rPr>
            </w:pPr>
            <w:r w:rsidRPr="00FB4367">
              <w:rPr>
                <w:b/>
              </w:rPr>
              <w:t xml:space="preserve">District </w:t>
            </w:r>
          </w:p>
          <w:p w:rsidR="00AB7837" w:rsidRPr="00FB4367" w:rsidRDefault="00AB7837" w:rsidP="00050387">
            <w:pPr>
              <w:rPr>
                <w:b/>
              </w:rPr>
            </w:pPr>
          </w:p>
          <w:p w:rsidR="00AB7837" w:rsidRPr="00FB4367" w:rsidRDefault="00AB7837" w:rsidP="00050387">
            <w:pPr>
              <w:rPr>
                <w:b/>
              </w:rPr>
            </w:pPr>
          </w:p>
          <w:p w:rsidR="00AB7837" w:rsidRPr="00FB4367" w:rsidRDefault="00AB7837" w:rsidP="00050387">
            <w:pPr>
              <w:rPr>
                <w:b/>
              </w:rPr>
            </w:pPr>
            <w:r w:rsidRPr="00FB4367">
              <w:rPr>
                <w:b/>
              </w:rPr>
              <w:t xml:space="preserve">Sign Type </w:t>
            </w:r>
          </w:p>
        </w:tc>
        <w:tc>
          <w:tcPr>
            <w:tcW w:w="1596" w:type="dxa"/>
          </w:tcPr>
          <w:p w:rsidR="00AB7837" w:rsidRPr="00FB4367" w:rsidRDefault="00AB7837" w:rsidP="00C70AF6">
            <w:pPr>
              <w:jc w:val="center"/>
              <w:rPr>
                <w:b/>
              </w:rPr>
            </w:pPr>
            <w:r w:rsidRPr="00FB4367">
              <w:rPr>
                <w:b/>
              </w:rPr>
              <w:t>RLC</w:t>
            </w:r>
          </w:p>
          <w:p w:rsidR="00AB7837" w:rsidRPr="00FB4367" w:rsidRDefault="00AB7837" w:rsidP="00C70AF6">
            <w:pPr>
              <w:jc w:val="center"/>
              <w:rPr>
                <w:b/>
              </w:rPr>
            </w:pPr>
            <w:r w:rsidRPr="00FB4367">
              <w:rPr>
                <w:b/>
              </w:rPr>
              <w:t>Residential Limited Commercial</w:t>
            </w:r>
          </w:p>
        </w:tc>
        <w:tc>
          <w:tcPr>
            <w:tcW w:w="1596" w:type="dxa"/>
          </w:tcPr>
          <w:p w:rsidR="00AB7837" w:rsidRPr="00FB4367" w:rsidRDefault="00AB7837" w:rsidP="00C70AF6">
            <w:pPr>
              <w:jc w:val="center"/>
              <w:rPr>
                <w:b/>
              </w:rPr>
            </w:pPr>
            <w:r w:rsidRPr="00FB4367">
              <w:rPr>
                <w:b/>
              </w:rPr>
              <w:t>C-1/C-2 Commercial</w:t>
            </w:r>
          </w:p>
        </w:tc>
        <w:tc>
          <w:tcPr>
            <w:tcW w:w="1596" w:type="dxa"/>
          </w:tcPr>
          <w:p w:rsidR="00AB7837" w:rsidRPr="00BF2156" w:rsidRDefault="00AB7837" w:rsidP="00050387">
            <w:pPr>
              <w:rPr>
                <w:b/>
              </w:rPr>
            </w:pPr>
            <w:r w:rsidRPr="00BF2156">
              <w:rPr>
                <w:b/>
              </w:rPr>
              <w:t>HC</w:t>
            </w:r>
            <w:r w:rsidR="0078109A" w:rsidRPr="00BF2156">
              <w:rPr>
                <w:b/>
              </w:rPr>
              <w:t>LI</w:t>
            </w:r>
            <w:r w:rsidRPr="00BF2156">
              <w:rPr>
                <w:b/>
              </w:rPr>
              <w:t xml:space="preserve"> Highway Commercial</w:t>
            </w:r>
            <w:r w:rsidR="0078109A" w:rsidRPr="00BF2156">
              <w:rPr>
                <w:b/>
              </w:rPr>
              <w:t xml:space="preserve"> Light Industrial</w:t>
            </w:r>
          </w:p>
        </w:tc>
        <w:tc>
          <w:tcPr>
            <w:tcW w:w="1596" w:type="dxa"/>
          </w:tcPr>
          <w:p w:rsidR="00AB7837" w:rsidRPr="00BF2156" w:rsidRDefault="00AB7837" w:rsidP="00050387">
            <w:pPr>
              <w:rPr>
                <w:b/>
              </w:rPr>
            </w:pPr>
            <w:r w:rsidRPr="00BF2156">
              <w:rPr>
                <w:b/>
              </w:rPr>
              <w:t>I-1 Industrial</w:t>
            </w:r>
          </w:p>
        </w:tc>
      </w:tr>
      <w:tr w:rsidR="00AB7837" w:rsidTr="00BC565B">
        <w:tc>
          <w:tcPr>
            <w:tcW w:w="1596" w:type="dxa"/>
          </w:tcPr>
          <w:p w:rsidR="00AB7837" w:rsidRPr="00491B10" w:rsidRDefault="00AB7837" w:rsidP="00050387">
            <w:pPr>
              <w:rPr>
                <w:b/>
              </w:rPr>
            </w:pPr>
            <w:r w:rsidRPr="00491B10">
              <w:rPr>
                <w:b/>
              </w:rPr>
              <w:t xml:space="preserve">Freestanding Pole Signs </w:t>
            </w:r>
          </w:p>
        </w:tc>
        <w:tc>
          <w:tcPr>
            <w:tcW w:w="1596" w:type="dxa"/>
          </w:tcPr>
          <w:p w:rsidR="00AB7837" w:rsidRDefault="00AB7837" w:rsidP="00050387">
            <w:r>
              <w:t xml:space="preserve">Not Permitted </w:t>
            </w:r>
          </w:p>
        </w:tc>
        <w:tc>
          <w:tcPr>
            <w:tcW w:w="1596" w:type="dxa"/>
          </w:tcPr>
          <w:p w:rsidR="00AB7837" w:rsidRDefault="00AB7837" w:rsidP="00050387">
            <w:r>
              <w:t xml:space="preserve">Not Permitted </w:t>
            </w:r>
          </w:p>
        </w:tc>
        <w:tc>
          <w:tcPr>
            <w:tcW w:w="1596" w:type="dxa"/>
          </w:tcPr>
          <w:p w:rsidR="00AB7837" w:rsidRPr="00BF2156" w:rsidRDefault="00AB7837" w:rsidP="00050387">
            <w:r w:rsidRPr="00BF2156">
              <w:t xml:space="preserve">16 square feet only one </w:t>
            </w:r>
            <w:r w:rsidR="00C70AF6" w:rsidRPr="00BF2156">
              <w:t xml:space="preserve">(1) </w:t>
            </w:r>
            <w:r w:rsidRPr="00BF2156">
              <w:t>freestanding pole sign per property</w:t>
            </w:r>
          </w:p>
        </w:tc>
        <w:tc>
          <w:tcPr>
            <w:tcW w:w="1596" w:type="dxa"/>
          </w:tcPr>
          <w:p w:rsidR="00AB7837" w:rsidRPr="00BF2156" w:rsidRDefault="00AB7837" w:rsidP="00050387">
            <w:r w:rsidRPr="00BF2156">
              <w:t xml:space="preserve">16 square feet only one </w:t>
            </w:r>
            <w:r w:rsidR="00C70AF6" w:rsidRPr="00BF2156">
              <w:t xml:space="preserve">(1) </w:t>
            </w:r>
            <w:r w:rsidRPr="00BF2156">
              <w:t>freestanding pole sign per property</w:t>
            </w:r>
          </w:p>
        </w:tc>
      </w:tr>
      <w:tr w:rsidR="00AB7837" w:rsidTr="00BC565B">
        <w:tc>
          <w:tcPr>
            <w:tcW w:w="1596" w:type="dxa"/>
          </w:tcPr>
          <w:p w:rsidR="00AB7837" w:rsidRPr="00491B10" w:rsidRDefault="00AB7837" w:rsidP="00050387">
            <w:pPr>
              <w:rPr>
                <w:b/>
              </w:rPr>
            </w:pPr>
            <w:r w:rsidRPr="00491B10">
              <w:rPr>
                <w:b/>
              </w:rPr>
              <w:t xml:space="preserve">Freestanding Monument Signs </w:t>
            </w:r>
          </w:p>
        </w:tc>
        <w:tc>
          <w:tcPr>
            <w:tcW w:w="1596" w:type="dxa"/>
          </w:tcPr>
          <w:p w:rsidR="00AB7837" w:rsidRDefault="00AB7837" w:rsidP="00050387">
            <w:r>
              <w:t>Maximum Area: 32 Square Feet</w:t>
            </w:r>
          </w:p>
          <w:p w:rsidR="00AB7837" w:rsidRDefault="00AB7837" w:rsidP="00050387"/>
          <w:p w:rsidR="00AB7837" w:rsidRDefault="00AB7837" w:rsidP="00050387">
            <w:r>
              <w:t xml:space="preserve">Maximum Height: 8 feet </w:t>
            </w:r>
          </w:p>
        </w:tc>
        <w:tc>
          <w:tcPr>
            <w:tcW w:w="1596" w:type="dxa"/>
          </w:tcPr>
          <w:p w:rsidR="00AB7837" w:rsidRDefault="00AB7837" w:rsidP="00050387">
            <w:r>
              <w:t>Maximum Area: 32 Square Feet</w:t>
            </w:r>
          </w:p>
          <w:p w:rsidR="00AB7837" w:rsidRDefault="00AB7837" w:rsidP="00050387"/>
          <w:p w:rsidR="00AB7837" w:rsidRDefault="00AB7837" w:rsidP="00050387">
            <w:r>
              <w:t>Maximum Height: 10 feet</w:t>
            </w:r>
          </w:p>
        </w:tc>
        <w:tc>
          <w:tcPr>
            <w:tcW w:w="1596" w:type="dxa"/>
          </w:tcPr>
          <w:p w:rsidR="00AB7837" w:rsidRDefault="00AB7837" w:rsidP="00050387">
            <w:r>
              <w:t>Maximum Area: 40 Square Feet</w:t>
            </w:r>
          </w:p>
          <w:p w:rsidR="00AB7837" w:rsidRDefault="00AB7837" w:rsidP="00050387"/>
          <w:p w:rsidR="00AB7837" w:rsidRDefault="00AB7837" w:rsidP="00050387">
            <w:r>
              <w:t>Maximum Height:10  feet</w:t>
            </w:r>
          </w:p>
        </w:tc>
        <w:tc>
          <w:tcPr>
            <w:tcW w:w="1596" w:type="dxa"/>
          </w:tcPr>
          <w:p w:rsidR="00AB7837" w:rsidRDefault="00AB7837" w:rsidP="00050387">
            <w:r>
              <w:t>Maximum Area: 40 Square Feet</w:t>
            </w:r>
          </w:p>
          <w:p w:rsidR="00AB7837" w:rsidRDefault="00AB7837" w:rsidP="00050387"/>
          <w:p w:rsidR="00AB7837" w:rsidRDefault="00AB7837" w:rsidP="00050387">
            <w:r>
              <w:t>Maximum Height: 10 feet</w:t>
            </w:r>
          </w:p>
        </w:tc>
      </w:tr>
      <w:tr w:rsidR="00AB7837" w:rsidTr="00BC565B">
        <w:tc>
          <w:tcPr>
            <w:tcW w:w="1596" w:type="dxa"/>
          </w:tcPr>
          <w:p w:rsidR="00AB7837" w:rsidRPr="00491B10" w:rsidRDefault="00AB7837" w:rsidP="00050387">
            <w:pPr>
              <w:rPr>
                <w:b/>
              </w:rPr>
            </w:pPr>
            <w:r w:rsidRPr="00491B10">
              <w:rPr>
                <w:b/>
              </w:rPr>
              <w:t xml:space="preserve">Projecting Signs </w:t>
            </w:r>
          </w:p>
        </w:tc>
        <w:tc>
          <w:tcPr>
            <w:tcW w:w="1596" w:type="dxa"/>
          </w:tcPr>
          <w:p w:rsidR="00AB7837" w:rsidRDefault="00AB7837" w:rsidP="00050387">
            <w:r>
              <w:t xml:space="preserve">Maximum Size: 9 square feet </w:t>
            </w:r>
          </w:p>
          <w:p w:rsidR="00AB7837" w:rsidRDefault="00AB7837" w:rsidP="00050387">
            <w:r>
              <w:t>Maximum Height: The lowest part of the sign shall be no more than 12 feet above grade</w:t>
            </w:r>
          </w:p>
        </w:tc>
        <w:tc>
          <w:tcPr>
            <w:tcW w:w="1596" w:type="dxa"/>
          </w:tcPr>
          <w:p w:rsidR="00AB7837" w:rsidRDefault="00AB7837" w:rsidP="00050387">
            <w:r>
              <w:t xml:space="preserve">Maximum Size: 9 square feet </w:t>
            </w:r>
          </w:p>
          <w:p w:rsidR="00AB7837" w:rsidRDefault="00AB7837" w:rsidP="00050387">
            <w:r>
              <w:t>Maximum Height: The lowest part of the sign shall be no more than 15 feet above grade</w:t>
            </w:r>
          </w:p>
        </w:tc>
        <w:tc>
          <w:tcPr>
            <w:tcW w:w="1596" w:type="dxa"/>
          </w:tcPr>
          <w:p w:rsidR="00AB7837" w:rsidRDefault="00AB7837" w:rsidP="00050387">
            <w:r>
              <w:t xml:space="preserve">Maximum Size: 16 square feet </w:t>
            </w:r>
          </w:p>
          <w:p w:rsidR="00AB7837" w:rsidRDefault="00AB7837" w:rsidP="00050387">
            <w:r>
              <w:t>Maximum Height: The lowest part of the sign shall be no more than 15 feet above grade</w:t>
            </w:r>
          </w:p>
        </w:tc>
        <w:tc>
          <w:tcPr>
            <w:tcW w:w="1596" w:type="dxa"/>
          </w:tcPr>
          <w:p w:rsidR="00AB7837" w:rsidRDefault="00AB7837" w:rsidP="00050387">
            <w:r>
              <w:t xml:space="preserve">Maximum Size: 16 square feet </w:t>
            </w:r>
          </w:p>
          <w:p w:rsidR="00AB7837" w:rsidRDefault="00AB7837" w:rsidP="00050387">
            <w:r>
              <w:t>Maximum Height: The lowest part of the sign shall be no more than 15 feet above grade</w:t>
            </w:r>
          </w:p>
        </w:tc>
      </w:tr>
      <w:tr w:rsidR="00AB7837" w:rsidTr="00BC565B">
        <w:tc>
          <w:tcPr>
            <w:tcW w:w="1596" w:type="dxa"/>
          </w:tcPr>
          <w:p w:rsidR="00AB7837" w:rsidRPr="00491B10" w:rsidRDefault="00AB7837" w:rsidP="00050387">
            <w:pPr>
              <w:rPr>
                <w:b/>
              </w:rPr>
            </w:pPr>
            <w:r w:rsidRPr="00491B10">
              <w:rPr>
                <w:b/>
              </w:rPr>
              <w:t xml:space="preserve">Facade Wall Signs </w:t>
            </w:r>
          </w:p>
        </w:tc>
        <w:tc>
          <w:tcPr>
            <w:tcW w:w="1596" w:type="dxa"/>
          </w:tcPr>
          <w:p w:rsidR="00AB7837" w:rsidRDefault="00AB7837" w:rsidP="00050387">
            <w:r>
              <w:t xml:space="preserve">Maximum Size:10 percent of one surface per street front  </w:t>
            </w:r>
          </w:p>
        </w:tc>
        <w:tc>
          <w:tcPr>
            <w:tcW w:w="1596" w:type="dxa"/>
          </w:tcPr>
          <w:p w:rsidR="00AB7837" w:rsidRDefault="00AB7837" w:rsidP="00050387">
            <w:r w:rsidRPr="00491B10">
              <w:t>Maximum Size:1</w:t>
            </w:r>
            <w:r>
              <w:t>5</w:t>
            </w:r>
            <w:r w:rsidRPr="00491B10">
              <w:t xml:space="preserve"> percent of one surface per street front</w:t>
            </w:r>
          </w:p>
        </w:tc>
        <w:tc>
          <w:tcPr>
            <w:tcW w:w="1596" w:type="dxa"/>
          </w:tcPr>
          <w:p w:rsidR="00AB7837" w:rsidRDefault="00AB7837" w:rsidP="00050387">
            <w:r w:rsidRPr="00491B10">
              <w:t>Maximum Size:</w:t>
            </w:r>
            <w:r>
              <w:t>2</w:t>
            </w:r>
            <w:r w:rsidRPr="00491B10">
              <w:t>0 percent of one surface per street front</w:t>
            </w:r>
          </w:p>
        </w:tc>
        <w:tc>
          <w:tcPr>
            <w:tcW w:w="1596" w:type="dxa"/>
          </w:tcPr>
          <w:p w:rsidR="00AB7837" w:rsidRDefault="00AB7837" w:rsidP="00050387">
            <w:r w:rsidRPr="00491B10">
              <w:t>Maximum Size:</w:t>
            </w:r>
            <w:r>
              <w:t>2</w:t>
            </w:r>
            <w:r w:rsidRPr="00491B10">
              <w:t>0 percent of one surface per street front</w:t>
            </w:r>
          </w:p>
        </w:tc>
      </w:tr>
      <w:tr w:rsidR="00AB7837" w:rsidTr="00BC565B">
        <w:tc>
          <w:tcPr>
            <w:tcW w:w="1596" w:type="dxa"/>
          </w:tcPr>
          <w:p w:rsidR="00AB7837" w:rsidRPr="00491B10" w:rsidRDefault="00AB7837" w:rsidP="00050387">
            <w:pPr>
              <w:rPr>
                <w:b/>
              </w:rPr>
            </w:pPr>
            <w:r w:rsidRPr="00491B10">
              <w:rPr>
                <w:b/>
              </w:rPr>
              <w:t xml:space="preserve">Roof Signs </w:t>
            </w:r>
          </w:p>
        </w:tc>
        <w:tc>
          <w:tcPr>
            <w:tcW w:w="1596" w:type="dxa"/>
          </w:tcPr>
          <w:p w:rsidR="00AB7837" w:rsidRDefault="00AB7837" w:rsidP="00050387">
            <w:r w:rsidRPr="00FB4367">
              <w:t>Not Permitted</w:t>
            </w:r>
          </w:p>
        </w:tc>
        <w:tc>
          <w:tcPr>
            <w:tcW w:w="1596" w:type="dxa"/>
          </w:tcPr>
          <w:p w:rsidR="00AB7837" w:rsidRDefault="00AB7837" w:rsidP="00050387">
            <w:r w:rsidRPr="00FB4367">
              <w:t>Not Permitted</w:t>
            </w:r>
          </w:p>
        </w:tc>
        <w:tc>
          <w:tcPr>
            <w:tcW w:w="1596" w:type="dxa"/>
          </w:tcPr>
          <w:p w:rsidR="00AB7837" w:rsidRDefault="00AB7837" w:rsidP="00050387">
            <w:r w:rsidRPr="00FB4367">
              <w:t>Not Permitted</w:t>
            </w:r>
          </w:p>
        </w:tc>
        <w:tc>
          <w:tcPr>
            <w:tcW w:w="1596" w:type="dxa"/>
          </w:tcPr>
          <w:p w:rsidR="00AB7837" w:rsidRDefault="00AB7837" w:rsidP="00050387">
            <w:r>
              <w:t>Maximum Area: 100 Square Feet Maximum Height: 10 feet above building</w:t>
            </w:r>
          </w:p>
        </w:tc>
      </w:tr>
    </w:tbl>
    <w:p w:rsidR="00712CFE" w:rsidRDefault="00712CFE" w:rsidP="00AB783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816D45" w:rsidRDefault="00816D45" w:rsidP="00816D45">
      <w:pPr>
        <w:autoSpaceDE w:val="0"/>
        <w:autoSpaceDN w:val="0"/>
        <w:adjustRightInd w:val="0"/>
        <w:spacing w:after="0" w:line="240" w:lineRule="auto"/>
        <w:jc w:val="both"/>
        <w:rPr>
          <w:rFonts w:ascii="Arial" w:eastAsia="Times New Roman" w:hAnsi="Arial" w:cs="Arial"/>
          <w:sz w:val="20"/>
          <w:szCs w:val="20"/>
        </w:rPr>
      </w:pPr>
      <w:r w:rsidRPr="008927C2">
        <w:rPr>
          <w:rFonts w:ascii="Arial" w:eastAsia="Times New Roman" w:hAnsi="Arial" w:cs="Arial"/>
          <w:sz w:val="20"/>
          <w:szCs w:val="20"/>
        </w:rPr>
        <w:t>*</w:t>
      </w:r>
      <w:proofErr w:type="spellStart"/>
      <w:r w:rsidRPr="008927C2">
        <w:rPr>
          <w:rFonts w:ascii="Arial" w:eastAsia="Times New Roman" w:hAnsi="Arial" w:cs="Arial"/>
          <w:sz w:val="20"/>
          <w:szCs w:val="20"/>
        </w:rPr>
        <w:t>sf</w:t>
      </w:r>
      <w:proofErr w:type="spellEnd"/>
      <w:r w:rsidRPr="008927C2">
        <w:rPr>
          <w:rFonts w:ascii="Arial" w:eastAsia="Times New Roman" w:hAnsi="Arial" w:cs="Arial"/>
          <w:sz w:val="20"/>
          <w:szCs w:val="20"/>
        </w:rPr>
        <w:t xml:space="preserve"> means square feet </w:t>
      </w:r>
    </w:p>
    <w:p w:rsidR="00C70AF6" w:rsidRPr="008927C2" w:rsidRDefault="00C70AF6" w:rsidP="00816D45">
      <w:pPr>
        <w:autoSpaceDE w:val="0"/>
        <w:autoSpaceDN w:val="0"/>
        <w:adjustRightInd w:val="0"/>
        <w:spacing w:after="0" w:line="240" w:lineRule="auto"/>
        <w:jc w:val="both"/>
        <w:rPr>
          <w:rFonts w:ascii="Arial" w:eastAsia="Times New Roman" w:hAnsi="Arial" w:cs="Arial"/>
          <w:sz w:val="20"/>
          <w:szCs w:val="20"/>
        </w:rPr>
      </w:pPr>
    </w:p>
    <w:p w:rsidR="00816D45" w:rsidRPr="008927C2" w:rsidRDefault="00C70AF6" w:rsidP="00816D45">
      <w:pPr>
        <w:autoSpaceDE w:val="0"/>
        <w:autoSpaceDN w:val="0"/>
        <w:adjustRightInd w:val="0"/>
        <w:spacing w:after="0" w:line="240" w:lineRule="auto"/>
        <w:jc w:val="both"/>
        <w:rPr>
          <w:rFonts w:ascii="Arial" w:eastAsia="Times New Roman" w:hAnsi="Arial" w:cs="Arial"/>
          <w:color w:val="000000"/>
          <w:sz w:val="20"/>
          <w:szCs w:val="20"/>
        </w:rPr>
      </w:pPr>
      <w:r w:rsidRPr="00BF2156">
        <w:rPr>
          <w:rFonts w:ascii="Arial" w:eastAsia="Times New Roman" w:hAnsi="Arial" w:cs="Arial"/>
          <w:sz w:val="20"/>
          <w:szCs w:val="20"/>
        </w:rPr>
        <w:t>606.2</w:t>
      </w:r>
      <w:r w:rsidR="00816D45" w:rsidRPr="00BF2156">
        <w:rPr>
          <w:rFonts w:ascii="Arial" w:eastAsia="Times New Roman" w:hAnsi="Arial" w:cs="Arial"/>
          <w:sz w:val="20"/>
          <w:szCs w:val="20"/>
        </w:rPr>
        <w:t xml:space="preserve"> Signs may be illuminated by direct or indirect means.</w:t>
      </w:r>
      <w:r w:rsidR="00816D45" w:rsidRPr="00BF2156">
        <w:rPr>
          <w:rFonts w:ascii="Arial" w:eastAsia="Times New Roman" w:hAnsi="Arial" w:cs="Arial"/>
          <w:color w:val="000000"/>
          <w:sz w:val="20"/>
          <w:szCs w:val="20"/>
        </w:rPr>
        <w:t xml:space="preserve"> Illumination of the sign face shall not exceed one hundred (100) </w:t>
      </w:r>
      <w:proofErr w:type="spellStart"/>
      <w:r w:rsidR="00816D45" w:rsidRPr="00BF2156">
        <w:rPr>
          <w:rFonts w:ascii="Arial" w:eastAsia="Times New Roman" w:hAnsi="Arial" w:cs="Arial"/>
          <w:color w:val="000000"/>
          <w:sz w:val="20"/>
          <w:szCs w:val="20"/>
        </w:rPr>
        <w:t>luxes</w:t>
      </w:r>
      <w:proofErr w:type="spellEnd"/>
      <w:r w:rsidR="00816D45" w:rsidRPr="00BF2156">
        <w:rPr>
          <w:rFonts w:ascii="Arial" w:eastAsia="Times New Roman" w:hAnsi="Arial" w:cs="Arial"/>
          <w:color w:val="000000"/>
          <w:sz w:val="20"/>
          <w:szCs w:val="20"/>
        </w:rPr>
        <w:t xml:space="preserve"> (10 foot candles) measured at a distance of ten (10) feet from the sign, unless any portion of the illuminated sign face is within one </w:t>
      </w:r>
      <w:r w:rsidRPr="00BF2156">
        <w:rPr>
          <w:rFonts w:ascii="Arial" w:eastAsia="Times New Roman" w:hAnsi="Arial" w:cs="Arial"/>
          <w:color w:val="000000"/>
          <w:sz w:val="20"/>
          <w:szCs w:val="20"/>
        </w:rPr>
        <w:t>h</w:t>
      </w:r>
      <w:r w:rsidR="00816D45" w:rsidRPr="00BF2156">
        <w:rPr>
          <w:rFonts w:ascii="Arial" w:eastAsia="Times New Roman" w:hAnsi="Arial" w:cs="Arial"/>
          <w:color w:val="000000"/>
          <w:sz w:val="20"/>
          <w:szCs w:val="20"/>
        </w:rPr>
        <w:t xml:space="preserve">undred (100) feet of an R-1, R-2, or R-3 Residential District and visible from an occupied dwelling </w:t>
      </w:r>
      <w:r w:rsidRPr="00BF2156">
        <w:rPr>
          <w:rFonts w:ascii="Arial" w:eastAsia="Times New Roman" w:hAnsi="Arial" w:cs="Arial"/>
          <w:color w:val="000000"/>
          <w:sz w:val="20"/>
          <w:szCs w:val="20"/>
        </w:rPr>
        <w:t xml:space="preserve">in </w:t>
      </w:r>
      <w:r w:rsidR="00816D45" w:rsidRPr="00BF2156">
        <w:rPr>
          <w:rFonts w:ascii="Arial" w:eastAsia="Times New Roman" w:hAnsi="Arial" w:cs="Arial"/>
          <w:color w:val="000000"/>
          <w:sz w:val="20"/>
          <w:szCs w:val="20"/>
        </w:rPr>
        <w:t xml:space="preserve">said district. In such cases, illumination shall be reduced to ten (10) </w:t>
      </w:r>
      <w:proofErr w:type="spellStart"/>
      <w:r w:rsidR="00816D45" w:rsidRPr="00BF2156">
        <w:rPr>
          <w:rFonts w:ascii="Arial" w:eastAsia="Times New Roman" w:hAnsi="Arial" w:cs="Arial"/>
          <w:color w:val="000000"/>
          <w:sz w:val="20"/>
          <w:szCs w:val="20"/>
        </w:rPr>
        <w:t>luxes</w:t>
      </w:r>
      <w:proofErr w:type="spellEnd"/>
      <w:r w:rsidR="00816D45" w:rsidRPr="00BF2156">
        <w:rPr>
          <w:rFonts w:ascii="Arial" w:eastAsia="Times New Roman" w:hAnsi="Arial" w:cs="Arial"/>
          <w:color w:val="000000"/>
          <w:sz w:val="20"/>
          <w:szCs w:val="20"/>
        </w:rPr>
        <w:t xml:space="preserve"> (1 foot candle) measured at a distance of ten (10) feet from the sign.</w:t>
      </w:r>
    </w:p>
    <w:p w:rsidR="00816D45" w:rsidRPr="008927C2" w:rsidRDefault="00816D45" w:rsidP="00816D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Arial" w:eastAsia="Times New Roman" w:hAnsi="Arial" w:cs="Arial"/>
          <w:sz w:val="20"/>
          <w:szCs w:val="20"/>
        </w:rPr>
      </w:pPr>
    </w:p>
    <w:p w:rsidR="00816D45" w:rsidRPr="00B83176" w:rsidRDefault="00816D45" w:rsidP="00B83176">
      <w:pPr>
        <w:pStyle w:val="ListParagraph"/>
        <w:numPr>
          <w:ilvl w:val="1"/>
          <w:numId w:val="63"/>
        </w:numPr>
        <w:spacing w:after="0"/>
        <w:ind w:right="240"/>
        <w:rPr>
          <w:rFonts w:ascii="Arial" w:hAnsi="Arial" w:cs="Arial"/>
          <w:color w:val="000000"/>
          <w:sz w:val="20"/>
          <w:lang w:val="en"/>
        </w:rPr>
      </w:pPr>
      <w:r w:rsidRPr="00B83176">
        <w:rPr>
          <w:rFonts w:ascii="Arial" w:hAnsi="Arial" w:cs="Arial"/>
          <w:color w:val="000000"/>
          <w:sz w:val="20"/>
          <w:lang w:val="en"/>
        </w:rPr>
        <w:t>Temporary Signs: Temporary signs shall be permitted in building windows, and shall not require a permit.</w:t>
      </w:r>
    </w:p>
    <w:p w:rsidR="00816D45" w:rsidRPr="008927C2" w:rsidRDefault="00816D45" w:rsidP="00816D45">
      <w:pPr>
        <w:spacing w:after="0" w:line="240" w:lineRule="auto"/>
        <w:ind w:right="240"/>
        <w:rPr>
          <w:rFonts w:ascii="Arial" w:eastAsia="Times New Roman" w:hAnsi="Arial" w:cs="Arial"/>
          <w:color w:val="000000"/>
          <w:sz w:val="20"/>
          <w:szCs w:val="20"/>
          <w:lang w:val="en"/>
        </w:rPr>
      </w:pPr>
    </w:p>
    <w:p w:rsidR="00816D45" w:rsidRPr="00607BBB" w:rsidRDefault="00816D45" w:rsidP="00B83176">
      <w:pPr>
        <w:pStyle w:val="ListParagraph"/>
        <w:numPr>
          <w:ilvl w:val="0"/>
          <w:numId w:val="64"/>
        </w:numPr>
        <w:spacing w:after="0"/>
        <w:ind w:right="240"/>
        <w:rPr>
          <w:rFonts w:ascii="Arial" w:hAnsi="Arial" w:cs="Arial"/>
          <w:color w:val="000000"/>
          <w:sz w:val="20"/>
          <w:lang w:val="en"/>
        </w:rPr>
      </w:pPr>
      <w:r w:rsidRPr="00607BBB">
        <w:rPr>
          <w:rFonts w:ascii="Arial" w:hAnsi="Arial" w:cs="Arial"/>
          <w:color w:val="000000"/>
          <w:sz w:val="20"/>
          <w:lang w:val="en"/>
        </w:rPr>
        <w:t xml:space="preserve"> In The C-1 District, temporary sandwich board signs of up to four (4) square feet in area are permitted on sidewalks during the hours the business is open.</w:t>
      </w:r>
    </w:p>
    <w:p w:rsidR="00816D45" w:rsidRPr="008927C2" w:rsidRDefault="00816D45" w:rsidP="00816D45">
      <w:pPr>
        <w:spacing w:after="0" w:line="240" w:lineRule="auto"/>
        <w:ind w:right="240"/>
        <w:rPr>
          <w:rFonts w:ascii="Arial" w:eastAsia="Times New Roman" w:hAnsi="Arial" w:cs="Arial"/>
          <w:color w:val="000000"/>
          <w:sz w:val="20"/>
          <w:szCs w:val="20"/>
          <w:lang w:val="en"/>
        </w:rPr>
      </w:pPr>
    </w:p>
    <w:p w:rsidR="00816D45" w:rsidRPr="00BF2156" w:rsidRDefault="00816D45" w:rsidP="00B83176">
      <w:pPr>
        <w:pStyle w:val="ListParagraph"/>
        <w:numPr>
          <w:ilvl w:val="0"/>
          <w:numId w:val="64"/>
        </w:numPr>
        <w:spacing w:after="0"/>
        <w:ind w:right="240"/>
        <w:rPr>
          <w:rFonts w:ascii="Arial" w:hAnsi="Arial" w:cs="Arial"/>
          <w:color w:val="000000"/>
          <w:sz w:val="20"/>
          <w:lang w:val="en"/>
        </w:rPr>
      </w:pPr>
      <w:r w:rsidRPr="00B83176">
        <w:rPr>
          <w:rFonts w:ascii="Arial" w:hAnsi="Arial" w:cs="Arial"/>
          <w:color w:val="000000"/>
          <w:sz w:val="20"/>
          <w:lang w:val="en"/>
        </w:rPr>
        <w:t xml:space="preserve">Permanent </w:t>
      </w:r>
      <w:r w:rsidRPr="00BF2156">
        <w:rPr>
          <w:rFonts w:ascii="Arial" w:hAnsi="Arial" w:cs="Arial"/>
          <w:color w:val="000000"/>
          <w:sz w:val="20"/>
          <w:lang w:val="en"/>
        </w:rPr>
        <w:t xml:space="preserve">Window Signs, Banners and Temporary Business Signs: </w:t>
      </w:r>
    </w:p>
    <w:p w:rsidR="00816D45" w:rsidRPr="00BF2156" w:rsidRDefault="00816D45" w:rsidP="00816D45">
      <w:pPr>
        <w:spacing w:after="0" w:line="240" w:lineRule="auto"/>
        <w:ind w:right="240"/>
        <w:rPr>
          <w:rFonts w:ascii="Arial" w:eastAsia="Times New Roman" w:hAnsi="Arial" w:cs="Arial"/>
          <w:color w:val="000000"/>
          <w:sz w:val="20"/>
          <w:szCs w:val="20"/>
          <w:lang w:val="en"/>
        </w:rPr>
      </w:pPr>
    </w:p>
    <w:p w:rsidR="00816D45" w:rsidRPr="00BF2156" w:rsidRDefault="00816D45" w:rsidP="000A65BB">
      <w:pPr>
        <w:pStyle w:val="ListParagraph"/>
        <w:numPr>
          <w:ilvl w:val="0"/>
          <w:numId w:val="49"/>
        </w:numPr>
        <w:spacing w:after="0"/>
        <w:ind w:right="240"/>
        <w:rPr>
          <w:rFonts w:ascii="Arial" w:hAnsi="Arial" w:cs="Arial"/>
          <w:color w:val="000000"/>
          <w:sz w:val="20"/>
          <w:lang w:val="en"/>
        </w:rPr>
      </w:pPr>
      <w:r w:rsidRPr="00BF2156">
        <w:rPr>
          <w:rFonts w:ascii="Arial" w:hAnsi="Arial" w:cs="Arial"/>
          <w:color w:val="000000"/>
          <w:sz w:val="20"/>
          <w:lang w:val="en"/>
        </w:rPr>
        <w:t>Permanent window signs are permitted in the C-1, C-2, and HC</w:t>
      </w:r>
      <w:r w:rsidR="00C70AF6" w:rsidRPr="00BF2156">
        <w:rPr>
          <w:rFonts w:ascii="Arial" w:hAnsi="Arial" w:cs="Arial"/>
          <w:color w:val="000000"/>
          <w:sz w:val="20"/>
          <w:lang w:val="en"/>
        </w:rPr>
        <w:t>LI</w:t>
      </w:r>
      <w:r w:rsidRPr="00BF2156">
        <w:rPr>
          <w:rFonts w:ascii="Arial" w:hAnsi="Arial" w:cs="Arial"/>
          <w:color w:val="000000"/>
          <w:sz w:val="20"/>
          <w:lang w:val="en"/>
        </w:rPr>
        <w:t xml:space="preserve"> Districts by right without a permit provided no more than fifty percent (50%) of each window surface and twenty-five percent (25%) of all building windows include such signs. Such permanent window signs do not count towards the allowed number of signs per district.</w:t>
      </w:r>
    </w:p>
    <w:p w:rsidR="00816D45" w:rsidRPr="00BF2156" w:rsidRDefault="00816D45" w:rsidP="000A65BB">
      <w:pPr>
        <w:pStyle w:val="ListParagraph"/>
        <w:numPr>
          <w:ilvl w:val="0"/>
          <w:numId w:val="49"/>
        </w:numPr>
        <w:spacing w:after="0"/>
        <w:ind w:right="240"/>
        <w:rPr>
          <w:rFonts w:ascii="Arial" w:hAnsi="Arial" w:cs="Arial"/>
          <w:color w:val="000000"/>
          <w:sz w:val="20"/>
          <w:lang w:val="en"/>
        </w:rPr>
      </w:pPr>
      <w:r w:rsidRPr="00BF2156">
        <w:rPr>
          <w:rFonts w:ascii="Arial" w:hAnsi="Arial" w:cs="Arial"/>
          <w:color w:val="000000"/>
          <w:sz w:val="20"/>
          <w:lang w:val="en"/>
        </w:rPr>
        <w:t xml:space="preserve">Temporary </w:t>
      </w:r>
      <w:r w:rsidR="00C70AF6" w:rsidRPr="00BF2156">
        <w:rPr>
          <w:rFonts w:ascii="Arial" w:hAnsi="Arial" w:cs="Arial"/>
          <w:color w:val="000000"/>
          <w:sz w:val="20"/>
          <w:lang w:val="en"/>
        </w:rPr>
        <w:t>b</w:t>
      </w:r>
      <w:r w:rsidRPr="00BF2156">
        <w:rPr>
          <w:rFonts w:ascii="Arial" w:hAnsi="Arial" w:cs="Arial"/>
          <w:color w:val="000000"/>
          <w:sz w:val="20"/>
          <w:lang w:val="en"/>
        </w:rPr>
        <w:t xml:space="preserve">usiness </w:t>
      </w:r>
      <w:r w:rsidR="00C70AF6" w:rsidRPr="00BF2156">
        <w:rPr>
          <w:rFonts w:ascii="Arial" w:hAnsi="Arial" w:cs="Arial"/>
          <w:color w:val="000000"/>
          <w:sz w:val="20"/>
          <w:lang w:val="en"/>
        </w:rPr>
        <w:t>s</w:t>
      </w:r>
      <w:r w:rsidRPr="00BF2156">
        <w:rPr>
          <w:rFonts w:ascii="Arial" w:hAnsi="Arial" w:cs="Arial"/>
          <w:color w:val="000000"/>
          <w:sz w:val="20"/>
          <w:lang w:val="en"/>
        </w:rPr>
        <w:t xml:space="preserve">igns, such as vinyl banner signs or manual changeable copy signs, are also permitted as accessory to all </w:t>
      </w:r>
      <w:r w:rsidR="00C70AF6" w:rsidRPr="00BF2156">
        <w:rPr>
          <w:rFonts w:ascii="Arial" w:hAnsi="Arial" w:cs="Arial"/>
          <w:color w:val="000000"/>
          <w:sz w:val="20"/>
          <w:lang w:val="en"/>
        </w:rPr>
        <w:t>b</w:t>
      </w:r>
      <w:r w:rsidRPr="00BF2156">
        <w:rPr>
          <w:rFonts w:ascii="Arial" w:hAnsi="Arial" w:cs="Arial"/>
          <w:color w:val="000000"/>
          <w:sz w:val="20"/>
          <w:lang w:val="en"/>
        </w:rPr>
        <w:t xml:space="preserve">usiness uses, and do not require a permit. However, such signs remain subject to all setback requirements for business signs, and may not exceed 32 square feet in size. No temporary banner sign or changeable copy sign may be lighted except by indirect means. No temporary banner sign or changeable copy sign shall remain in place for more than 30 continuous days or 120 total days per calendar year. </w:t>
      </w:r>
    </w:p>
    <w:p w:rsidR="00816D45" w:rsidRPr="00BF2156" w:rsidRDefault="00816D45" w:rsidP="00816D45">
      <w:pPr>
        <w:spacing w:after="0" w:line="240" w:lineRule="auto"/>
        <w:ind w:left="720" w:right="240"/>
        <w:rPr>
          <w:rFonts w:ascii="Arial" w:eastAsia="Times New Roman" w:hAnsi="Arial" w:cs="Arial"/>
          <w:color w:val="000000"/>
          <w:sz w:val="20"/>
          <w:szCs w:val="20"/>
          <w:lang w:val="en"/>
        </w:rPr>
      </w:pPr>
    </w:p>
    <w:p w:rsidR="00816D45" w:rsidRPr="00BF2156" w:rsidRDefault="00BF2156" w:rsidP="00B83176">
      <w:pPr>
        <w:spacing w:after="0"/>
        <w:ind w:right="240"/>
        <w:rPr>
          <w:rFonts w:ascii="Arial" w:hAnsi="Arial" w:cs="Arial"/>
          <w:b/>
          <w:color w:val="000000"/>
          <w:sz w:val="20"/>
          <w:lang w:val="en"/>
        </w:rPr>
      </w:pPr>
      <w:proofErr w:type="gramStart"/>
      <w:r>
        <w:rPr>
          <w:rFonts w:ascii="Arial" w:hAnsi="Arial" w:cs="Arial"/>
          <w:b/>
          <w:color w:val="000000"/>
          <w:sz w:val="20"/>
          <w:lang w:val="en"/>
        </w:rPr>
        <w:t xml:space="preserve">Section </w:t>
      </w:r>
      <w:r w:rsidR="00B83176" w:rsidRPr="00BF2156">
        <w:rPr>
          <w:rFonts w:ascii="Arial" w:hAnsi="Arial" w:cs="Arial"/>
          <w:b/>
          <w:color w:val="000000"/>
          <w:sz w:val="20"/>
          <w:lang w:val="en"/>
        </w:rPr>
        <w:t>606.4</w:t>
      </w:r>
      <w:r w:rsidR="00816D45" w:rsidRPr="00BF2156">
        <w:rPr>
          <w:rFonts w:ascii="Arial" w:hAnsi="Arial" w:cs="Arial"/>
          <w:b/>
          <w:color w:val="000000"/>
          <w:sz w:val="20"/>
          <w:lang w:val="en"/>
        </w:rPr>
        <w:t xml:space="preserve"> Projection of Permanent Signs into Rights-of-Way.</w:t>
      </w:r>
      <w:proofErr w:type="gramEnd"/>
    </w:p>
    <w:p w:rsidR="00816D45" w:rsidRPr="00BF2156" w:rsidRDefault="00816D45" w:rsidP="00816D45">
      <w:pPr>
        <w:spacing w:after="0" w:line="240" w:lineRule="auto"/>
        <w:ind w:right="240"/>
        <w:rPr>
          <w:rFonts w:ascii="Arial" w:eastAsia="Times New Roman" w:hAnsi="Arial" w:cs="Arial"/>
          <w:color w:val="000000"/>
          <w:sz w:val="20"/>
          <w:szCs w:val="20"/>
          <w:lang w:val="en"/>
        </w:rPr>
      </w:pPr>
    </w:p>
    <w:p w:rsidR="00816D45" w:rsidRPr="00BF2156" w:rsidRDefault="00816D45" w:rsidP="00B83176">
      <w:pPr>
        <w:pStyle w:val="ListParagraph"/>
        <w:numPr>
          <w:ilvl w:val="0"/>
          <w:numId w:val="65"/>
        </w:numPr>
        <w:spacing w:after="0"/>
        <w:ind w:right="240"/>
        <w:rPr>
          <w:rFonts w:ascii="Arial" w:hAnsi="Arial" w:cs="Arial"/>
          <w:color w:val="000000"/>
          <w:sz w:val="20"/>
          <w:lang w:val="en"/>
        </w:rPr>
      </w:pPr>
      <w:r w:rsidRPr="00BF2156">
        <w:rPr>
          <w:rFonts w:ascii="Arial" w:hAnsi="Arial" w:cs="Arial"/>
          <w:color w:val="000000"/>
          <w:sz w:val="20"/>
          <w:lang w:val="en"/>
        </w:rPr>
        <w:t xml:space="preserve">Within the C-1 District, a sign attached to a building, otherwise lawful under </w:t>
      </w:r>
      <w:r w:rsidR="00C70AF6" w:rsidRPr="00BF2156">
        <w:rPr>
          <w:rFonts w:ascii="Arial" w:hAnsi="Arial" w:cs="Arial"/>
          <w:color w:val="000000"/>
          <w:sz w:val="20"/>
          <w:lang w:val="en"/>
        </w:rPr>
        <w:t>606.1</w:t>
      </w:r>
      <w:r w:rsidRPr="00BF2156">
        <w:rPr>
          <w:rFonts w:ascii="Arial" w:hAnsi="Arial" w:cs="Arial"/>
          <w:color w:val="000000"/>
          <w:sz w:val="20"/>
          <w:lang w:val="en"/>
        </w:rPr>
        <w:t xml:space="preserve">, may project into the public right-of-way up to six </w:t>
      </w:r>
      <w:r w:rsidR="00C70AF6" w:rsidRPr="00BF2156">
        <w:rPr>
          <w:rFonts w:ascii="Arial" w:hAnsi="Arial" w:cs="Arial"/>
          <w:color w:val="000000"/>
          <w:sz w:val="20"/>
          <w:lang w:val="en"/>
        </w:rPr>
        <w:t xml:space="preserve">(6) </w:t>
      </w:r>
      <w:r w:rsidRPr="00BF2156">
        <w:rPr>
          <w:rFonts w:ascii="Arial" w:hAnsi="Arial" w:cs="Arial"/>
          <w:color w:val="000000"/>
          <w:sz w:val="20"/>
          <w:lang w:val="en"/>
        </w:rPr>
        <w:t>feet, provided:</w:t>
      </w:r>
    </w:p>
    <w:p w:rsidR="00816D45" w:rsidRPr="00BF2156" w:rsidRDefault="00816D45" w:rsidP="00816D45">
      <w:pPr>
        <w:spacing w:after="0" w:line="240" w:lineRule="auto"/>
        <w:ind w:right="240"/>
        <w:rPr>
          <w:rFonts w:ascii="Arial" w:eastAsia="Times New Roman" w:hAnsi="Arial" w:cs="Arial"/>
          <w:color w:val="000000"/>
          <w:sz w:val="20"/>
          <w:szCs w:val="20"/>
          <w:lang w:val="en"/>
        </w:rPr>
      </w:pPr>
    </w:p>
    <w:p w:rsidR="00816D45" w:rsidRDefault="0075451B" w:rsidP="0075451B">
      <w:pPr>
        <w:spacing w:after="0"/>
        <w:ind w:left="1050" w:right="240"/>
        <w:rPr>
          <w:rFonts w:ascii="Arial" w:hAnsi="Arial" w:cs="Arial"/>
          <w:color w:val="000000"/>
          <w:sz w:val="20"/>
          <w:lang w:val="en"/>
        </w:rPr>
      </w:pPr>
      <w:r w:rsidRPr="00BF2156">
        <w:rPr>
          <w:rFonts w:ascii="Arial" w:hAnsi="Arial" w:cs="Arial"/>
          <w:color w:val="000000"/>
          <w:sz w:val="20"/>
          <w:lang w:val="en"/>
        </w:rPr>
        <w:t xml:space="preserve">1. </w:t>
      </w:r>
      <w:r w:rsidR="00816D45" w:rsidRPr="00BF2156">
        <w:rPr>
          <w:rFonts w:ascii="Arial" w:hAnsi="Arial" w:cs="Arial"/>
          <w:color w:val="000000"/>
          <w:sz w:val="20"/>
          <w:lang w:val="en"/>
        </w:rPr>
        <w:t>No structural support or portion of the signs is within eight (8) feet of grade as measured vertically from the right-of-way line for a pedestrian right-of-way, and fourteen (14) feet of</w:t>
      </w:r>
      <w:r w:rsidR="00816D45" w:rsidRPr="0075451B">
        <w:rPr>
          <w:rFonts w:ascii="Arial" w:hAnsi="Arial" w:cs="Arial"/>
          <w:color w:val="000000"/>
          <w:sz w:val="20"/>
          <w:lang w:val="en"/>
        </w:rPr>
        <w:t xml:space="preserve"> grade for a vehicular right of way.</w:t>
      </w:r>
    </w:p>
    <w:p w:rsidR="0075451B" w:rsidRDefault="0075451B" w:rsidP="0075451B">
      <w:pPr>
        <w:spacing w:after="0"/>
        <w:ind w:left="1050" w:right="240"/>
        <w:rPr>
          <w:rFonts w:ascii="Arial" w:hAnsi="Arial" w:cs="Arial"/>
          <w:color w:val="000000"/>
          <w:sz w:val="20"/>
          <w:lang w:val="en"/>
        </w:rPr>
      </w:pPr>
    </w:p>
    <w:p w:rsidR="00816D45" w:rsidRPr="00BF2156" w:rsidRDefault="0075451B" w:rsidP="0075451B">
      <w:pPr>
        <w:spacing w:after="0"/>
        <w:ind w:left="1050" w:right="240"/>
        <w:rPr>
          <w:rFonts w:ascii="Arial" w:eastAsia="Times New Roman" w:hAnsi="Arial" w:cs="Arial"/>
          <w:color w:val="000000"/>
          <w:sz w:val="20"/>
          <w:szCs w:val="20"/>
          <w:lang w:val="en"/>
        </w:rPr>
      </w:pPr>
      <w:r>
        <w:rPr>
          <w:rFonts w:ascii="Arial" w:hAnsi="Arial" w:cs="Arial"/>
          <w:color w:val="000000"/>
          <w:sz w:val="20"/>
          <w:lang w:val="en"/>
        </w:rPr>
        <w:t xml:space="preserve">2. </w:t>
      </w:r>
      <w:r w:rsidR="00816D45" w:rsidRPr="008927C2">
        <w:rPr>
          <w:rFonts w:ascii="Arial" w:eastAsia="Times New Roman" w:hAnsi="Arial" w:cs="Arial"/>
          <w:color w:val="000000"/>
          <w:sz w:val="20"/>
          <w:szCs w:val="20"/>
          <w:lang w:val="en"/>
        </w:rPr>
        <w:t xml:space="preserve">Under no circumstances shall any portion of such projecting signs be placed nearer than two (2) feet from a vehicular </w:t>
      </w:r>
      <w:proofErr w:type="spellStart"/>
      <w:r w:rsidR="00816D45" w:rsidRPr="008927C2">
        <w:rPr>
          <w:rFonts w:ascii="Arial" w:eastAsia="Times New Roman" w:hAnsi="Arial" w:cs="Arial"/>
          <w:color w:val="000000"/>
          <w:sz w:val="20"/>
          <w:szCs w:val="20"/>
          <w:lang w:val="en"/>
        </w:rPr>
        <w:t>cartway</w:t>
      </w:r>
      <w:proofErr w:type="spellEnd"/>
      <w:r w:rsidR="00816D45" w:rsidRPr="008927C2">
        <w:rPr>
          <w:rFonts w:ascii="Arial" w:eastAsia="Times New Roman" w:hAnsi="Arial" w:cs="Arial"/>
          <w:color w:val="000000"/>
          <w:sz w:val="20"/>
          <w:szCs w:val="20"/>
          <w:lang w:val="en"/>
        </w:rPr>
        <w:t xml:space="preserve">, loading zone, </w:t>
      </w:r>
      <w:r w:rsidR="00816D45" w:rsidRPr="00BF2156">
        <w:rPr>
          <w:rFonts w:ascii="Arial" w:eastAsia="Times New Roman" w:hAnsi="Arial" w:cs="Arial"/>
          <w:color w:val="000000"/>
          <w:sz w:val="20"/>
          <w:szCs w:val="20"/>
          <w:lang w:val="en"/>
        </w:rPr>
        <w:t>or on-street parking lane.</w:t>
      </w:r>
      <w:r w:rsidRPr="00BF2156">
        <w:rPr>
          <w:rFonts w:ascii="Arial" w:eastAsia="Times New Roman" w:hAnsi="Arial" w:cs="Arial"/>
          <w:color w:val="000000"/>
          <w:sz w:val="20"/>
          <w:szCs w:val="20"/>
          <w:lang w:val="en"/>
        </w:rPr>
        <w:t xml:space="preserve">  </w:t>
      </w:r>
      <w:r w:rsidR="00BF2156" w:rsidRPr="00BF2156">
        <w:rPr>
          <w:rFonts w:ascii="Arial" w:eastAsia="Times New Roman" w:hAnsi="Arial" w:cs="Arial"/>
          <w:color w:val="000000"/>
          <w:sz w:val="20"/>
          <w:szCs w:val="20"/>
          <w:lang w:val="en"/>
        </w:rPr>
        <w:t xml:space="preserve"> </w:t>
      </w:r>
    </w:p>
    <w:p w:rsidR="00816D45" w:rsidRPr="00BF2156" w:rsidRDefault="00816D45" w:rsidP="00816D45">
      <w:pPr>
        <w:autoSpaceDE w:val="0"/>
        <w:autoSpaceDN w:val="0"/>
        <w:adjustRightInd w:val="0"/>
        <w:spacing w:after="0" w:line="240" w:lineRule="auto"/>
        <w:ind w:left="720"/>
        <w:rPr>
          <w:rFonts w:ascii="Arial" w:eastAsia="Times New Roman" w:hAnsi="Arial" w:cs="Arial"/>
          <w:b/>
          <w:bCs/>
          <w:sz w:val="20"/>
          <w:szCs w:val="20"/>
        </w:rPr>
      </w:pPr>
    </w:p>
    <w:p w:rsidR="00816D45" w:rsidRPr="00BF2156" w:rsidRDefault="00816D45" w:rsidP="00B83176">
      <w:pPr>
        <w:pStyle w:val="ListParagraph"/>
        <w:numPr>
          <w:ilvl w:val="0"/>
          <w:numId w:val="65"/>
        </w:numPr>
        <w:autoSpaceDE w:val="0"/>
        <w:autoSpaceDN w:val="0"/>
        <w:adjustRightInd w:val="0"/>
        <w:spacing w:after="0"/>
        <w:rPr>
          <w:rFonts w:ascii="Arial" w:hAnsi="Arial" w:cs="Arial"/>
          <w:sz w:val="20"/>
        </w:rPr>
      </w:pPr>
      <w:r w:rsidRPr="00BF2156">
        <w:rPr>
          <w:rFonts w:ascii="Arial" w:hAnsi="Arial" w:cs="Arial"/>
          <w:sz w:val="20"/>
        </w:rPr>
        <w:t>Awning and canopy signs may project into rights of way in areas served by sidewalks only in the C-1 and C-2 Zoning Districts, and shall be subject to the following regulations</w:t>
      </w:r>
      <w:r w:rsidR="0075451B" w:rsidRPr="00BF2156">
        <w:rPr>
          <w:rFonts w:ascii="Arial" w:hAnsi="Arial" w:cs="Arial"/>
          <w:sz w:val="20"/>
        </w:rPr>
        <w:t>:</w:t>
      </w:r>
      <w:r w:rsidRPr="00BF2156">
        <w:rPr>
          <w:rFonts w:ascii="Arial" w:hAnsi="Arial" w:cs="Arial"/>
          <w:sz w:val="20"/>
        </w:rPr>
        <w:t xml:space="preserve"> </w:t>
      </w:r>
    </w:p>
    <w:p w:rsidR="00816D45" w:rsidRPr="00BF2156" w:rsidRDefault="00816D45" w:rsidP="00816D45">
      <w:pPr>
        <w:autoSpaceDE w:val="0"/>
        <w:autoSpaceDN w:val="0"/>
        <w:adjustRightInd w:val="0"/>
        <w:spacing w:after="0" w:line="240" w:lineRule="auto"/>
        <w:rPr>
          <w:rFonts w:ascii="Arial" w:eastAsia="Times New Roman" w:hAnsi="Arial" w:cs="Arial"/>
          <w:sz w:val="20"/>
          <w:szCs w:val="20"/>
        </w:rPr>
      </w:pPr>
    </w:p>
    <w:p w:rsidR="00816D45" w:rsidRPr="00BF2156" w:rsidRDefault="0075451B" w:rsidP="00816D45">
      <w:pPr>
        <w:tabs>
          <w:tab w:val="left" w:pos="720"/>
        </w:tabs>
        <w:autoSpaceDE w:val="0"/>
        <w:autoSpaceDN w:val="0"/>
        <w:adjustRightInd w:val="0"/>
        <w:spacing w:after="0" w:line="240" w:lineRule="auto"/>
        <w:ind w:left="720" w:hanging="540"/>
        <w:rPr>
          <w:rFonts w:ascii="Arial" w:eastAsia="Times New Roman" w:hAnsi="Arial" w:cs="Arial"/>
          <w:sz w:val="20"/>
          <w:szCs w:val="20"/>
        </w:rPr>
      </w:pPr>
      <w:r w:rsidRPr="00BF2156">
        <w:rPr>
          <w:rFonts w:ascii="Arial" w:eastAsia="Times New Roman" w:hAnsi="Arial" w:cs="Arial"/>
          <w:sz w:val="20"/>
          <w:szCs w:val="20"/>
        </w:rPr>
        <w:tab/>
        <w:t xml:space="preserve">      </w:t>
      </w:r>
      <w:r w:rsidR="00816D45" w:rsidRPr="00BF2156">
        <w:rPr>
          <w:rFonts w:ascii="Arial" w:eastAsia="Times New Roman" w:hAnsi="Arial" w:cs="Arial"/>
          <w:sz w:val="20"/>
          <w:szCs w:val="20"/>
        </w:rPr>
        <w:t>1.</w:t>
      </w:r>
      <w:r w:rsidR="00816D45" w:rsidRPr="00BF2156">
        <w:rPr>
          <w:rFonts w:ascii="Arial" w:eastAsia="Times New Roman" w:hAnsi="Arial" w:cs="Arial"/>
          <w:sz w:val="20"/>
          <w:szCs w:val="20"/>
        </w:rPr>
        <w:tab/>
        <w:t>No portion of an awning or canopy shall be less than eight (8) feet above the level of the public sidewalk.</w:t>
      </w:r>
    </w:p>
    <w:p w:rsidR="00816D45" w:rsidRPr="00BF2156" w:rsidRDefault="00816D45" w:rsidP="00816D45">
      <w:pPr>
        <w:tabs>
          <w:tab w:val="left" w:pos="720"/>
        </w:tabs>
        <w:autoSpaceDE w:val="0"/>
        <w:autoSpaceDN w:val="0"/>
        <w:adjustRightInd w:val="0"/>
        <w:spacing w:after="0" w:line="240" w:lineRule="auto"/>
        <w:ind w:left="720" w:hanging="540"/>
        <w:rPr>
          <w:rFonts w:ascii="Arial" w:eastAsia="Times New Roman" w:hAnsi="Arial" w:cs="Arial"/>
          <w:sz w:val="20"/>
          <w:szCs w:val="20"/>
        </w:rPr>
      </w:pPr>
    </w:p>
    <w:p w:rsidR="00816D45" w:rsidRPr="00BF2156" w:rsidRDefault="0075451B" w:rsidP="00816D45">
      <w:pPr>
        <w:tabs>
          <w:tab w:val="left" w:pos="720"/>
        </w:tabs>
        <w:autoSpaceDE w:val="0"/>
        <w:autoSpaceDN w:val="0"/>
        <w:adjustRightInd w:val="0"/>
        <w:spacing w:after="0" w:line="240" w:lineRule="auto"/>
        <w:ind w:left="720" w:hanging="540"/>
        <w:rPr>
          <w:rFonts w:ascii="Arial" w:eastAsia="Times New Roman" w:hAnsi="Arial" w:cs="Arial"/>
          <w:sz w:val="20"/>
          <w:szCs w:val="20"/>
        </w:rPr>
      </w:pPr>
      <w:r w:rsidRPr="00BF2156">
        <w:rPr>
          <w:rFonts w:ascii="Arial" w:eastAsia="Times New Roman" w:hAnsi="Arial" w:cs="Arial"/>
          <w:sz w:val="20"/>
          <w:szCs w:val="20"/>
        </w:rPr>
        <w:tab/>
        <w:t xml:space="preserve">      </w:t>
      </w:r>
      <w:r w:rsidR="00816D45" w:rsidRPr="00BF2156">
        <w:rPr>
          <w:rFonts w:ascii="Arial" w:eastAsia="Times New Roman" w:hAnsi="Arial" w:cs="Arial"/>
          <w:sz w:val="20"/>
          <w:szCs w:val="20"/>
        </w:rPr>
        <w:t>2.</w:t>
      </w:r>
      <w:r w:rsidR="00816D45" w:rsidRPr="00BF2156">
        <w:rPr>
          <w:rFonts w:ascii="Arial" w:eastAsia="Times New Roman" w:hAnsi="Arial" w:cs="Arial"/>
          <w:sz w:val="20"/>
          <w:szCs w:val="20"/>
        </w:rPr>
        <w:tab/>
        <w:t>The awning or canopy shall be set back at least four (4) feet from the curb or a public street.</w:t>
      </w:r>
    </w:p>
    <w:p w:rsidR="00816D45" w:rsidRPr="00BF2156" w:rsidRDefault="00816D45" w:rsidP="00816D45">
      <w:pPr>
        <w:tabs>
          <w:tab w:val="left" w:pos="720"/>
        </w:tabs>
        <w:autoSpaceDE w:val="0"/>
        <w:autoSpaceDN w:val="0"/>
        <w:adjustRightInd w:val="0"/>
        <w:spacing w:after="0" w:line="240" w:lineRule="auto"/>
        <w:ind w:left="720" w:hanging="540"/>
        <w:rPr>
          <w:rFonts w:ascii="Arial" w:eastAsia="Times New Roman" w:hAnsi="Arial" w:cs="Arial"/>
          <w:sz w:val="20"/>
          <w:szCs w:val="20"/>
        </w:rPr>
      </w:pPr>
    </w:p>
    <w:p w:rsidR="00816D45" w:rsidRPr="00BF2156" w:rsidRDefault="0075451B" w:rsidP="0075451B">
      <w:pPr>
        <w:tabs>
          <w:tab w:val="left" w:pos="720"/>
        </w:tabs>
        <w:autoSpaceDE w:val="0"/>
        <w:autoSpaceDN w:val="0"/>
        <w:adjustRightInd w:val="0"/>
        <w:spacing w:after="0" w:line="240" w:lineRule="auto"/>
        <w:ind w:left="1440" w:hanging="1260"/>
        <w:rPr>
          <w:rFonts w:ascii="Arial" w:eastAsia="Times New Roman" w:hAnsi="Arial" w:cs="Arial"/>
          <w:sz w:val="20"/>
          <w:szCs w:val="20"/>
        </w:rPr>
      </w:pPr>
      <w:r w:rsidRPr="00BF2156">
        <w:rPr>
          <w:rFonts w:ascii="Arial" w:eastAsia="Times New Roman" w:hAnsi="Arial" w:cs="Arial"/>
          <w:sz w:val="20"/>
          <w:szCs w:val="20"/>
        </w:rPr>
        <w:tab/>
        <w:t xml:space="preserve">      </w:t>
      </w:r>
      <w:r w:rsidR="00816D45" w:rsidRPr="00BF2156">
        <w:rPr>
          <w:rFonts w:ascii="Arial" w:eastAsia="Times New Roman" w:hAnsi="Arial" w:cs="Arial"/>
          <w:sz w:val="20"/>
          <w:szCs w:val="20"/>
        </w:rPr>
        <w:t>3.</w:t>
      </w:r>
      <w:r w:rsidR="00816D45" w:rsidRPr="00BF2156">
        <w:rPr>
          <w:rFonts w:ascii="Arial" w:eastAsia="Times New Roman" w:hAnsi="Arial" w:cs="Arial"/>
          <w:sz w:val="20"/>
          <w:szCs w:val="20"/>
        </w:rPr>
        <w:tab/>
        <w:t xml:space="preserve">Awnings and canopies shall be constructed of canvas, vinyl or similar flexible, cloth-like material. Backlit </w:t>
      </w:r>
      <w:r w:rsidRPr="00BF2156">
        <w:rPr>
          <w:rFonts w:ascii="Arial" w:eastAsia="Times New Roman" w:hAnsi="Arial" w:cs="Arial"/>
          <w:sz w:val="20"/>
          <w:szCs w:val="20"/>
        </w:rPr>
        <w:t xml:space="preserve">  </w:t>
      </w:r>
      <w:r w:rsidR="00816D45" w:rsidRPr="00BF2156">
        <w:rPr>
          <w:rFonts w:ascii="Arial" w:eastAsia="Times New Roman" w:hAnsi="Arial" w:cs="Arial"/>
          <w:sz w:val="20"/>
          <w:szCs w:val="20"/>
        </w:rPr>
        <w:t>or metal awnings or canopies are prohibited for signs within rights-of-way.</w:t>
      </w:r>
    </w:p>
    <w:p w:rsidR="00816D45" w:rsidRPr="00BF2156" w:rsidRDefault="00816D45" w:rsidP="00816D45">
      <w:pPr>
        <w:tabs>
          <w:tab w:val="left" w:pos="720"/>
        </w:tabs>
        <w:autoSpaceDE w:val="0"/>
        <w:autoSpaceDN w:val="0"/>
        <w:adjustRightInd w:val="0"/>
        <w:spacing w:after="0" w:line="240" w:lineRule="auto"/>
        <w:ind w:left="720" w:hanging="540"/>
        <w:rPr>
          <w:rFonts w:ascii="Arial" w:eastAsia="Times New Roman" w:hAnsi="Arial" w:cs="Arial"/>
          <w:sz w:val="20"/>
          <w:szCs w:val="20"/>
        </w:rPr>
      </w:pPr>
    </w:p>
    <w:p w:rsidR="00816D45" w:rsidRPr="00BF2156" w:rsidRDefault="0075451B" w:rsidP="0075451B">
      <w:pPr>
        <w:tabs>
          <w:tab w:val="left" w:pos="720"/>
        </w:tabs>
        <w:autoSpaceDE w:val="0"/>
        <w:autoSpaceDN w:val="0"/>
        <w:adjustRightInd w:val="0"/>
        <w:spacing w:after="0" w:line="240" w:lineRule="auto"/>
        <w:ind w:left="1440" w:hanging="1260"/>
        <w:rPr>
          <w:rFonts w:ascii="Arial" w:eastAsia="Times New Roman" w:hAnsi="Arial" w:cs="Arial"/>
          <w:sz w:val="20"/>
          <w:szCs w:val="20"/>
        </w:rPr>
      </w:pPr>
      <w:r w:rsidRPr="00BF2156">
        <w:rPr>
          <w:rFonts w:ascii="Arial" w:eastAsia="Times New Roman" w:hAnsi="Arial" w:cs="Arial"/>
          <w:sz w:val="20"/>
          <w:szCs w:val="20"/>
        </w:rPr>
        <w:tab/>
        <w:t xml:space="preserve">      </w:t>
      </w:r>
      <w:r w:rsidR="00816D45" w:rsidRPr="00BF2156">
        <w:rPr>
          <w:rFonts w:ascii="Arial" w:eastAsia="Times New Roman" w:hAnsi="Arial" w:cs="Arial"/>
          <w:sz w:val="20"/>
          <w:szCs w:val="20"/>
        </w:rPr>
        <w:t>4.</w:t>
      </w:r>
      <w:r w:rsidR="00816D45" w:rsidRPr="00BF2156">
        <w:rPr>
          <w:rFonts w:ascii="Arial" w:eastAsia="Times New Roman" w:hAnsi="Arial" w:cs="Arial"/>
          <w:sz w:val="20"/>
          <w:szCs w:val="20"/>
        </w:rPr>
        <w:tab/>
        <w:t>Awnings and canopies shall be securely attached to the building. All frames and supports shall be made of metal or other rigid material.</w:t>
      </w:r>
    </w:p>
    <w:p w:rsidR="00816D45" w:rsidRPr="00BF2156" w:rsidRDefault="00816D45" w:rsidP="00816D45">
      <w:pPr>
        <w:tabs>
          <w:tab w:val="left" w:pos="720"/>
        </w:tabs>
        <w:autoSpaceDE w:val="0"/>
        <w:autoSpaceDN w:val="0"/>
        <w:adjustRightInd w:val="0"/>
        <w:spacing w:after="0" w:line="240" w:lineRule="auto"/>
        <w:ind w:left="720" w:hanging="540"/>
        <w:rPr>
          <w:rFonts w:ascii="Arial" w:eastAsia="Times New Roman" w:hAnsi="Arial" w:cs="Arial"/>
          <w:sz w:val="20"/>
          <w:szCs w:val="20"/>
        </w:rPr>
      </w:pPr>
    </w:p>
    <w:p w:rsidR="00816D45" w:rsidRPr="00BF2156" w:rsidRDefault="0075451B" w:rsidP="0075451B">
      <w:pPr>
        <w:tabs>
          <w:tab w:val="left" w:pos="720"/>
        </w:tabs>
        <w:autoSpaceDE w:val="0"/>
        <w:autoSpaceDN w:val="0"/>
        <w:adjustRightInd w:val="0"/>
        <w:spacing w:after="0" w:line="240" w:lineRule="auto"/>
        <w:ind w:left="1440" w:hanging="1260"/>
        <w:rPr>
          <w:rFonts w:ascii="Arial" w:eastAsia="Times New Roman" w:hAnsi="Arial" w:cs="Arial"/>
          <w:sz w:val="20"/>
          <w:szCs w:val="20"/>
          <w:lang w:val="en"/>
        </w:rPr>
      </w:pPr>
      <w:r w:rsidRPr="00BF2156">
        <w:rPr>
          <w:rFonts w:ascii="Arial" w:eastAsia="Times New Roman" w:hAnsi="Arial" w:cs="Arial"/>
          <w:sz w:val="20"/>
          <w:szCs w:val="20"/>
          <w:lang w:val="en"/>
        </w:rPr>
        <w:tab/>
        <w:t xml:space="preserve">      </w:t>
      </w:r>
      <w:r w:rsidR="00816D45" w:rsidRPr="00BF2156">
        <w:rPr>
          <w:rFonts w:ascii="Arial" w:eastAsia="Times New Roman" w:hAnsi="Arial" w:cs="Arial"/>
          <w:sz w:val="20"/>
          <w:szCs w:val="20"/>
          <w:lang w:val="en"/>
        </w:rPr>
        <w:t>5.</w:t>
      </w:r>
      <w:r w:rsidR="00816D45" w:rsidRPr="00BF2156">
        <w:rPr>
          <w:rFonts w:ascii="Arial" w:eastAsia="Times New Roman" w:hAnsi="Arial" w:cs="Arial"/>
          <w:sz w:val="20"/>
          <w:szCs w:val="20"/>
          <w:lang w:val="en"/>
        </w:rPr>
        <w:tab/>
        <w:t>The name of the business or logo may be printed on the portion of the awning or canopy above the valance provided that such name or logo does not comprise more than twenty five (25</w:t>
      </w:r>
      <w:r w:rsidRPr="00BF2156">
        <w:rPr>
          <w:rFonts w:ascii="Arial" w:eastAsia="Times New Roman" w:hAnsi="Arial" w:cs="Arial"/>
          <w:sz w:val="20"/>
          <w:szCs w:val="20"/>
          <w:lang w:val="en"/>
        </w:rPr>
        <w:t>%</w:t>
      </w:r>
      <w:r w:rsidR="00816D45" w:rsidRPr="00BF2156">
        <w:rPr>
          <w:rFonts w:ascii="Arial" w:eastAsia="Times New Roman" w:hAnsi="Arial" w:cs="Arial"/>
          <w:sz w:val="20"/>
          <w:szCs w:val="20"/>
          <w:lang w:val="en"/>
        </w:rPr>
        <w:t xml:space="preserve">) percent of the total canopy area. </w:t>
      </w:r>
      <w:r w:rsidRPr="00BF2156">
        <w:rPr>
          <w:rFonts w:ascii="Arial" w:eastAsia="Times New Roman" w:hAnsi="Arial" w:cs="Arial"/>
          <w:sz w:val="20"/>
          <w:szCs w:val="20"/>
          <w:lang w:val="en"/>
        </w:rPr>
        <w:t xml:space="preserve">   </w:t>
      </w:r>
      <w:r w:rsidR="00BF2156" w:rsidRPr="00BF2156">
        <w:rPr>
          <w:rFonts w:ascii="Arial" w:eastAsia="Times New Roman" w:hAnsi="Arial" w:cs="Arial"/>
          <w:sz w:val="20"/>
          <w:szCs w:val="20"/>
          <w:lang w:val="en"/>
        </w:rPr>
        <w:t xml:space="preserve"> </w:t>
      </w:r>
    </w:p>
    <w:p w:rsidR="00816D45" w:rsidRPr="00BF2156" w:rsidRDefault="00816D45" w:rsidP="00816D45">
      <w:pPr>
        <w:spacing w:after="0" w:line="240" w:lineRule="auto"/>
        <w:ind w:right="240"/>
        <w:rPr>
          <w:rFonts w:ascii="Arial" w:eastAsia="Times New Roman" w:hAnsi="Arial" w:cs="Arial"/>
          <w:sz w:val="20"/>
          <w:szCs w:val="20"/>
        </w:rPr>
      </w:pPr>
    </w:p>
    <w:p w:rsidR="00607BBB" w:rsidRDefault="00607BBB" w:rsidP="00816D45">
      <w:pPr>
        <w:spacing w:after="0" w:line="240" w:lineRule="auto"/>
        <w:ind w:right="240"/>
        <w:rPr>
          <w:rFonts w:ascii="Arial" w:eastAsia="Times New Roman" w:hAnsi="Arial" w:cs="Arial"/>
          <w:sz w:val="20"/>
          <w:szCs w:val="20"/>
        </w:rPr>
      </w:pPr>
      <w:r w:rsidRPr="00BF2156">
        <w:rPr>
          <w:rFonts w:ascii="Arial" w:eastAsia="Times New Roman" w:hAnsi="Arial" w:cs="Arial"/>
          <w:b/>
          <w:sz w:val="20"/>
          <w:szCs w:val="20"/>
        </w:rPr>
        <w:t xml:space="preserve">Section 607 </w:t>
      </w:r>
      <w:r w:rsidR="00816D45" w:rsidRPr="00BF2156">
        <w:rPr>
          <w:rFonts w:ascii="Arial" w:eastAsia="Times New Roman" w:hAnsi="Arial" w:cs="Arial"/>
          <w:b/>
          <w:sz w:val="20"/>
          <w:szCs w:val="20"/>
        </w:rPr>
        <w:t>Electronic Signs</w:t>
      </w:r>
      <w:r w:rsidR="00816D45" w:rsidRPr="008927C2">
        <w:rPr>
          <w:rFonts w:ascii="Arial" w:eastAsia="Times New Roman" w:hAnsi="Arial" w:cs="Arial"/>
          <w:sz w:val="20"/>
          <w:szCs w:val="20"/>
        </w:rPr>
        <w:t xml:space="preserve"> </w:t>
      </w:r>
      <w:r w:rsidR="0075451B">
        <w:rPr>
          <w:rFonts w:ascii="Arial" w:eastAsia="Times New Roman" w:hAnsi="Arial" w:cs="Arial"/>
          <w:sz w:val="20"/>
          <w:szCs w:val="20"/>
        </w:rPr>
        <w:t xml:space="preserve">       </w:t>
      </w:r>
      <w:r w:rsidR="00BF2156">
        <w:rPr>
          <w:rFonts w:ascii="Arial" w:eastAsia="Times New Roman" w:hAnsi="Arial" w:cs="Arial"/>
          <w:sz w:val="20"/>
          <w:szCs w:val="20"/>
        </w:rPr>
        <w:t xml:space="preserve"> </w:t>
      </w:r>
    </w:p>
    <w:p w:rsidR="00607BBB" w:rsidRDefault="00607BBB" w:rsidP="00816D45">
      <w:pPr>
        <w:spacing w:after="0" w:line="240" w:lineRule="auto"/>
        <w:ind w:right="240"/>
        <w:rPr>
          <w:rFonts w:ascii="Arial" w:eastAsia="Times New Roman" w:hAnsi="Arial" w:cs="Arial"/>
          <w:sz w:val="20"/>
          <w:szCs w:val="20"/>
        </w:rPr>
      </w:pPr>
    </w:p>
    <w:p w:rsidR="00816D45" w:rsidRPr="008927C2" w:rsidRDefault="00816D45" w:rsidP="00816D45">
      <w:pPr>
        <w:spacing w:after="0" w:line="240" w:lineRule="auto"/>
        <w:ind w:right="240"/>
        <w:rPr>
          <w:rFonts w:ascii="Arial" w:eastAsia="Times New Roman" w:hAnsi="Arial" w:cs="Arial"/>
          <w:color w:val="000000"/>
          <w:sz w:val="20"/>
          <w:szCs w:val="20"/>
        </w:rPr>
      </w:pPr>
      <w:r w:rsidRPr="008927C2">
        <w:rPr>
          <w:rFonts w:ascii="Arial" w:eastAsia="Times New Roman" w:hAnsi="Arial" w:cs="Arial"/>
          <w:color w:val="000000"/>
          <w:sz w:val="20"/>
          <w:szCs w:val="20"/>
        </w:rPr>
        <w:t xml:space="preserve">The inherent characteristic of electronic signs is their flexibility. This creates the potential for such signs to create an undue distraction to motorists if poorly placed or poorly programmed. These regulations are designed to encourage evolving methods of advertising, while preventing light pollution, and driver distraction hazards. </w:t>
      </w:r>
    </w:p>
    <w:p w:rsidR="00816D45" w:rsidRPr="008927C2" w:rsidRDefault="00816D45" w:rsidP="00816D45">
      <w:pPr>
        <w:spacing w:after="0" w:line="240" w:lineRule="auto"/>
        <w:ind w:right="240"/>
        <w:rPr>
          <w:rFonts w:ascii="Arial" w:eastAsia="Times New Roman" w:hAnsi="Arial" w:cs="Arial"/>
          <w:color w:val="000000"/>
          <w:sz w:val="20"/>
          <w:szCs w:val="20"/>
        </w:rPr>
      </w:pPr>
    </w:p>
    <w:p w:rsidR="00816D45" w:rsidRPr="00BF2156" w:rsidRDefault="00816D45" w:rsidP="000A65BB">
      <w:pPr>
        <w:numPr>
          <w:ilvl w:val="0"/>
          <w:numId w:val="34"/>
        </w:numPr>
        <w:spacing w:after="0" w:line="240" w:lineRule="auto"/>
        <w:ind w:right="240"/>
        <w:rPr>
          <w:rFonts w:ascii="Arial" w:eastAsia="Times New Roman" w:hAnsi="Arial" w:cs="Arial"/>
          <w:color w:val="000000"/>
          <w:sz w:val="20"/>
          <w:szCs w:val="20"/>
        </w:rPr>
      </w:pPr>
      <w:r w:rsidRPr="008927C2">
        <w:rPr>
          <w:rFonts w:ascii="Arial" w:eastAsia="Times New Roman" w:hAnsi="Arial" w:cs="Arial"/>
          <w:color w:val="000000"/>
          <w:sz w:val="20"/>
          <w:szCs w:val="20"/>
        </w:rPr>
        <w:t>A single LED window sign of up to two (2) square feet in size is permitted in the C-1</w:t>
      </w:r>
      <w:r w:rsidR="0010682B" w:rsidRPr="008927C2">
        <w:rPr>
          <w:rFonts w:ascii="Arial" w:eastAsia="Times New Roman" w:hAnsi="Arial" w:cs="Arial"/>
          <w:color w:val="000000"/>
          <w:sz w:val="20"/>
          <w:szCs w:val="20"/>
        </w:rPr>
        <w:t>, C-</w:t>
      </w:r>
      <w:r w:rsidR="00607BBB" w:rsidRPr="008927C2">
        <w:rPr>
          <w:rFonts w:ascii="Arial" w:eastAsia="Times New Roman" w:hAnsi="Arial" w:cs="Arial"/>
          <w:color w:val="000000"/>
          <w:sz w:val="20"/>
          <w:szCs w:val="20"/>
        </w:rPr>
        <w:t>2 and</w:t>
      </w:r>
      <w:r w:rsidR="0010682B" w:rsidRPr="008927C2">
        <w:rPr>
          <w:rFonts w:ascii="Arial" w:eastAsia="Times New Roman" w:hAnsi="Arial" w:cs="Arial"/>
          <w:color w:val="000000"/>
          <w:sz w:val="20"/>
          <w:szCs w:val="20"/>
        </w:rPr>
        <w:t xml:space="preserve"> </w:t>
      </w:r>
      <w:r w:rsidR="0010682B" w:rsidRPr="00BF2156">
        <w:rPr>
          <w:rFonts w:ascii="Arial" w:eastAsia="Times New Roman" w:hAnsi="Arial" w:cs="Arial"/>
          <w:color w:val="000000"/>
          <w:sz w:val="20"/>
          <w:szCs w:val="20"/>
        </w:rPr>
        <w:t>HC</w:t>
      </w:r>
      <w:r w:rsidR="0075451B" w:rsidRPr="00BF2156">
        <w:rPr>
          <w:rFonts w:ascii="Arial" w:eastAsia="Times New Roman" w:hAnsi="Arial" w:cs="Arial"/>
          <w:color w:val="000000"/>
          <w:sz w:val="20"/>
          <w:szCs w:val="20"/>
        </w:rPr>
        <w:t>LI</w:t>
      </w:r>
      <w:r w:rsidR="0010682B" w:rsidRPr="00BF2156">
        <w:rPr>
          <w:rFonts w:ascii="Arial" w:eastAsia="Times New Roman" w:hAnsi="Arial" w:cs="Arial"/>
          <w:color w:val="000000"/>
          <w:sz w:val="20"/>
          <w:szCs w:val="20"/>
        </w:rPr>
        <w:t xml:space="preserve"> </w:t>
      </w:r>
      <w:r w:rsidRPr="00BF2156">
        <w:rPr>
          <w:rFonts w:ascii="Arial" w:eastAsia="Times New Roman" w:hAnsi="Arial" w:cs="Arial"/>
          <w:color w:val="000000"/>
          <w:sz w:val="20"/>
          <w:szCs w:val="20"/>
        </w:rPr>
        <w:t>Commercial District</w:t>
      </w:r>
      <w:r w:rsidR="0010682B" w:rsidRPr="00BF2156">
        <w:rPr>
          <w:rFonts w:ascii="Arial" w:eastAsia="Times New Roman" w:hAnsi="Arial" w:cs="Arial"/>
          <w:color w:val="000000"/>
          <w:sz w:val="20"/>
          <w:szCs w:val="20"/>
        </w:rPr>
        <w:t>s</w:t>
      </w:r>
      <w:r w:rsidRPr="00BF2156">
        <w:rPr>
          <w:rFonts w:ascii="Arial" w:eastAsia="Times New Roman" w:hAnsi="Arial" w:cs="Arial"/>
          <w:color w:val="000000"/>
          <w:sz w:val="20"/>
          <w:szCs w:val="20"/>
        </w:rPr>
        <w:t xml:space="preserve"> for any business use. LED window signs shall not be included as part of calculations of total signage permitted. </w:t>
      </w:r>
    </w:p>
    <w:p w:rsidR="00816D45" w:rsidRPr="00BF2156" w:rsidRDefault="00816D45" w:rsidP="00816D45">
      <w:pPr>
        <w:spacing w:after="0" w:line="240" w:lineRule="auto"/>
        <w:ind w:right="240"/>
        <w:rPr>
          <w:rFonts w:ascii="Arial" w:eastAsia="Times New Roman" w:hAnsi="Arial" w:cs="Arial"/>
          <w:color w:val="000000"/>
          <w:sz w:val="20"/>
          <w:szCs w:val="20"/>
        </w:rPr>
      </w:pPr>
    </w:p>
    <w:p w:rsidR="00816D45" w:rsidRPr="008927C2" w:rsidRDefault="00816D45" w:rsidP="000A65BB">
      <w:pPr>
        <w:numPr>
          <w:ilvl w:val="0"/>
          <w:numId w:val="34"/>
        </w:numPr>
        <w:spacing w:after="0" w:line="240" w:lineRule="auto"/>
        <w:ind w:right="240"/>
        <w:rPr>
          <w:rFonts w:ascii="Arial" w:eastAsia="Times New Roman" w:hAnsi="Arial" w:cs="Arial"/>
          <w:color w:val="000000"/>
          <w:sz w:val="20"/>
          <w:szCs w:val="20"/>
        </w:rPr>
      </w:pPr>
      <w:r w:rsidRPr="00BF2156">
        <w:rPr>
          <w:rFonts w:ascii="Arial" w:eastAsia="Times New Roman" w:hAnsi="Arial" w:cs="Arial"/>
          <w:color w:val="000000"/>
          <w:sz w:val="20"/>
          <w:szCs w:val="20"/>
        </w:rPr>
        <w:t>A</w:t>
      </w:r>
      <w:r w:rsidR="0010682B" w:rsidRPr="00BF2156">
        <w:rPr>
          <w:rFonts w:ascii="Arial" w:eastAsia="Times New Roman" w:hAnsi="Arial" w:cs="Arial"/>
          <w:color w:val="000000"/>
          <w:sz w:val="20"/>
          <w:szCs w:val="20"/>
        </w:rPr>
        <w:t>n</w:t>
      </w:r>
      <w:r w:rsidRPr="00BF2156">
        <w:rPr>
          <w:rFonts w:ascii="Arial" w:eastAsia="Times New Roman" w:hAnsi="Arial" w:cs="Arial"/>
          <w:color w:val="000000"/>
          <w:sz w:val="20"/>
          <w:szCs w:val="20"/>
        </w:rPr>
        <w:t xml:space="preserve"> </w:t>
      </w:r>
      <w:r w:rsidR="00D56E23" w:rsidRPr="00BF2156">
        <w:rPr>
          <w:rFonts w:ascii="Arial" w:eastAsia="Times New Roman" w:hAnsi="Arial" w:cs="Arial"/>
          <w:color w:val="000000"/>
          <w:sz w:val="20"/>
          <w:szCs w:val="20"/>
        </w:rPr>
        <w:t>electronic</w:t>
      </w:r>
      <w:r w:rsidRPr="00BF2156">
        <w:rPr>
          <w:rFonts w:ascii="Arial" w:eastAsia="Times New Roman" w:hAnsi="Arial" w:cs="Arial"/>
          <w:color w:val="000000"/>
          <w:sz w:val="20"/>
          <w:szCs w:val="20"/>
        </w:rPr>
        <w:t xml:space="preserve"> sign is permitted in the Highway Commercial</w:t>
      </w:r>
      <w:r w:rsidR="0075451B" w:rsidRPr="00BF2156">
        <w:rPr>
          <w:rFonts w:ascii="Arial" w:eastAsia="Times New Roman" w:hAnsi="Arial" w:cs="Arial"/>
          <w:color w:val="000000"/>
          <w:sz w:val="20"/>
          <w:szCs w:val="20"/>
        </w:rPr>
        <w:t xml:space="preserve"> Light Industrial</w:t>
      </w:r>
      <w:r w:rsidRPr="00BF2156">
        <w:rPr>
          <w:rFonts w:ascii="Arial" w:eastAsia="Times New Roman" w:hAnsi="Arial" w:cs="Arial"/>
          <w:color w:val="000000"/>
          <w:sz w:val="20"/>
          <w:szCs w:val="20"/>
        </w:rPr>
        <w:t xml:space="preserve"> District as</w:t>
      </w:r>
      <w:r w:rsidR="00D56E23" w:rsidRPr="00BF2156">
        <w:rPr>
          <w:rFonts w:ascii="Arial" w:eastAsia="Times New Roman" w:hAnsi="Arial" w:cs="Arial"/>
          <w:color w:val="000000"/>
          <w:sz w:val="20"/>
          <w:szCs w:val="20"/>
        </w:rPr>
        <w:t xml:space="preserve"> an</w:t>
      </w:r>
      <w:r w:rsidRPr="00BF2156">
        <w:rPr>
          <w:rFonts w:ascii="Arial" w:eastAsia="Times New Roman" w:hAnsi="Arial" w:cs="Arial"/>
          <w:color w:val="000000"/>
          <w:sz w:val="20"/>
          <w:szCs w:val="20"/>
        </w:rPr>
        <w:t xml:space="preserve"> accessory</w:t>
      </w:r>
      <w:r w:rsidRPr="008927C2">
        <w:rPr>
          <w:rFonts w:ascii="Arial" w:eastAsia="Times New Roman" w:hAnsi="Arial" w:cs="Arial"/>
          <w:color w:val="000000"/>
          <w:sz w:val="20"/>
          <w:szCs w:val="20"/>
        </w:rPr>
        <w:t xml:space="preserve"> </w:t>
      </w:r>
      <w:r w:rsidR="00D56E23">
        <w:rPr>
          <w:rFonts w:ascii="Arial" w:eastAsia="Times New Roman" w:hAnsi="Arial" w:cs="Arial"/>
          <w:color w:val="000000"/>
          <w:sz w:val="20"/>
          <w:szCs w:val="20"/>
        </w:rPr>
        <w:t xml:space="preserve">portion of </w:t>
      </w:r>
      <w:r w:rsidR="00D56E23" w:rsidRPr="008927C2">
        <w:rPr>
          <w:rFonts w:ascii="Arial" w:eastAsia="Times New Roman" w:hAnsi="Arial" w:cs="Arial"/>
          <w:color w:val="000000"/>
          <w:sz w:val="20"/>
          <w:szCs w:val="20"/>
        </w:rPr>
        <w:t>a</w:t>
      </w:r>
      <w:r w:rsidRPr="008927C2">
        <w:rPr>
          <w:rFonts w:ascii="Arial" w:eastAsia="Times New Roman" w:hAnsi="Arial" w:cs="Arial"/>
          <w:color w:val="000000"/>
          <w:sz w:val="20"/>
          <w:szCs w:val="20"/>
        </w:rPr>
        <w:t xml:space="preserve"> freestanding </w:t>
      </w:r>
      <w:r w:rsidR="0010682B" w:rsidRPr="008927C2">
        <w:rPr>
          <w:rFonts w:ascii="Arial" w:eastAsia="Times New Roman" w:hAnsi="Arial" w:cs="Arial"/>
          <w:color w:val="000000"/>
          <w:sz w:val="20"/>
          <w:szCs w:val="20"/>
        </w:rPr>
        <w:t xml:space="preserve">monument </w:t>
      </w:r>
      <w:r w:rsidRPr="008927C2">
        <w:rPr>
          <w:rFonts w:ascii="Arial" w:eastAsia="Times New Roman" w:hAnsi="Arial" w:cs="Arial"/>
          <w:color w:val="000000"/>
          <w:sz w:val="20"/>
          <w:szCs w:val="20"/>
        </w:rPr>
        <w:t xml:space="preserve">sign, provided that the LED sign is no greater than twelve (12) feet in surface area, and mounted </w:t>
      </w:r>
      <w:r w:rsidR="00607BBB">
        <w:rPr>
          <w:rFonts w:ascii="Arial" w:eastAsia="Times New Roman" w:hAnsi="Arial" w:cs="Arial"/>
          <w:color w:val="000000"/>
          <w:sz w:val="20"/>
          <w:szCs w:val="20"/>
        </w:rPr>
        <w:t xml:space="preserve">on the same frame as </w:t>
      </w:r>
      <w:r w:rsidRPr="008927C2">
        <w:rPr>
          <w:rFonts w:ascii="Arial" w:eastAsia="Times New Roman" w:hAnsi="Arial" w:cs="Arial"/>
          <w:color w:val="000000"/>
          <w:sz w:val="20"/>
          <w:szCs w:val="20"/>
        </w:rPr>
        <w:t xml:space="preserve">a static freestanding sign. The area of the LED shall be included in total sign area calculations.   </w:t>
      </w:r>
    </w:p>
    <w:p w:rsidR="00816D45" w:rsidRPr="00BF2156" w:rsidRDefault="00607BBB" w:rsidP="000A65BB">
      <w:pPr>
        <w:numPr>
          <w:ilvl w:val="0"/>
          <w:numId w:val="34"/>
        </w:numPr>
        <w:spacing w:after="0" w:line="240" w:lineRule="auto"/>
        <w:ind w:right="240"/>
        <w:rPr>
          <w:rFonts w:ascii="Arial" w:eastAsia="Times New Roman" w:hAnsi="Arial" w:cs="Arial"/>
          <w:sz w:val="20"/>
          <w:szCs w:val="20"/>
          <w:lang w:val="en"/>
        </w:rPr>
      </w:pPr>
      <w:r>
        <w:rPr>
          <w:rFonts w:ascii="Arial" w:eastAsia="Times New Roman" w:hAnsi="Arial" w:cs="Arial"/>
          <w:color w:val="000000"/>
          <w:sz w:val="20"/>
          <w:szCs w:val="20"/>
        </w:rPr>
        <w:t xml:space="preserve">Pole </w:t>
      </w:r>
      <w:r w:rsidR="00816D45" w:rsidRPr="008927C2">
        <w:rPr>
          <w:rFonts w:ascii="Arial" w:eastAsia="Times New Roman" w:hAnsi="Arial" w:cs="Arial"/>
          <w:color w:val="000000"/>
          <w:sz w:val="20"/>
          <w:szCs w:val="20"/>
        </w:rPr>
        <w:t>S</w:t>
      </w:r>
      <w:r w:rsidR="00816D45" w:rsidRPr="008927C2">
        <w:rPr>
          <w:rFonts w:ascii="Arial" w:eastAsia="Times New Roman" w:hAnsi="Arial" w:cs="Arial"/>
          <w:sz w:val="20"/>
          <w:szCs w:val="20"/>
        </w:rPr>
        <w:t xml:space="preserve">igns with video </w:t>
      </w:r>
      <w:r w:rsidR="00816D45" w:rsidRPr="00BF2156">
        <w:rPr>
          <w:rFonts w:ascii="Arial" w:eastAsia="Times New Roman" w:hAnsi="Arial" w:cs="Arial"/>
          <w:sz w:val="20"/>
          <w:szCs w:val="20"/>
        </w:rPr>
        <w:t>or multicolored LED displays are permitted only as a Conditional Use in the HC</w:t>
      </w:r>
      <w:r w:rsidR="0075451B" w:rsidRPr="00BF2156">
        <w:rPr>
          <w:rFonts w:ascii="Arial" w:eastAsia="Times New Roman" w:hAnsi="Arial" w:cs="Arial"/>
          <w:sz w:val="20"/>
          <w:szCs w:val="20"/>
        </w:rPr>
        <w:t>LI</w:t>
      </w:r>
      <w:r w:rsidR="00816D45" w:rsidRPr="00BF2156">
        <w:rPr>
          <w:rFonts w:ascii="Arial" w:eastAsia="Times New Roman" w:hAnsi="Arial" w:cs="Arial"/>
          <w:sz w:val="20"/>
          <w:szCs w:val="20"/>
        </w:rPr>
        <w:t xml:space="preserve"> Highway Commercial</w:t>
      </w:r>
      <w:r w:rsidR="0075451B" w:rsidRPr="00BF2156">
        <w:rPr>
          <w:rFonts w:ascii="Arial" w:eastAsia="Times New Roman" w:hAnsi="Arial" w:cs="Arial"/>
          <w:sz w:val="20"/>
          <w:szCs w:val="20"/>
        </w:rPr>
        <w:t xml:space="preserve"> Light Industrial</w:t>
      </w:r>
      <w:r w:rsidR="00816D45" w:rsidRPr="00BF2156">
        <w:rPr>
          <w:rFonts w:ascii="Arial" w:eastAsia="Times New Roman" w:hAnsi="Arial" w:cs="Arial"/>
          <w:sz w:val="20"/>
          <w:szCs w:val="20"/>
        </w:rPr>
        <w:t xml:space="preserve"> and I-1 industrial Districts. In such cases: </w:t>
      </w:r>
    </w:p>
    <w:p w:rsidR="00816D45" w:rsidRPr="00BF2156" w:rsidRDefault="00816D45" w:rsidP="00816D45">
      <w:pPr>
        <w:autoSpaceDE w:val="0"/>
        <w:autoSpaceDN w:val="0"/>
        <w:adjustRightInd w:val="0"/>
        <w:spacing w:after="0" w:line="240" w:lineRule="auto"/>
        <w:rPr>
          <w:rFonts w:ascii="Arial" w:eastAsia="Times New Roman" w:hAnsi="Arial" w:cs="Arial"/>
          <w:b/>
          <w:bCs/>
          <w:sz w:val="20"/>
          <w:szCs w:val="20"/>
        </w:rPr>
      </w:pPr>
    </w:p>
    <w:p w:rsidR="00816D45" w:rsidRPr="00BF2156" w:rsidRDefault="00816D45" w:rsidP="000A65BB">
      <w:pPr>
        <w:numPr>
          <w:ilvl w:val="0"/>
          <w:numId w:val="35"/>
        </w:numPr>
        <w:spacing w:after="0" w:line="240" w:lineRule="auto"/>
        <w:ind w:right="240"/>
        <w:rPr>
          <w:rFonts w:ascii="Arial" w:eastAsia="Times New Roman" w:hAnsi="Arial" w:cs="Arial"/>
          <w:sz w:val="20"/>
          <w:szCs w:val="20"/>
          <w:lang w:val="en"/>
        </w:rPr>
      </w:pPr>
      <w:r w:rsidRPr="00BF2156">
        <w:rPr>
          <w:rFonts w:ascii="Arial" w:eastAsia="Times New Roman" w:hAnsi="Arial" w:cs="Arial"/>
          <w:color w:val="000000"/>
          <w:sz w:val="20"/>
          <w:szCs w:val="20"/>
        </w:rPr>
        <w:t xml:space="preserve">The developer of the sign shall clearly describe the type of electronic sign proposed as it meets the appropriate definition of electronic signs by sub-type under the definitions in this ordinance. The developer shall submit a programming plan that shows any proposed use of animations, length of exposure for any message, and transition time or proposed effects between individual messages. This shall include estimated motorist reaction time to proposed messages and symbols, based upon the United States Sign Council’s </w:t>
      </w:r>
      <w:r w:rsidRPr="00BF2156">
        <w:rPr>
          <w:rFonts w:ascii="Arial" w:eastAsia="Times New Roman" w:hAnsi="Arial" w:cs="Arial"/>
          <w:color w:val="000000"/>
          <w:sz w:val="20"/>
          <w:szCs w:val="20"/>
          <w:u w:val="single"/>
        </w:rPr>
        <w:t>On-Premise Signs Guideline Standards</w:t>
      </w:r>
      <w:r w:rsidRPr="00BF2156">
        <w:rPr>
          <w:rFonts w:ascii="Arial" w:eastAsia="Times New Roman" w:hAnsi="Arial" w:cs="Arial"/>
          <w:color w:val="000000"/>
          <w:sz w:val="20"/>
          <w:szCs w:val="20"/>
        </w:rPr>
        <w:t xml:space="preserve">, 2003 edition. For planning purposes, the developer should assume all driving environments in the Borough are complex, as defined in the guideline standards, except for multi-lane streets (such as West Main Street), which should be considered as such. The Borough Council may establish limits upon use of any special effects, transitions, or length of message exposure as a reasonable additional condition and safeguard to the </w:t>
      </w:r>
      <w:r w:rsidR="0075451B" w:rsidRPr="00BF2156">
        <w:rPr>
          <w:rFonts w:ascii="Arial" w:eastAsia="Times New Roman" w:hAnsi="Arial" w:cs="Arial"/>
          <w:color w:val="000000"/>
          <w:sz w:val="20"/>
          <w:szCs w:val="20"/>
        </w:rPr>
        <w:t>S</w:t>
      </w:r>
      <w:r w:rsidRPr="00BF2156">
        <w:rPr>
          <w:rFonts w:ascii="Arial" w:eastAsia="Times New Roman" w:hAnsi="Arial" w:cs="Arial"/>
          <w:color w:val="000000"/>
          <w:sz w:val="20"/>
          <w:szCs w:val="20"/>
        </w:rPr>
        <w:t xml:space="preserve">pecial </w:t>
      </w:r>
      <w:r w:rsidR="0075451B" w:rsidRPr="00BF2156">
        <w:rPr>
          <w:rFonts w:ascii="Arial" w:eastAsia="Times New Roman" w:hAnsi="Arial" w:cs="Arial"/>
          <w:color w:val="000000"/>
          <w:sz w:val="20"/>
          <w:szCs w:val="20"/>
        </w:rPr>
        <w:t>E</w:t>
      </w:r>
      <w:r w:rsidRPr="00BF2156">
        <w:rPr>
          <w:rFonts w:ascii="Arial" w:eastAsia="Times New Roman" w:hAnsi="Arial" w:cs="Arial"/>
          <w:color w:val="000000"/>
          <w:sz w:val="20"/>
          <w:szCs w:val="20"/>
        </w:rPr>
        <w:t>xception.</w:t>
      </w:r>
    </w:p>
    <w:p w:rsidR="00816D45" w:rsidRPr="00BF2156" w:rsidRDefault="00816D45" w:rsidP="00816D45">
      <w:pPr>
        <w:autoSpaceDE w:val="0"/>
        <w:autoSpaceDN w:val="0"/>
        <w:adjustRightInd w:val="0"/>
        <w:spacing w:after="0" w:line="240" w:lineRule="auto"/>
        <w:ind w:left="144"/>
        <w:rPr>
          <w:rFonts w:ascii="Arial" w:eastAsia="Times New Roman" w:hAnsi="Arial" w:cs="Arial"/>
          <w:sz w:val="20"/>
          <w:szCs w:val="20"/>
          <w:lang w:val="en"/>
        </w:rPr>
      </w:pPr>
    </w:p>
    <w:p w:rsidR="00816D45" w:rsidRPr="008927C2" w:rsidRDefault="00816D45" w:rsidP="000A65BB">
      <w:pPr>
        <w:numPr>
          <w:ilvl w:val="0"/>
          <w:numId w:val="35"/>
        </w:numPr>
        <w:autoSpaceDE w:val="0"/>
        <w:autoSpaceDN w:val="0"/>
        <w:adjustRightInd w:val="0"/>
        <w:spacing w:after="0" w:line="240" w:lineRule="auto"/>
        <w:rPr>
          <w:rFonts w:ascii="Arial" w:eastAsia="Times New Roman" w:hAnsi="Arial" w:cs="Arial"/>
          <w:sz w:val="20"/>
          <w:szCs w:val="20"/>
          <w:lang w:val="en"/>
        </w:rPr>
      </w:pPr>
      <w:r w:rsidRPr="00BF2156">
        <w:rPr>
          <w:rFonts w:ascii="Arial" w:eastAsia="Times New Roman" w:hAnsi="Arial" w:cs="Arial"/>
          <w:sz w:val="20"/>
          <w:szCs w:val="20"/>
          <w:lang w:val="en"/>
        </w:rPr>
        <w:t xml:space="preserve">Electronic sign content: Electronic signs may contain permanent content about any business located on the premises upon which the sign is placed. They may also contain temporary messages with content about such businesses, or temporary messages announcing a campaign, drive or event of a civic, philanthropic, educational or religious organization, provided that such message is changed upon the cessation of such a campaign, drive or event. Electronic signs may also contain messages permitted for temporary signs as authorized under sections </w:t>
      </w:r>
      <w:r w:rsidR="00B83176" w:rsidRPr="00BF2156">
        <w:rPr>
          <w:rFonts w:ascii="Arial" w:eastAsia="Times New Roman" w:hAnsi="Arial" w:cs="Arial"/>
          <w:sz w:val="20"/>
          <w:szCs w:val="20"/>
          <w:lang w:val="en"/>
        </w:rPr>
        <w:t>6</w:t>
      </w:r>
      <w:r w:rsidRPr="00BF2156">
        <w:rPr>
          <w:rFonts w:ascii="Arial" w:eastAsia="Times New Roman" w:hAnsi="Arial" w:cs="Arial"/>
          <w:sz w:val="20"/>
          <w:szCs w:val="20"/>
          <w:lang w:val="en"/>
        </w:rPr>
        <w:t>00</w:t>
      </w:r>
      <w:r w:rsidR="00B83176" w:rsidRPr="00BF2156">
        <w:rPr>
          <w:rFonts w:ascii="Arial" w:eastAsia="Times New Roman" w:hAnsi="Arial" w:cs="Arial"/>
          <w:sz w:val="20"/>
          <w:szCs w:val="20"/>
          <w:lang w:val="en"/>
        </w:rPr>
        <w:t xml:space="preserve"> B</w:t>
      </w:r>
      <w:r w:rsidRPr="00BF2156">
        <w:rPr>
          <w:rFonts w:ascii="Arial" w:eastAsia="Times New Roman" w:hAnsi="Arial" w:cs="Arial"/>
          <w:sz w:val="20"/>
          <w:szCs w:val="20"/>
          <w:lang w:val="en"/>
        </w:rPr>
        <w:t xml:space="preserve"> and </w:t>
      </w:r>
      <w:r w:rsidR="00B83176" w:rsidRPr="00BF2156">
        <w:rPr>
          <w:rFonts w:ascii="Arial" w:eastAsia="Times New Roman" w:hAnsi="Arial" w:cs="Arial"/>
          <w:sz w:val="20"/>
          <w:szCs w:val="20"/>
          <w:lang w:val="en"/>
        </w:rPr>
        <w:t>600 D</w:t>
      </w:r>
      <w:r w:rsidRPr="00BF2156">
        <w:rPr>
          <w:rFonts w:ascii="Arial" w:eastAsia="Times New Roman" w:hAnsi="Arial" w:cs="Arial"/>
          <w:sz w:val="20"/>
          <w:szCs w:val="20"/>
          <w:lang w:val="en"/>
        </w:rPr>
        <w:t xml:space="preserve"> of this chapter. Electronic signs may</w:t>
      </w:r>
      <w:r w:rsidRPr="008927C2">
        <w:rPr>
          <w:rFonts w:ascii="Arial" w:eastAsia="Times New Roman" w:hAnsi="Arial" w:cs="Arial"/>
          <w:sz w:val="20"/>
          <w:szCs w:val="20"/>
          <w:lang w:val="en"/>
        </w:rPr>
        <w:t xml:space="preserve"> function as billboards only in the I-1 Zoning District.</w:t>
      </w:r>
      <w:r w:rsidR="0075451B">
        <w:rPr>
          <w:rFonts w:ascii="Arial" w:eastAsia="Times New Roman" w:hAnsi="Arial" w:cs="Arial"/>
          <w:sz w:val="20"/>
          <w:szCs w:val="20"/>
          <w:lang w:val="en"/>
        </w:rPr>
        <w:t xml:space="preserve">    </w:t>
      </w:r>
      <w:r w:rsidR="00BF2156">
        <w:rPr>
          <w:rFonts w:ascii="Arial" w:eastAsia="Times New Roman" w:hAnsi="Arial" w:cs="Arial"/>
          <w:sz w:val="20"/>
          <w:szCs w:val="20"/>
          <w:lang w:val="en"/>
        </w:rPr>
        <w:t xml:space="preserve"> </w:t>
      </w:r>
    </w:p>
    <w:p w:rsidR="00816D45" w:rsidRPr="008927C2" w:rsidRDefault="00816D45" w:rsidP="00816D45">
      <w:pPr>
        <w:autoSpaceDE w:val="0"/>
        <w:autoSpaceDN w:val="0"/>
        <w:adjustRightInd w:val="0"/>
        <w:spacing w:after="0" w:line="240" w:lineRule="auto"/>
        <w:ind w:left="144"/>
        <w:rPr>
          <w:rFonts w:ascii="Arial" w:eastAsia="Times New Roman" w:hAnsi="Arial" w:cs="Arial"/>
          <w:sz w:val="20"/>
          <w:szCs w:val="20"/>
          <w:lang w:val="en"/>
        </w:rPr>
      </w:pPr>
    </w:p>
    <w:p w:rsidR="00816D45" w:rsidRPr="008927C2" w:rsidRDefault="00816D45" w:rsidP="000A65BB">
      <w:pPr>
        <w:numPr>
          <w:ilvl w:val="0"/>
          <w:numId w:val="35"/>
        </w:numPr>
        <w:autoSpaceDE w:val="0"/>
        <w:autoSpaceDN w:val="0"/>
        <w:adjustRightInd w:val="0"/>
        <w:spacing w:after="0" w:line="240" w:lineRule="auto"/>
        <w:rPr>
          <w:rFonts w:ascii="Arial" w:eastAsia="Times New Roman" w:hAnsi="Arial" w:cs="Arial"/>
          <w:sz w:val="20"/>
          <w:szCs w:val="20"/>
          <w:lang w:val="en"/>
        </w:rPr>
      </w:pPr>
      <w:r w:rsidRPr="008927C2">
        <w:rPr>
          <w:rFonts w:ascii="Arial" w:eastAsia="Times New Roman" w:hAnsi="Arial" w:cs="Arial"/>
          <w:sz w:val="20"/>
          <w:szCs w:val="20"/>
          <w:lang w:val="en"/>
        </w:rPr>
        <w:t>Electronic signs may be freestanding or a façade or wall sign type. Such signs shall meet all size, area, and setback limitations for the district in which it is proposed. The size of an electronic sign shall be calculated based upon the surface dimensions that have the ability to display a symbol or message.</w:t>
      </w:r>
    </w:p>
    <w:p w:rsidR="00816D45" w:rsidRPr="008927C2" w:rsidRDefault="00816D45" w:rsidP="00816D45">
      <w:pPr>
        <w:autoSpaceDE w:val="0"/>
        <w:autoSpaceDN w:val="0"/>
        <w:adjustRightInd w:val="0"/>
        <w:spacing w:after="0" w:line="240" w:lineRule="auto"/>
        <w:ind w:left="144"/>
        <w:rPr>
          <w:rFonts w:ascii="Arial" w:eastAsia="Times New Roman" w:hAnsi="Arial" w:cs="Arial"/>
          <w:sz w:val="20"/>
          <w:szCs w:val="20"/>
          <w:lang w:val="en"/>
        </w:rPr>
      </w:pPr>
    </w:p>
    <w:p w:rsidR="00816D45" w:rsidRPr="008927C2" w:rsidRDefault="00816D45" w:rsidP="000A65BB">
      <w:pPr>
        <w:numPr>
          <w:ilvl w:val="0"/>
          <w:numId w:val="35"/>
        </w:numPr>
        <w:autoSpaceDE w:val="0"/>
        <w:autoSpaceDN w:val="0"/>
        <w:adjustRightInd w:val="0"/>
        <w:spacing w:after="0" w:line="240" w:lineRule="auto"/>
        <w:rPr>
          <w:rFonts w:ascii="Arial" w:eastAsia="Times New Roman" w:hAnsi="Arial" w:cs="Arial"/>
          <w:sz w:val="20"/>
          <w:szCs w:val="20"/>
        </w:rPr>
      </w:pPr>
      <w:r w:rsidRPr="008927C2">
        <w:rPr>
          <w:rFonts w:ascii="Arial" w:eastAsia="Times New Roman" w:hAnsi="Arial" w:cs="Arial"/>
          <w:sz w:val="20"/>
          <w:szCs w:val="20"/>
        </w:rPr>
        <w:t>Additional setback from residential districts: All portions of the sign structure must be a minimum distance of one hundred (100) feet from an abutting R-1A, R-1B, R-2, P-1 or RLC district boundary.</w:t>
      </w:r>
    </w:p>
    <w:p w:rsidR="00816D45" w:rsidRPr="008927C2" w:rsidRDefault="00816D45" w:rsidP="00816D45">
      <w:pPr>
        <w:autoSpaceDE w:val="0"/>
        <w:autoSpaceDN w:val="0"/>
        <w:adjustRightInd w:val="0"/>
        <w:spacing w:after="0" w:line="240" w:lineRule="auto"/>
        <w:rPr>
          <w:rFonts w:ascii="Arial" w:eastAsia="Times New Roman" w:hAnsi="Arial" w:cs="Arial"/>
          <w:sz w:val="20"/>
          <w:szCs w:val="20"/>
        </w:rPr>
      </w:pPr>
    </w:p>
    <w:p w:rsidR="00816D45" w:rsidRPr="00BF2156" w:rsidRDefault="00816D45" w:rsidP="000A65BB">
      <w:pPr>
        <w:numPr>
          <w:ilvl w:val="0"/>
          <w:numId w:val="35"/>
        </w:numPr>
        <w:autoSpaceDE w:val="0"/>
        <w:autoSpaceDN w:val="0"/>
        <w:adjustRightInd w:val="0"/>
        <w:spacing w:after="0" w:line="240" w:lineRule="auto"/>
        <w:rPr>
          <w:rFonts w:ascii="Arial" w:eastAsia="Times New Roman" w:hAnsi="Arial" w:cs="Arial"/>
          <w:sz w:val="20"/>
          <w:szCs w:val="20"/>
        </w:rPr>
      </w:pPr>
      <w:r w:rsidRPr="00BF2156">
        <w:rPr>
          <w:rFonts w:ascii="Arial" w:eastAsia="Times New Roman" w:hAnsi="Arial" w:cs="Arial"/>
          <w:sz w:val="20"/>
          <w:szCs w:val="20"/>
        </w:rPr>
        <w:t xml:space="preserve">Setback from other electronic changeable copy, electronic graphic display or video display signs: Electronic signs must be separated from other electronic signs by at least thirty-five (35) feet. No more than one </w:t>
      </w:r>
      <w:r w:rsidR="00903933" w:rsidRPr="00BF2156">
        <w:rPr>
          <w:rFonts w:ascii="Arial" w:eastAsia="Times New Roman" w:hAnsi="Arial" w:cs="Arial"/>
          <w:sz w:val="20"/>
          <w:szCs w:val="20"/>
        </w:rPr>
        <w:t xml:space="preserve">(1) </w:t>
      </w:r>
      <w:r w:rsidRPr="00BF2156">
        <w:rPr>
          <w:rFonts w:ascii="Arial" w:eastAsia="Times New Roman" w:hAnsi="Arial" w:cs="Arial"/>
          <w:sz w:val="20"/>
          <w:szCs w:val="20"/>
        </w:rPr>
        <w:t>electronic sign is permitted per each property, regardless of how many tenants occupy that lot.</w:t>
      </w:r>
    </w:p>
    <w:p w:rsidR="00816D45" w:rsidRPr="008927C2" w:rsidRDefault="00816D45" w:rsidP="00816D45">
      <w:pPr>
        <w:autoSpaceDE w:val="0"/>
        <w:autoSpaceDN w:val="0"/>
        <w:adjustRightInd w:val="0"/>
        <w:spacing w:after="0" w:line="240" w:lineRule="auto"/>
        <w:rPr>
          <w:rFonts w:ascii="Arial" w:eastAsia="Times New Roman" w:hAnsi="Arial" w:cs="Arial"/>
          <w:sz w:val="20"/>
          <w:szCs w:val="20"/>
        </w:rPr>
      </w:pPr>
    </w:p>
    <w:p w:rsidR="00816D45" w:rsidRPr="008927C2" w:rsidRDefault="00816D45" w:rsidP="000A65BB">
      <w:pPr>
        <w:numPr>
          <w:ilvl w:val="0"/>
          <w:numId w:val="35"/>
        </w:numPr>
        <w:autoSpaceDE w:val="0"/>
        <w:autoSpaceDN w:val="0"/>
        <w:adjustRightInd w:val="0"/>
        <w:spacing w:after="0" w:line="240" w:lineRule="auto"/>
        <w:rPr>
          <w:rFonts w:ascii="Arial" w:eastAsia="Times New Roman" w:hAnsi="Arial" w:cs="Arial"/>
          <w:sz w:val="20"/>
          <w:szCs w:val="20"/>
        </w:rPr>
      </w:pPr>
      <w:r w:rsidRPr="008927C2">
        <w:rPr>
          <w:rFonts w:ascii="Arial" w:eastAsia="Times New Roman" w:hAnsi="Arial" w:cs="Arial"/>
          <w:sz w:val="20"/>
          <w:szCs w:val="20"/>
        </w:rPr>
        <w:t>Orientation. When located within one hundred fifty (150) feet of a residentially-used lot in an R-1, R-2 or R-3 Residential zone, all parts of the electronic changeable copy sign must be oriented so that no portion of the sign face is visible from an existing or permitted principal structure on that lot.</w:t>
      </w:r>
    </w:p>
    <w:p w:rsidR="00816D45" w:rsidRPr="008927C2" w:rsidRDefault="00816D45" w:rsidP="00816D45">
      <w:pPr>
        <w:autoSpaceDE w:val="0"/>
        <w:autoSpaceDN w:val="0"/>
        <w:adjustRightInd w:val="0"/>
        <w:spacing w:after="0" w:line="240" w:lineRule="auto"/>
        <w:rPr>
          <w:rFonts w:ascii="Arial" w:eastAsia="Times New Roman" w:hAnsi="Arial" w:cs="Arial"/>
          <w:sz w:val="20"/>
          <w:szCs w:val="20"/>
        </w:rPr>
      </w:pPr>
    </w:p>
    <w:p w:rsidR="00816D45" w:rsidRPr="008927C2" w:rsidRDefault="00816D45" w:rsidP="000A65BB">
      <w:pPr>
        <w:numPr>
          <w:ilvl w:val="0"/>
          <w:numId w:val="35"/>
        </w:numPr>
        <w:autoSpaceDE w:val="0"/>
        <w:autoSpaceDN w:val="0"/>
        <w:adjustRightInd w:val="0"/>
        <w:spacing w:after="0" w:line="240" w:lineRule="auto"/>
        <w:rPr>
          <w:rFonts w:ascii="Arial" w:eastAsia="Times New Roman" w:hAnsi="Arial" w:cs="Arial"/>
          <w:sz w:val="20"/>
          <w:szCs w:val="20"/>
        </w:rPr>
      </w:pPr>
      <w:r w:rsidRPr="008927C2">
        <w:rPr>
          <w:rFonts w:ascii="Arial" w:eastAsia="Times New Roman" w:hAnsi="Arial" w:cs="Arial"/>
          <w:sz w:val="20"/>
          <w:szCs w:val="20"/>
        </w:rPr>
        <w:t>Audio or Pyrotechnics. Audio speakers or any form of pyrotechnics are prohibited in association with an electronic sign.</w:t>
      </w:r>
    </w:p>
    <w:p w:rsidR="00816D45" w:rsidRPr="008927C2" w:rsidRDefault="00816D45" w:rsidP="00816D45">
      <w:pPr>
        <w:autoSpaceDE w:val="0"/>
        <w:autoSpaceDN w:val="0"/>
        <w:adjustRightInd w:val="0"/>
        <w:spacing w:after="0" w:line="240" w:lineRule="auto"/>
        <w:rPr>
          <w:rFonts w:ascii="Arial" w:eastAsia="Times New Roman" w:hAnsi="Arial" w:cs="Arial"/>
          <w:sz w:val="20"/>
          <w:szCs w:val="20"/>
        </w:rPr>
      </w:pPr>
    </w:p>
    <w:p w:rsidR="00816D45" w:rsidRPr="008927C2" w:rsidRDefault="00816D45" w:rsidP="000A65BB">
      <w:pPr>
        <w:numPr>
          <w:ilvl w:val="0"/>
          <w:numId w:val="35"/>
        </w:numPr>
        <w:autoSpaceDE w:val="0"/>
        <w:autoSpaceDN w:val="0"/>
        <w:adjustRightInd w:val="0"/>
        <w:spacing w:after="0" w:line="240" w:lineRule="auto"/>
        <w:rPr>
          <w:rFonts w:ascii="Arial" w:eastAsia="Times New Roman" w:hAnsi="Arial" w:cs="Arial"/>
          <w:sz w:val="20"/>
          <w:szCs w:val="20"/>
        </w:rPr>
      </w:pPr>
      <w:r w:rsidRPr="008927C2">
        <w:rPr>
          <w:rFonts w:ascii="Arial" w:eastAsia="Times New Roman" w:hAnsi="Arial" w:cs="Arial"/>
          <w:sz w:val="20"/>
          <w:szCs w:val="20"/>
        </w:rPr>
        <w:t>The developer shall show compliance with all applicable regulations of the Pennsylvania Department of Transportation for any proposed sign abutting a State Highway.</w:t>
      </w:r>
    </w:p>
    <w:p w:rsidR="00816D45" w:rsidRPr="008927C2" w:rsidRDefault="00816D45" w:rsidP="00816D45">
      <w:pPr>
        <w:autoSpaceDE w:val="0"/>
        <w:autoSpaceDN w:val="0"/>
        <w:adjustRightInd w:val="0"/>
        <w:spacing w:after="0" w:line="240" w:lineRule="auto"/>
        <w:rPr>
          <w:rFonts w:ascii="Arial" w:eastAsia="Times New Roman" w:hAnsi="Arial" w:cs="Arial"/>
          <w:sz w:val="20"/>
          <w:szCs w:val="20"/>
        </w:rPr>
      </w:pPr>
    </w:p>
    <w:p w:rsidR="00816D45" w:rsidRPr="008927C2" w:rsidRDefault="00816D45" w:rsidP="00816D45">
      <w:pPr>
        <w:autoSpaceDE w:val="0"/>
        <w:autoSpaceDN w:val="0"/>
        <w:adjustRightInd w:val="0"/>
        <w:spacing w:after="0" w:line="240" w:lineRule="auto"/>
        <w:rPr>
          <w:rFonts w:ascii="Arial" w:eastAsia="Times New Roman" w:hAnsi="Arial" w:cs="Arial"/>
          <w:sz w:val="20"/>
          <w:szCs w:val="20"/>
        </w:rPr>
      </w:pPr>
    </w:p>
    <w:p w:rsidR="00816D45" w:rsidRPr="008927C2" w:rsidRDefault="00816D45" w:rsidP="000A65BB">
      <w:pPr>
        <w:numPr>
          <w:ilvl w:val="0"/>
          <w:numId w:val="35"/>
        </w:numPr>
        <w:autoSpaceDE w:val="0"/>
        <w:autoSpaceDN w:val="0"/>
        <w:adjustRightInd w:val="0"/>
        <w:spacing w:after="0" w:line="240" w:lineRule="auto"/>
        <w:rPr>
          <w:rFonts w:ascii="Arial" w:eastAsia="Times New Roman" w:hAnsi="Arial" w:cs="Arial"/>
          <w:sz w:val="20"/>
          <w:szCs w:val="20"/>
        </w:rPr>
      </w:pPr>
      <w:r w:rsidRPr="008927C2">
        <w:rPr>
          <w:rFonts w:ascii="Arial" w:eastAsia="Times New Roman" w:hAnsi="Arial" w:cs="Arial"/>
          <w:sz w:val="20"/>
          <w:szCs w:val="20"/>
        </w:rPr>
        <w:t xml:space="preserve">The developer shall show the ability to meet illumination standards under Section </w:t>
      </w:r>
      <w:r w:rsidR="00543CAC">
        <w:rPr>
          <w:rFonts w:ascii="Arial" w:eastAsia="Times New Roman" w:hAnsi="Arial" w:cs="Arial"/>
          <w:sz w:val="20"/>
          <w:szCs w:val="20"/>
        </w:rPr>
        <w:t>602</w:t>
      </w:r>
      <w:r w:rsidRPr="008927C2">
        <w:rPr>
          <w:rFonts w:ascii="Arial" w:eastAsia="Times New Roman" w:hAnsi="Arial" w:cs="Arial"/>
          <w:sz w:val="20"/>
          <w:szCs w:val="20"/>
        </w:rPr>
        <w:t xml:space="preserve"> of this ordinance. Developer shall present material detailing any differences in proposed LED light as compared to standard light measurement. </w:t>
      </w:r>
    </w:p>
    <w:p w:rsidR="00816D45" w:rsidRPr="008927C2" w:rsidRDefault="00816D45" w:rsidP="00816D45">
      <w:pPr>
        <w:autoSpaceDE w:val="0"/>
        <w:autoSpaceDN w:val="0"/>
        <w:adjustRightInd w:val="0"/>
        <w:spacing w:after="0" w:line="240" w:lineRule="auto"/>
        <w:rPr>
          <w:rFonts w:ascii="Arial" w:eastAsia="Times New Roman" w:hAnsi="Arial" w:cs="Arial"/>
          <w:sz w:val="20"/>
          <w:szCs w:val="20"/>
        </w:rPr>
      </w:pPr>
    </w:p>
    <w:p w:rsidR="00607BBB" w:rsidRPr="00607BBB" w:rsidRDefault="00607BBB" w:rsidP="00816D45">
      <w:pPr>
        <w:autoSpaceDE w:val="0"/>
        <w:autoSpaceDN w:val="0"/>
        <w:adjustRightInd w:val="0"/>
        <w:spacing w:after="0" w:line="240" w:lineRule="auto"/>
        <w:rPr>
          <w:rFonts w:ascii="Arial" w:eastAsia="Times New Roman" w:hAnsi="Arial" w:cs="Arial"/>
          <w:b/>
          <w:sz w:val="20"/>
          <w:szCs w:val="20"/>
        </w:rPr>
      </w:pPr>
      <w:r w:rsidRPr="00607BBB">
        <w:rPr>
          <w:rFonts w:ascii="Arial" w:eastAsia="Times New Roman" w:hAnsi="Arial" w:cs="Arial"/>
          <w:b/>
          <w:sz w:val="20"/>
          <w:szCs w:val="20"/>
        </w:rPr>
        <w:t>Section 608 Billboards</w:t>
      </w:r>
      <w:r w:rsidR="00816D45" w:rsidRPr="00607BBB">
        <w:rPr>
          <w:rFonts w:ascii="Arial" w:eastAsia="Times New Roman" w:hAnsi="Arial" w:cs="Arial"/>
          <w:b/>
          <w:sz w:val="20"/>
          <w:szCs w:val="20"/>
        </w:rPr>
        <w:t xml:space="preserve"> and Multi-Vision Signs: </w:t>
      </w:r>
    </w:p>
    <w:p w:rsidR="00607BBB" w:rsidRDefault="00607BBB" w:rsidP="00816D45">
      <w:pPr>
        <w:autoSpaceDE w:val="0"/>
        <w:autoSpaceDN w:val="0"/>
        <w:adjustRightInd w:val="0"/>
        <w:spacing w:after="0" w:line="240" w:lineRule="auto"/>
        <w:rPr>
          <w:rFonts w:ascii="Arial" w:eastAsia="Times New Roman" w:hAnsi="Arial" w:cs="Arial"/>
          <w:sz w:val="20"/>
          <w:szCs w:val="20"/>
        </w:rPr>
      </w:pPr>
    </w:p>
    <w:p w:rsidR="00816D45" w:rsidRPr="008927C2" w:rsidRDefault="00816D45" w:rsidP="00816D45">
      <w:pPr>
        <w:autoSpaceDE w:val="0"/>
        <w:autoSpaceDN w:val="0"/>
        <w:adjustRightInd w:val="0"/>
        <w:spacing w:after="0" w:line="240" w:lineRule="auto"/>
        <w:rPr>
          <w:rFonts w:ascii="Arial" w:eastAsia="Times New Roman" w:hAnsi="Arial" w:cs="Arial"/>
          <w:sz w:val="20"/>
          <w:szCs w:val="20"/>
        </w:rPr>
      </w:pPr>
      <w:r w:rsidRPr="008927C2">
        <w:rPr>
          <w:rFonts w:ascii="Arial" w:eastAsia="Times New Roman" w:hAnsi="Arial" w:cs="Arial"/>
          <w:sz w:val="20"/>
          <w:szCs w:val="20"/>
        </w:rPr>
        <w:t xml:space="preserve">Billboards as defined by this ordinance are a Conditional Use in the I-1 Zoning District. </w:t>
      </w:r>
    </w:p>
    <w:p w:rsidR="00816D45" w:rsidRPr="008927C2" w:rsidRDefault="00816D45" w:rsidP="00816D45">
      <w:pPr>
        <w:autoSpaceDE w:val="0"/>
        <w:autoSpaceDN w:val="0"/>
        <w:adjustRightInd w:val="0"/>
        <w:spacing w:after="0" w:line="240" w:lineRule="auto"/>
        <w:rPr>
          <w:rFonts w:ascii="Arial" w:eastAsia="Times New Roman" w:hAnsi="Arial" w:cs="Arial"/>
          <w:sz w:val="20"/>
          <w:szCs w:val="20"/>
        </w:rPr>
      </w:pPr>
    </w:p>
    <w:p w:rsidR="00816D45" w:rsidRPr="008927C2" w:rsidRDefault="00816D45" w:rsidP="00816D45">
      <w:pPr>
        <w:autoSpaceDE w:val="0"/>
        <w:autoSpaceDN w:val="0"/>
        <w:adjustRightInd w:val="0"/>
        <w:spacing w:after="0" w:line="240" w:lineRule="auto"/>
        <w:rPr>
          <w:rFonts w:ascii="Arial" w:eastAsia="Times New Roman" w:hAnsi="Arial" w:cs="Arial"/>
          <w:sz w:val="20"/>
          <w:szCs w:val="20"/>
        </w:rPr>
      </w:pPr>
      <w:r w:rsidRPr="008927C2">
        <w:rPr>
          <w:rFonts w:ascii="Arial" w:eastAsia="Times New Roman" w:hAnsi="Arial" w:cs="Arial"/>
          <w:sz w:val="20"/>
          <w:szCs w:val="20"/>
        </w:rPr>
        <w:t xml:space="preserve">Such signs shall not exceed any dimensional or illumination requirement for the District in which they are proposed, as stated in Table </w:t>
      </w:r>
      <w:r w:rsidR="00543CAC">
        <w:rPr>
          <w:rFonts w:ascii="Arial" w:eastAsia="Times New Roman" w:hAnsi="Arial" w:cs="Arial"/>
          <w:sz w:val="20"/>
          <w:szCs w:val="20"/>
        </w:rPr>
        <w:t>606.1</w:t>
      </w:r>
      <w:r w:rsidRPr="008927C2">
        <w:rPr>
          <w:rFonts w:ascii="Arial" w:eastAsia="Times New Roman" w:hAnsi="Arial" w:cs="Arial"/>
          <w:sz w:val="20"/>
          <w:szCs w:val="20"/>
        </w:rPr>
        <w:t xml:space="preserve">. </w:t>
      </w:r>
    </w:p>
    <w:p w:rsidR="00816D45" w:rsidRPr="008927C2" w:rsidRDefault="00816D45" w:rsidP="00816D45">
      <w:pPr>
        <w:autoSpaceDE w:val="0"/>
        <w:autoSpaceDN w:val="0"/>
        <w:adjustRightInd w:val="0"/>
        <w:spacing w:after="0" w:line="240" w:lineRule="auto"/>
        <w:rPr>
          <w:rFonts w:ascii="Arial" w:eastAsia="Times New Roman" w:hAnsi="Arial" w:cs="Arial"/>
          <w:sz w:val="20"/>
          <w:szCs w:val="20"/>
        </w:rPr>
      </w:pPr>
    </w:p>
    <w:p w:rsidR="00816D45" w:rsidRPr="008927C2" w:rsidRDefault="00816D45" w:rsidP="00816D45">
      <w:pPr>
        <w:autoSpaceDE w:val="0"/>
        <w:autoSpaceDN w:val="0"/>
        <w:adjustRightInd w:val="0"/>
        <w:spacing w:after="0" w:line="240" w:lineRule="auto"/>
        <w:rPr>
          <w:rFonts w:ascii="Arial" w:eastAsia="Times New Roman" w:hAnsi="Arial" w:cs="Arial"/>
          <w:sz w:val="20"/>
          <w:szCs w:val="20"/>
        </w:rPr>
      </w:pPr>
      <w:r w:rsidRPr="008927C2">
        <w:rPr>
          <w:rFonts w:ascii="Arial" w:eastAsia="Times New Roman" w:hAnsi="Arial" w:cs="Arial"/>
          <w:sz w:val="20"/>
          <w:szCs w:val="20"/>
        </w:rPr>
        <w:t xml:space="preserve">No billboard shall be located within thirty five (35) feet of a public street intersection. </w:t>
      </w:r>
    </w:p>
    <w:p w:rsidR="00816D45" w:rsidRPr="008927C2" w:rsidRDefault="00816D45" w:rsidP="00816D45">
      <w:pPr>
        <w:autoSpaceDE w:val="0"/>
        <w:autoSpaceDN w:val="0"/>
        <w:adjustRightInd w:val="0"/>
        <w:spacing w:after="0" w:line="240" w:lineRule="auto"/>
        <w:rPr>
          <w:rFonts w:ascii="Arial" w:eastAsia="Times New Roman" w:hAnsi="Arial" w:cs="Arial"/>
          <w:sz w:val="20"/>
          <w:szCs w:val="20"/>
        </w:rPr>
      </w:pPr>
    </w:p>
    <w:p w:rsidR="00816D45" w:rsidRPr="008927C2" w:rsidRDefault="00816D45" w:rsidP="00816D45">
      <w:pPr>
        <w:autoSpaceDE w:val="0"/>
        <w:autoSpaceDN w:val="0"/>
        <w:adjustRightInd w:val="0"/>
        <w:spacing w:after="0" w:line="240" w:lineRule="auto"/>
        <w:rPr>
          <w:rFonts w:ascii="Arial" w:eastAsia="Times New Roman" w:hAnsi="Arial" w:cs="Arial"/>
          <w:sz w:val="20"/>
          <w:szCs w:val="20"/>
        </w:rPr>
      </w:pPr>
      <w:r w:rsidRPr="008927C2">
        <w:rPr>
          <w:rFonts w:ascii="Arial" w:eastAsia="Times New Roman" w:hAnsi="Arial" w:cs="Arial"/>
          <w:sz w:val="20"/>
          <w:szCs w:val="20"/>
        </w:rPr>
        <w:t xml:space="preserve">No Billboard shall be placed within seventy five (75) feet of another billboard on the same side of the street. </w:t>
      </w:r>
    </w:p>
    <w:p w:rsidR="00816D45" w:rsidRPr="008927C2" w:rsidRDefault="00816D45" w:rsidP="00816D45">
      <w:pPr>
        <w:autoSpaceDE w:val="0"/>
        <w:autoSpaceDN w:val="0"/>
        <w:adjustRightInd w:val="0"/>
        <w:spacing w:after="0" w:line="240" w:lineRule="auto"/>
        <w:rPr>
          <w:rFonts w:ascii="Arial" w:eastAsia="Times New Roman" w:hAnsi="Arial" w:cs="Arial"/>
          <w:sz w:val="20"/>
          <w:szCs w:val="20"/>
        </w:rPr>
      </w:pPr>
    </w:p>
    <w:p w:rsidR="00816D45" w:rsidRPr="008927C2" w:rsidRDefault="00816D45" w:rsidP="00816D45">
      <w:pPr>
        <w:autoSpaceDE w:val="0"/>
        <w:autoSpaceDN w:val="0"/>
        <w:adjustRightInd w:val="0"/>
        <w:spacing w:after="0" w:line="240" w:lineRule="auto"/>
        <w:rPr>
          <w:rFonts w:ascii="Arial" w:eastAsia="Times New Roman" w:hAnsi="Arial" w:cs="Arial"/>
          <w:sz w:val="20"/>
          <w:szCs w:val="20"/>
        </w:rPr>
      </w:pPr>
      <w:r w:rsidRPr="008927C2">
        <w:rPr>
          <w:rFonts w:ascii="Arial" w:eastAsia="Times New Roman" w:hAnsi="Arial" w:cs="Arial"/>
          <w:sz w:val="20"/>
          <w:szCs w:val="20"/>
        </w:rPr>
        <w:t xml:space="preserve">All Multi-Vision signs shall have a transition time between sign faces of no more than two </w:t>
      </w:r>
      <w:r w:rsidR="00543CAC">
        <w:rPr>
          <w:rFonts w:ascii="Arial" w:eastAsia="Times New Roman" w:hAnsi="Arial" w:cs="Arial"/>
          <w:sz w:val="20"/>
          <w:szCs w:val="20"/>
        </w:rPr>
        <w:t xml:space="preserve">(2) </w:t>
      </w:r>
      <w:r w:rsidRPr="008927C2">
        <w:rPr>
          <w:rFonts w:ascii="Arial" w:eastAsia="Times New Roman" w:hAnsi="Arial" w:cs="Arial"/>
          <w:sz w:val="20"/>
          <w:szCs w:val="20"/>
        </w:rPr>
        <w:t>seconds.</w:t>
      </w:r>
    </w:p>
    <w:p w:rsidR="00D56E23" w:rsidRDefault="00607BBB" w:rsidP="00D56E23">
      <w:pPr>
        <w:spacing w:after="0" w:line="240" w:lineRule="auto"/>
        <w:jc w:val="center"/>
        <w:rPr>
          <w:rFonts w:ascii="Arial" w:hAnsi="Arial" w:cs="Arial"/>
          <w:b/>
          <w:sz w:val="20"/>
        </w:rPr>
      </w:pPr>
      <w:r>
        <w:rPr>
          <w:rFonts w:ascii="Arial" w:hAnsi="Arial" w:cs="Arial"/>
          <w:b/>
          <w:sz w:val="20"/>
        </w:rPr>
        <w:br w:type="page"/>
      </w:r>
      <w:r w:rsidR="003858C0" w:rsidRPr="00525E1C">
        <w:rPr>
          <w:rFonts w:ascii="Arial" w:hAnsi="Arial" w:cs="Arial"/>
          <w:b/>
          <w:sz w:val="20"/>
        </w:rPr>
        <w:t>ARTICLE 7</w:t>
      </w:r>
    </w:p>
    <w:p w:rsidR="003858C0" w:rsidRPr="003858C0" w:rsidRDefault="003858C0" w:rsidP="00D56E23">
      <w:pPr>
        <w:spacing w:after="0" w:line="240" w:lineRule="auto"/>
        <w:jc w:val="center"/>
        <w:rPr>
          <w:rFonts w:ascii="Arial" w:eastAsia="Times New Roman" w:hAnsi="Arial" w:cs="Arial"/>
          <w:sz w:val="20"/>
          <w:szCs w:val="20"/>
        </w:rPr>
      </w:pPr>
      <w:r w:rsidRPr="003858C0">
        <w:rPr>
          <w:rFonts w:ascii="Arial" w:eastAsia="Times New Roman" w:hAnsi="Arial" w:cs="Arial"/>
          <w:b/>
          <w:sz w:val="20"/>
          <w:szCs w:val="20"/>
        </w:rPr>
        <w:t>DEFINITIONS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sz w:val="20"/>
          <w:szCs w:val="20"/>
        </w:rPr>
      </w:pPr>
    </w:p>
    <w:p w:rsidR="003858C0" w:rsidRPr="008723B0" w:rsidRDefault="003858C0" w:rsidP="00D56E23">
      <w:pPr>
        <w:keepNext/>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1"/>
        <w:rPr>
          <w:rFonts w:ascii="Arial" w:eastAsia="Times New Roman" w:hAnsi="Arial" w:cs="Arial"/>
          <w:b/>
          <w:sz w:val="20"/>
          <w:szCs w:val="20"/>
        </w:rPr>
      </w:pPr>
      <w:r w:rsidRPr="008723B0">
        <w:rPr>
          <w:rFonts w:ascii="Arial" w:eastAsia="Times New Roman" w:hAnsi="Arial" w:cs="Arial"/>
          <w:b/>
          <w:sz w:val="20"/>
          <w:szCs w:val="20"/>
        </w:rPr>
        <w:t>Section 701</w:t>
      </w:r>
      <w:r w:rsidRPr="008723B0">
        <w:rPr>
          <w:rFonts w:ascii="Arial" w:eastAsia="Times New Roman" w:hAnsi="Arial" w:cs="Arial"/>
          <w:b/>
          <w:sz w:val="20"/>
          <w:szCs w:val="20"/>
        </w:rPr>
        <w:tab/>
      </w:r>
      <w:r w:rsidRPr="008723B0">
        <w:rPr>
          <w:rFonts w:ascii="Arial" w:eastAsia="Times New Roman" w:hAnsi="Arial" w:cs="Arial"/>
          <w:b/>
          <w:sz w:val="20"/>
          <w:szCs w:val="20"/>
        </w:rPr>
        <w:tab/>
        <w:t>Interpretation</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For the purpose of this Ordinance, words used in the present tense shall include the future.  The singular number shall include the plural and the plural shall include the singular.  The masculine shall include the feminine and the neuter.  The word "shall" is always mandatory.  The word "building" includes "structure" and shall be construed as if followed by the words "or any part thereof."  The phrase "used for" includes "arranged for," "person" includes an individual, corporation, partnership, incorporated association, or any other legal entity.  The word "includes" or "including" shall not limit the term to the specified example, but is intended to extend its meaning to all other instances of like kind and character.  Except as defined within this Ordinance, all words and phrases shall have their normal meanings and usage.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D56E23">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rPr>
          <w:rFonts w:ascii="Arial" w:eastAsia="Times New Roman" w:hAnsi="Arial" w:cs="Arial"/>
          <w:b/>
          <w:sz w:val="20"/>
          <w:szCs w:val="20"/>
        </w:rPr>
      </w:pPr>
      <w:r w:rsidRPr="003858C0">
        <w:rPr>
          <w:rFonts w:ascii="Arial" w:eastAsia="Times New Roman" w:hAnsi="Arial" w:cs="Arial"/>
          <w:b/>
          <w:sz w:val="20"/>
          <w:szCs w:val="20"/>
        </w:rPr>
        <w:t>Section 702</w:t>
      </w:r>
      <w:r w:rsidRPr="003858C0">
        <w:rPr>
          <w:rFonts w:ascii="Arial" w:eastAsia="Times New Roman" w:hAnsi="Arial" w:cs="Arial"/>
          <w:b/>
          <w:sz w:val="20"/>
          <w:szCs w:val="20"/>
        </w:rPr>
        <w:tab/>
      </w:r>
      <w:r w:rsidRPr="003858C0">
        <w:rPr>
          <w:rFonts w:ascii="Arial" w:eastAsia="Times New Roman" w:hAnsi="Arial" w:cs="Arial"/>
          <w:b/>
          <w:sz w:val="20"/>
          <w:szCs w:val="20"/>
        </w:rPr>
        <w:tab/>
        <w:t>Specific Terms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The following words and phrases shall have the meaning given in this section.</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Accessory Building</w:t>
      </w:r>
      <w:r w:rsidRPr="003858C0">
        <w:rPr>
          <w:rFonts w:ascii="Arial" w:eastAsia="Times New Roman" w:hAnsi="Arial" w:cs="Arial"/>
          <w:sz w:val="20"/>
          <w:szCs w:val="20"/>
        </w:rPr>
        <w:t xml:space="preserve"> - a subordinate building, incidental to, and located on the same lot as, the principal building, and used for an accessory use.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Accessory Use</w:t>
      </w:r>
      <w:r w:rsidRPr="003858C0">
        <w:rPr>
          <w:rFonts w:ascii="Arial" w:eastAsia="Times New Roman" w:hAnsi="Arial" w:cs="Arial"/>
          <w:sz w:val="20"/>
          <w:szCs w:val="20"/>
        </w:rPr>
        <w:t xml:space="preserve"> - a use incidental to, and subordinate to and located on the same lot occupied by the principal use to which it relates.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BF2156"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Area</w:t>
      </w:r>
      <w:r w:rsidRPr="003858C0">
        <w:rPr>
          <w:rFonts w:ascii="Arial" w:eastAsia="Times New Roman" w:hAnsi="Arial" w:cs="Arial"/>
          <w:sz w:val="20"/>
          <w:szCs w:val="20"/>
        </w:rPr>
        <w:t xml:space="preserve"> - area of a lot or site </w:t>
      </w:r>
      <w:r w:rsidRPr="00BF2156">
        <w:rPr>
          <w:rFonts w:ascii="Arial" w:eastAsia="Times New Roman" w:hAnsi="Arial" w:cs="Arial"/>
          <w:sz w:val="20"/>
          <w:szCs w:val="20"/>
        </w:rPr>
        <w:t>shall be calculated from dimensions derived by horizontal projections of the site.</w:t>
      </w:r>
    </w:p>
    <w:p w:rsidR="003858C0" w:rsidRPr="00BF2156"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BF2156">
        <w:rPr>
          <w:rFonts w:ascii="Arial" w:eastAsia="Times New Roman" w:hAnsi="Arial" w:cs="Arial"/>
          <w:sz w:val="20"/>
          <w:szCs w:val="20"/>
          <w:u w:val="single"/>
        </w:rPr>
        <w:t>Assisted Living Facility</w:t>
      </w:r>
      <w:r w:rsidRPr="00BF2156">
        <w:rPr>
          <w:rFonts w:ascii="Arial" w:eastAsia="Times New Roman" w:hAnsi="Arial" w:cs="Arial"/>
          <w:sz w:val="20"/>
          <w:szCs w:val="20"/>
        </w:rPr>
        <w:t xml:space="preserve"> </w:t>
      </w:r>
      <w:r w:rsidR="00903933" w:rsidRPr="00BF2156">
        <w:rPr>
          <w:rFonts w:ascii="Arial" w:eastAsia="Times New Roman" w:hAnsi="Arial" w:cs="Arial"/>
          <w:sz w:val="20"/>
          <w:szCs w:val="20"/>
        </w:rPr>
        <w:t xml:space="preserve">- </w:t>
      </w:r>
      <w:r w:rsidR="00543CAC" w:rsidRPr="00BF2156">
        <w:rPr>
          <w:rFonts w:ascii="Arial" w:eastAsia="Times New Roman" w:hAnsi="Arial" w:cs="Arial"/>
          <w:sz w:val="20"/>
          <w:szCs w:val="20"/>
        </w:rPr>
        <w:t>a</w:t>
      </w:r>
      <w:r w:rsidRPr="00BF2156">
        <w:rPr>
          <w:rFonts w:ascii="Arial" w:eastAsia="Times New Roman" w:hAnsi="Arial" w:cs="Arial"/>
          <w:sz w:val="20"/>
          <w:szCs w:val="20"/>
        </w:rPr>
        <w:t xml:space="preserve">ny premises in which food, shelter, assisted living services, assistance or supervision and supplemental health care services are provided for a period exceeding 24-hours for four </w:t>
      </w:r>
      <w:r w:rsidR="00903933" w:rsidRPr="00BF2156">
        <w:rPr>
          <w:rFonts w:ascii="Arial" w:eastAsia="Times New Roman" w:hAnsi="Arial" w:cs="Arial"/>
          <w:sz w:val="20"/>
          <w:szCs w:val="20"/>
        </w:rPr>
        <w:t xml:space="preserve">(4) </w:t>
      </w:r>
      <w:r w:rsidRPr="00BF2156">
        <w:rPr>
          <w:rFonts w:ascii="Arial" w:eastAsia="Times New Roman" w:hAnsi="Arial" w:cs="Arial"/>
          <w:sz w:val="20"/>
          <w:szCs w:val="20"/>
        </w:rPr>
        <w:t>or more adults who are not relatives of the operator, who require assistance or supervision in matters such as dressing, bathing, diet, financial management, evacuation from the residence in the event of an emergency or medication prescribed for self-administration, and licensed and regulated as such by the Pennsylvania Department of Public Welfare.</w:t>
      </w:r>
      <w:r w:rsidR="001361B2" w:rsidRPr="00BF2156">
        <w:rPr>
          <w:rFonts w:ascii="Arial" w:eastAsia="Times New Roman" w:hAnsi="Arial" w:cs="Arial"/>
          <w:sz w:val="20"/>
          <w:szCs w:val="20"/>
        </w:rPr>
        <w:t xml:space="preserve"> For the purpose of this </w:t>
      </w:r>
      <w:r w:rsidR="00903933" w:rsidRPr="00BF2156">
        <w:rPr>
          <w:rFonts w:ascii="Arial" w:eastAsia="Times New Roman" w:hAnsi="Arial" w:cs="Arial"/>
          <w:sz w:val="20"/>
          <w:szCs w:val="20"/>
        </w:rPr>
        <w:t>O</w:t>
      </w:r>
      <w:r w:rsidR="001361B2" w:rsidRPr="00BF2156">
        <w:rPr>
          <w:rFonts w:ascii="Arial" w:eastAsia="Times New Roman" w:hAnsi="Arial" w:cs="Arial"/>
          <w:sz w:val="20"/>
          <w:szCs w:val="20"/>
        </w:rPr>
        <w:t xml:space="preserve">rdinance, </w:t>
      </w:r>
      <w:r w:rsidR="00903933" w:rsidRPr="00BF2156">
        <w:rPr>
          <w:rFonts w:ascii="Arial" w:eastAsia="Times New Roman" w:hAnsi="Arial" w:cs="Arial"/>
          <w:sz w:val="20"/>
          <w:szCs w:val="20"/>
        </w:rPr>
        <w:t>a</w:t>
      </w:r>
      <w:r w:rsidR="001361B2" w:rsidRPr="00BF2156">
        <w:rPr>
          <w:rFonts w:ascii="Arial" w:eastAsia="Times New Roman" w:hAnsi="Arial" w:cs="Arial"/>
          <w:sz w:val="20"/>
          <w:szCs w:val="20"/>
        </w:rPr>
        <w:t xml:space="preserve">ssisted </w:t>
      </w:r>
      <w:r w:rsidR="00903933" w:rsidRPr="00BF2156">
        <w:rPr>
          <w:rFonts w:ascii="Arial" w:eastAsia="Times New Roman" w:hAnsi="Arial" w:cs="Arial"/>
          <w:sz w:val="20"/>
          <w:szCs w:val="20"/>
        </w:rPr>
        <w:t>l</w:t>
      </w:r>
      <w:r w:rsidR="001361B2" w:rsidRPr="00BF2156">
        <w:rPr>
          <w:rFonts w:ascii="Arial" w:eastAsia="Times New Roman" w:hAnsi="Arial" w:cs="Arial"/>
          <w:sz w:val="20"/>
          <w:szCs w:val="20"/>
        </w:rPr>
        <w:t>iving facilities shall be considered as nursing homes.</w:t>
      </w:r>
      <w:r w:rsidR="001361B2">
        <w:rPr>
          <w:rFonts w:ascii="Arial" w:eastAsia="Times New Roman" w:hAnsi="Arial" w:cs="Arial"/>
          <w:sz w:val="20"/>
          <w:szCs w:val="20"/>
        </w:rPr>
        <w:t xml:space="preserve">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 xml:space="preserve">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Basement</w:t>
      </w:r>
      <w:r w:rsidRPr="003858C0">
        <w:rPr>
          <w:rFonts w:ascii="Arial" w:eastAsia="Times New Roman" w:hAnsi="Arial" w:cs="Arial"/>
          <w:sz w:val="20"/>
          <w:szCs w:val="20"/>
        </w:rPr>
        <w:t xml:space="preserve"> - a floor level completely below grade or floor level in which more than two-thirds (2/3) of the perimeter walls are below grade.  A wall shall be considered below grade where the dimension from the first floor line to the finished grade is five (5) feet or less, and the slope of the finished grade extending ten (10) feet from the building walls does not exceed thirty (30) degrees.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roofErr w:type="gramStart"/>
      <w:r w:rsidRPr="003858C0">
        <w:rPr>
          <w:rFonts w:ascii="Arial" w:eastAsia="Times New Roman" w:hAnsi="Arial" w:cs="Arial"/>
          <w:sz w:val="20"/>
          <w:szCs w:val="20"/>
          <w:u w:val="single"/>
        </w:rPr>
        <w:t>Bed and Breakfast</w:t>
      </w:r>
      <w:r w:rsidRPr="003858C0">
        <w:rPr>
          <w:rFonts w:ascii="Arial" w:eastAsia="Times New Roman" w:hAnsi="Arial" w:cs="Arial"/>
          <w:sz w:val="20"/>
          <w:szCs w:val="20"/>
        </w:rPr>
        <w:t xml:space="preserve"> - an owner-occupied residence offering, for pay, overnight or short-term lodging and breakfast for transient guests.</w:t>
      </w:r>
      <w:proofErr w:type="gramEnd"/>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Billboard</w:t>
      </w:r>
      <w:r w:rsidRPr="003858C0">
        <w:rPr>
          <w:rFonts w:ascii="Arial" w:eastAsia="Times New Roman" w:hAnsi="Arial" w:cs="Arial"/>
          <w:sz w:val="20"/>
          <w:szCs w:val="20"/>
        </w:rPr>
        <w:t xml:space="preserve"> - a sign that identifies or communicates a commercial or non-commercial message related to an activity conducted, a service rendered, or a commodity sold at a location other than where the sign is located.</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iCs/>
          <w:sz w:val="20"/>
          <w:szCs w:val="20"/>
          <w:u w:val="single"/>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iCs/>
          <w:sz w:val="20"/>
          <w:szCs w:val="20"/>
        </w:rPr>
      </w:pPr>
      <w:r w:rsidRPr="003858C0">
        <w:rPr>
          <w:rFonts w:ascii="Arial" w:eastAsia="Times New Roman" w:hAnsi="Arial" w:cs="Arial"/>
          <w:iCs/>
          <w:sz w:val="20"/>
          <w:szCs w:val="20"/>
          <w:u w:val="single"/>
        </w:rPr>
        <w:t>Bottle Club</w:t>
      </w:r>
      <w:r w:rsidRPr="003858C0">
        <w:rPr>
          <w:rFonts w:ascii="Arial" w:eastAsia="Times New Roman" w:hAnsi="Arial" w:cs="Arial"/>
          <w:iCs/>
          <w:sz w:val="20"/>
          <w:szCs w:val="20"/>
        </w:rPr>
        <w:t xml:space="preserve"> – an establishment operated for profit or pecuniary gain, which has a capacity for the assemblage of twenty (20) or more persons and in which alcoholic liquors, alcohol or malt or brewed beverages are not legally sold but where alcoholic liquors, alcohol or malt or brewed beverages are either provided by the operator or agents or employees of the operator for consumption on the premises or are brought into or kept at the establishment by the patrons or persons assembling there for use and consumption. The term shall not include a licensee under the </w:t>
      </w:r>
      <w:hyperlink r:id="rId9" w:history="1">
        <w:r w:rsidRPr="003858C0">
          <w:rPr>
            <w:rFonts w:ascii="Arial" w:eastAsia="Times New Roman" w:hAnsi="Arial" w:cs="Arial"/>
            <w:iCs/>
            <w:sz w:val="20"/>
            <w:szCs w:val="20"/>
          </w:rPr>
          <w:t>act of April 12, 1951 (P.L.90, No.21), known as the Liquor Code,</w:t>
        </w:r>
      </w:hyperlink>
      <w:r w:rsidRPr="003858C0">
        <w:rPr>
          <w:rFonts w:ascii="Arial" w:eastAsia="Times New Roman" w:hAnsi="Arial" w:cs="Arial"/>
          <w:iCs/>
          <w:sz w:val="20"/>
          <w:szCs w:val="20"/>
        </w:rPr>
        <w:t xml:space="preserve"> or any organization as set forth in </w:t>
      </w:r>
      <w:hyperlink r:id="rId10" w:history="1">
        <w:r w:rsidRPr="003858C0">
          <w:rPr>
            <w:rFonts w:ascii="Arial" w:eastAsia="Times New Roman" w:hAnsi="Arial" w:cs="Arial"/>
            <w:iCs/>
            <w:sz w:val="20"/>
            <w:szCs w:val="20"/>
          </w:rPr>
          <w:t>section 6 of the act of December 19, 1990 (P.L.1200</w:t>
        </w:r>
        <w:proofErr w:type="gramStart"/>
        <w:r w:rsidRPr="003858C0">
          <w:rPr>
            <w:rFonts w:ascii="Arial" w:eastAsia="Times New Roman" w:hAnsi="Arial" w:cs="Arial"/>
            <w:iCs/>
            <w:sz w:val="20"/>
            <w:szCs w:val="20"/>
          </w:rPr>
          <w:t>,No.202</w:t>
        </w:r>
        <w:proofErr w:type="gramEnd"/>
        <w:r w:rsidRPr="003858C0">
          <w:rPr>
            <w:rFonts w:ascii="Arial" w:eastAsia="Times New Roman" w:hAnsi="Arial" w:cs="Arial"/>
            <w:iCs/>
            <w:sz w:val="20"/>
            <w:szCs w:val="20"/>
          </w:rPr>
          <w:t>), known as the Solicitation of Funds for Charitable Purposes Act.</w:t>
        </w:r>
      </w:hyperlink>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iCs/>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Building</w:t>
      </w:r>
      <w:r w:rsidRPr="003858C0">
        <w:rPr>
          <w:rFonts w:ascii="Arial" w:eastAsia="Times New Roman" w:hAnsi="Arial" w:cs="Arial"/>
          <w:sz w:val="20"/>
          <w:szCs w:val="20"/>
        </w:rPr>
        <w:t xml:space="preserve"> - a roofed structure, whether or not enclosed by walls, to be used for the shelter, enclosure or protection of persons, goods, materials or animals.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Building or Set-Back Line</w:t>
      </w:r>
      <w:r w:rsidRPr="003858C0">
        <w:rPr>
          <w:rFonts w:ascii="Arial" w:eastAsia="Times New Roman" w:hAnsi="Arial" w:cs="Arial"/>
          <w:sz w:val="20"/>
          <w:szCs w:val="20"/>
        </w:rPr>
        <w:t xml:space="preserve"> – The line to which a building or structure may encroach towards a yard or setback.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eastAsia="Times New Roman" w:hAnsi="Arial" w:cs="Arial"/>
          <w:sz w:val="20"/>
          <w:szCs w:val="20"/>
        </w:rPr>
      </w:pPr>
    </w:p>
    <w:p w:rsidR="003858C0" w:rsidRPr="003858C0" w:rsidRDefault="003858C0" w:rsidP="003858C0">
      <w:pPr>
        <w:autoSpaceDE w:val="0"/>
        <w:autoSpaceDN w:val="0"/>
        <w:adjustRightInd w:val="0"/>
        <w:spacing w:after="0" w:line="240" w:lineRule="auto"/>
        <w:rPr>
          <w:rFonts w:ascii="Arial" w:eastAsia="Times New Roman" w:hAnsi="Arial" w:cs="Arial"/>
          <w:sz w:val="20"/>
        </w:rPr>
      </w:pPr>
      <w:r w:rsidRPr="003858C0">
        <w:rPr>
          <w:rFonts w:ascii="Arial" w:eastAsia="Times New Roman" w:hAnsi="Arial" w:cs="Arial"/>
          <w:sz w:val="20"/>
          <w:u w:val="single"/>
        </w:rPr>
        <w:t>Building Material/Supply Yards</w:t>
      </w:r>
      <w:r w:rsidRPr="00543CAC">
        <w:rPr>
          <w:rFonts w:ascii="Arial" w:eastAsia="Times New Roman" w:hAnsi="Arial" w:cs="Arial"/>
          <w:i/>
          <w:iCs/>
          <w:sz w:val="20"/>
        </w:rPr>
        <w:t xml:space="preserve"> </w:t>
      </w:r>
      <w:r w:rsidRPr="00543CAC">
        <w:rPr>
          <w:rFonts w:ascii="Arial" w:eastAsia="Times New Roman" w:hAnsi="Arial" w:cs="Arial"/>
          <w:sz w:val="20"/>
        </w:rPr>
        <w:t>–</w:t>
      </w:r>
      <w:r w:rsidRPr="003858C0">
        <w:rPr>
          <w:rFonts w:ascii="Arial" w:eastAsia="Times New Roman" w:hAnsi="Arial" w:cs="Arial"/>
          <w:sz w:val="20"/>
        </w:rPr>
        <w:t xml:space="preserve">The storage of material in outdoor yards for retail sale, </w:t>
      </w:r>
      <w:r w:rsidRPr="00BF2156">
        <w:rPr>
          <w:rFonts w:ascii="Arial" w:eastAsia="Times New Roman" w:hAnsi="Arial" w:cs="Arial"/>
          <w:sz w:val="20"/>
        </w:rPr>
        <w:t>including lumber, pipe, culverts and block</w:t>
      </w:r>
      <w:r w:rsidR="00903933" w:rsidRPr="00BF2156">
        <w:rPr>
          <w:rFonts w:ascii="Arial" w:eastAsia="Times New Roman" w:hAnsi="Arial" w:cs="Arial"/>
          <w:sz w:val="20"/>
        </w:rPr>
        <w: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roofErr w:type="gramStart"/>
      <w:r w:rsidRPr="003858C0">
        <w:rPr>
          <w:rFonts w:ascii="Arial" w:eastAsia="Times New Roman" w:hAnsi="Arial" w:cs="Arial"/>
          <w:sz w:val="20"/>
          <w:szCs w:val="20"/>
          <w:u w:val="single"/>
        </w:rPr>
        <w:t>Business Service</w:t>
      </w:r>
      <w:r w:rsidRPr="003858C0">
        <w:rPr>
          <w:rFonts w:ascii="Arial" w:eastAsia="Times New Roman" w:hAnsi="Arial" w:cs="Arial"/>
          <w:sz w:val="20"/>
          <w:szCs w:val="20"/>
        </w:rPr>
        <w:t xml:space="preserve"> - any business activity that renders service to other commercial or industrial enterprises.</w:t>
      </w:r>
      <w:proofErr w:type="gramEnd"/>
      <w:r w:rsidRPr="003858C0">
        <w:rPr>
          <w:rFonts w:ascii="Arial" w:eastAsia="Times New Roman" w:hAnsi="Arial" w:cs="Arial"/>
          <w:sz w:val="20"/>
          <w:szCs w:val="20"/>
        </w:rPr>
        <w:t xml:space="preserve"> </w:t>
      </w:r>
      <w:proofErr w:type="gramStart"/>
      <w:r w:rsidRPr="003858C0">
        <w:rPr>
          <w:rFonts w:ascii="Arial" w:eastAsia="Times New Roman" w:hAnsi="Arial" w:cs="Arial"/>
          <w:sz w:val="20"/>
          <w:szCs w:val="20"/>
        </w:rPr>
        <w:t>including</w:t>
      </w:r>
      <w:proofErr w:type="gramEnd"/>
      <w:r w:rsidRPr="003858C0">
        <w:rPr>
          <w:rFonts w:ascii="Arial" w:eastAsia="Times New Roman" w:hAnsi="Arial" w:cs="Arial"/>
          <w:sz w:val="20"/>
          <w:szCs w:val="20"/>
        </w:rPr>
        <w:t xml:space="preserve"> banks, credit unions and other financial services.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Car Wash</w:t>
      </w:r>
      <w:r w:rsidRPr="003858C0">
        <w:rPr>
          <w:rFonts w:ascii="Arial" w:eastAsia="Times New Roman" w:hAnsi="Arial" w:cs="Arial"/>
          <w:sz w:val="20"/>
          <w:szCs w:val="20"/>
        </w:rPr>
        <w:t xml:space="preserve"> - an area of land and/or a structure with machine- or hand-operated facilities used principally for the cleaning, washing, polishing, or waxing of motor vehicles.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Cemetery</w:t>
      </w:r>
      <w:r w:rsidRPr="003858C0">
        <w:rPr>
          <w:rFonts w:ascii="Arial" w:eastAsia="Times New Roman" w:hAnsi="Arial" w:cs="Arial"/>
          <w:sz w:val="20"/>
          <w:szCs w:val="20"/>
        </w:rPr>
        <w:t xml:space="preserve"> - land used or intended to be used for the burial of the dead and dedicated for cemetery purposes, including </w:t>
      </w:r>
      <w:proofErr w:type="spellStart"/>
      <w:r w:rsidRPr="003858C0">
        <w:rPr>
          <w:rFonts w:ascii="Arial" w:eastAsia="Times New Roman" w:hAnsi="Arial" w:cs="Arial"/>
          <w:sz w:val="20"/>
          <w:szCs w:val="20"/>
        </w:rPr>
        <w:t>columbariums</w:t>
      </w:r>
      <w:proofErr w:type="spellEnd"/>
      <w:r w:rsidRPr="003858C0">
        <w:rPr>
          <w:rFonts w:ascii="Arial" w:eastAsia="Times New Roman" w:hAnsi="Arial" w:cs="Arial"/>
          <w:sz w:val="20"/>
          <w:szCs w:val="20"/>
        </w:rPr>
        <w:t>, crematories, mausoleums, and mortuaries when operated in conjunction with and within the boundaries of such cemetery.</w:t>
      </w:r>
    </w:p>
    <w:p w:rsidR="00337423" w:rsidRDefault="00337423"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autoSpaceDE w:val="0"/>
        <w:autoSpaceDN w:val="0"/>
        <w:adjustRightInd w:val="0"/>
        <w:spacing w:after="0" w:line="240" w:lineRule="auto"/>
        <w:jc w:val="both"/>
        <w:rPr>
          <w:rFonts w:ascii="Arial" w:eastAsia="Times New Roman" w:hAnsi="Arial" w:cs="Arial"/>
          <w:sz w:val="20"/>
          <w:szCs w:val="26"/>
        </w:rPr>
      </w:pPr>
      <w:r w:rsidRPr="003858C0">
        <w:rPr>
          <w:rFonts w:ascii="Arial" w:eastAsia="Times New Roman" w:hAnsi="Arial" w:cs="Arial"/>
          <w:sz w:val="20"/>
          <w:szCs w:val="26"/>
          <w:u w:val="single"/>
        </w:rPr>
        <w:t>Commercial Recreation, Indoor</w:t>
      </w:r>
      <w:r w:rsidRPr="003858C0">
        <w:rPr>
          <w:rFonts w:ascii="Arial" w:eastAsia="Times New Roman" w:hAnsi="Arial" w:cs="Arial"/>
          <w:sz w:val="20"/>
          <w:szCs w:val="26"/>
        </w:rPr>
        <w:t xml:space="preserve"> - a facility which offers various indoor recreational opportunities for its patrons including such games as: pool, billiards, bowling, video</w:t>
      </w:r>
      <w:r w:rsidR="00F764C5">
        <w:rPr>
          <w:rFonts w:ascii="Arial" w:eastAsia="Times New Roman" w:hAnsi="Arial" w:cs="Arial"/>
          <w:sz w:val="20"/>
          <w:szCs w:val="26"/>
        </w:rPr>
        <w:t xml:space="preserve"> or computer</w:t>
      </w:r>
      <w:r w:rsidRPr="003858C0">
        <w:rPr>
          <w:rFonts w:ascii="Arial" w:eastAsia="Times New Roman" w:hAnsi="Arial" w:cs="Arial"/>
          <w:sz w:val="20"/>
          <w:szCs w:val="26"/>
        </w:rPr>
        <w:t xml:space="preserve"> games, </w:t>
      </w:r>
      <w:r w:rsidR="00F764C5">
        <w:rPr>
          <w:rFonts w:ascii="Arial" w:eastAsia="Times New Roman" w:hAnsi="Arial" w:cs="Arial"/>
          <w:sz w:val="20"/>
          <w:szCs w:val="26"/>
        </w:rPr>
        <w:t xml:space="preserve">other electronic simulation games, </w:t>
      </w:r>
      <w:r w:rsidRPr="003858C0">
        <w:rPr>
          <w:rFonts w:ascii="Arial" w:eastAsia="Times New Roman" w:hAnsi="Arial" w:cs="Arial"/>
          <w:sz w:val="20"/>
          <w:szCs w:val="26"/>
        </w:rPr>
        <w:t>and similar pursuits.</w:t>
      </w:r>
    </w:p>
    <w:p w:rsidR="003858C0" w:rsidRPr="003858C0" w:rsidRDefault="003858C0" w:rsidP="003858C0">
      <w:pPr>
        <w:autoSpaceDE w:val="0"/>
        <w:autoSpaceDN w:val="0"/>
        <w:adjustRightInd w:val="0"/>
        <w:spacing w:after="0" w:line="240" w:lineRule="auto"/>
        <w:ind w:left="720"/>
        <w:jc w:val="both"/>
        <w:rPr>
          <w:rFonts w:ascii="Arial" w:eastAsia="Times New Roman" w:hAnsi="Arial" w:cs="Arial"/>
          <w:sz w:val="20"/>
          <w:szCs w:val="26"/>
        </w:rPr>
      </w:pPr>
    </w:p>
    <w:p w:rsidR="003858C0" w:rsidRPr="00BF2156" w:rsidRDefault="003858C0" w:rsidP="003858C0">
      <w:pPr>
        <w:autoSpaceDE w:val="0"/>
        <w:autoSpaceDN w:val="0"/>
        <w:adjustRightInd w:val="0"/>
        <w:spacing w:after="0" w:line="240" w:lineRule="auto"/>
        <w:jc w:val="both"/>
        <w:rPr>
          <w:rFonts w:ascii="Arial" w:eastAsia="Times New Roman" w:hAnsi="Arial" w:cs="Arial"/>
          <w:sz w:val="20"/>
          <w:szCs w:val="26"/>
        </w:rPr>
      </w:pPr>
      <w:r w:rsidRPr="003858C0">
        <w:rPr>
          <w:rFonts w:ascii="Arial" w:eastAsia="Times New Roman" w:hAnsi="Arial" w:cs="Arial"/>
          <w:sz w:val="20"/>
          <w:szCs w:val="26"/>
          <w:u w:val="single"/>
        </w:rPr>
        <w:t>Commercial Recreation, Outdoor</w:t>
      </w:r>
      <w:r w:rsidRPr="003858C0">
        <w:rPr>
          <w:rFonts w:ascii="Arial" w:eastAsia="Times New Roman" w:hAnsi="Arial" w:cs="Arial"/>
          <w:sz w:val="20"/>
          <w:szCs w:val="26"/>
        </w:rPr>
        <w:t xml:space="preserve"> - a facility which offers outdoor recreational or spectator opportunities for its patrons including such games as: miniature golf, driving ranges, tennis, </w:t>
      </w:r>
      <w:proofErr w:type="gramStart"/>
      <w:r w:rsidRPr="003858C0">
        <w:rPr>
          <w:rFonts w:ascii="Arial" w:eastAsia="Times New Roman" w:hAnsi="Arial" w:cs="Arial"/>
          <w:sz w:val="20"/>
          <w:szCs w:val="26"/>
        </w:rPr>
        <w:t>team</w:t>
      </w:r>
      <w:proofErr w:type="gramEnd"/>
      <w:r w:rsidRPr="003858C0">
        <w:rPr>
          <w:rFonts w:ascii="Arial" w:eastAsia="Times New Roman" w:hAnsi="Arial" w:cs="Arial"/>
          <w:sz w:val="20"/>
          <w:szCs w:val="26"/>
        </w:rPr>
        <w:t xml:space="preserve"> sports such as soccer or baseball, camps and clinics for sport instruction and </w:t>
      </w:r>
      <w:r w:rsidRPr="00BF2156">
        <w:rPr>
          <w:rFonts w:ascii="Arial" w:eastAsia="Times New Roman" w:hAnsi="Arial" w:cs="Arial"/>
          <w:sz w:val="20"/>
          <w:szCs w:val="26"/>
        </w:rPr>
        <w:t xml:space="preserve">similar pursuits. This category does not include recreation </w:t>
      </w:r>
      <w:proofErr w:type="gramStart"/>
      <w:r w:rsidRPr="00BF2156">
        <w:rPr>
          <w:rFonts w:ascii="Arial" w:eastAsia="Times New Roman" w:hAnsi="Arial" w:cs="Arial"/>
          <w:sz w:val="20"/>
          <w:szCs w:val="26"/>
        </w:rPr>
        <w:t>fields</w:t>
      </w:r>
      <w:proofErr w:type="gramEnd"/>
      <w:r w:rsidRPr="00BF2156">
        <w:rPr>
          <w:rFonts w:ascii="Arial" w:eastAsia="Times New Roman" w:hAnsi="Arial" w:cs="Arial"/>
          <w:sz w:val="20"/>
          <w:szCs w:val="26"/>
        </w:rPr>
        <w:t xml:space="preserve"> accessory to schools, churches or community based non-profit organizations.</w:t>
      </w:r>
    </w:p>
    <w:p w:rsidR="003858C0" w:rsidRPr="00BF2156" w:rsidRDefault="003858C0" w:rsidP="003858C0">
      <w:pPr>
        <w:autoSpaceDE w:val="0"/>
        <w:autoSpaceDN w:val="0"/>
        <w:adjustRightInd w:val="0"/>
        <w:spacing w:after="0" w:line="240" w:lineRule="auto"/>
        <w:ind w:left="720"/>
        <w:jc w:val="both"/>
        <w:rPr>
          <w:rFonts w:ascii="Arial" w:eastAsia="Times New Roman" w:hAnsi="Arial" w:cs="Arial"/>
          <w:sz w:val="20"/>
          <w:szCs w:val="26"/>
        </w:rPr>
      </w:pPr>
    </w:p>
    <w:p w:rsidR="003858C0" w:rsidRPr="00BF2156"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BF2156">
        <w:rPr>
          <w:rFonts w:ascii="Arial" w:eastAsia="Times New Roman" w:hAnsi="Arial" w:cs="Arial"/>
          <w:sz w:val="20"/>
          <w:szCs w:val="20"/>
          <w:u w:val="single"/>
        </w:rPr>
        <w:t>Conditional Use</w:t>
      </w:r>
      <w:r w:rsidRPr="00BF2156">
        <w:rPr>
          <w:rFonts w:ascii="Arial" w:eastAsia="Times New Roman" w:hAnsi="Arial" w:cs="Arial"/>
          <w:sz w:val="20"/>
          <w:szCs w:val="20"/>
        </w:rPr>
        <w:t xml:space="preserve"> - a use to be allowed or denied by the </w:t>
      </w:r>
      <w:r w:rsidR="001733B1" w:rsidRPr="00BF2156">
        <w:rPr>
          <w:rFonts w:ascii="Arial" w:eastAsia="Times New Roman" w:hAnsi="Arial" w:cs="Arial"/>
          <w:sz w:val="20"/>
          <w:szCs w:val="20"/>
        </w:rPr>
        <w:t xml:space="preserve">Borough Council </w:t>
      </w:r>
      <w:r w:rsidRPr="00BF2156">
        <w:rPr>
          <w:rFonts w:ascii="Arial" w:eastAsia="Times New Roman" w:hAnsi="Arial" w:cs="Arial"/>
          <w:sz w:val="20"/>
          <w:szCs w:val="20"/>
        </w:rPr>
        <w:t xml:space="preserve">pursuant to public notice and hearing and recommendations by the </w:t>
      </w:r>
      <w:r w:rsidR="00623F3A" w:rsidRPr="00BF2156">
        <w:rPr>
          <w:rFonts w:ascii="Arial" w:eastAsia="Times New Roman" w:hAnsi="Arial" w:cs="Arial"/>
          <w:sz w:val="20"/>
          <w:szCs w:val="20"/>
        </w:rPr>
        <w:t>Borough</w:t>
      </w:r>
      <w:r w:rsidRPr="00BF2156">
        <w:rPr>
          <w:rFonts w:ascii="Arial" w:eastAsia="Times New Roman" w:hAnsi="Arial" w:cs="Arial"/>
          <w:sz w:val="20"/>
          <w:szCs w:val="20"/>
        </w:rPr>
        <w:t xml:space="preserve"> Planning Commission and pursuant to the express standards and criteria set forth in this Ordinance.  In allowing a </w:t>
      </w:r>
      <w:r w:rsidR="00903933" w:rsidRPr="00BF2156">
        <w:rPr>
          <w:rFonts w:ascii="Arial" w:eastAsia="Times New Roman" w:hAnsi="Arial" w:cs="Arial"/>
          <w:sz w:val="20"/>
          <w:szCs w:val="20"/>
        </w:rPr>
        <w:t>C</w:t>
      </w:r>
      <w:r w:rsidRPr="00BF2156">
        <w:rPr>
          <w:rFonts w:ascii="Arial" w:eastAsia="Times New Roman" w:hAnsi="Arial" w:cs="Arial"/>
          <w:sz w:val="20"/>
          <w:szCs w:val="20"/>
        </w:rPr>
        <w:t xml:space="preserve">onditional </w:t>
      </w:r>
      <w:r w:rsidR="00903933" w:rsidRPr="00BF2156">
        <w:rPr>
          <w:rFonts w:ascii="Arial" w:eastAsia="Times New Roman" w:hAnsi="Arial" w:cs="Arial"/>
          <w:sz w:val="20"/>
          <w:szCs w:val="20"/>
        </w:rPr>
        <w:t>U</w:t>
      </w:r>
      <w:r w:rsidRPr="00BF2156">
        <w:rPr>
          <w:rFonts w:ascii="Arial" w:eastAsia="Times New Roman" w:hAnsi="Arial" w:cs="Arial"/>
          <w:sz w:val="20"/>
          <w:szCs w:val="20"/>
        </w:rPr>
        <w:t xml:space="preserve">se, the </w:t>
      </w:r>
      <w:r w:rsidR="001733B1" w:rsidRPr="00BF2156">
        <w:rPr>
          <w:rFonts w:ascii="Arial" w:eastAsia="Times New Roman" w:hAnsi="Arial" w:cs="Arial"/>
          <w:sz w:val="20"/>
          <w:szCs w:val="20"/>
        </w:rPr>
        <w:t xml:space="preserve">Borough Council </w:t>
      </w:r>
      <w:r w:rsidRPr="00BF2156">
        <w:rPr>
          <w:rFonts w:ascii="Arial" w:eastAsia="Times New Roman" w:hAnsi="Arial" w:cs="Arial"/>
          <w:sz w:val="20"/>
          <w:szCs w:val="20"/>
        </w:rPr>
        <w:t>may attach such reasonable conditions and safeguards, in addition to those expressed in this Ordinance, as it may deem necessary to implement the purposes of the Planning Code and of this Ordinance.</w:t>
      </w:r>
    </w:p>
    <w:p w:rsidR="003858C0" w:rsidRPr="00BF2156"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BF2156"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BF2156">
        <w:rPr>
          <w:rFonts w:ascii="Arial" w:eastAsia="Times New Roman" w:hAnsi="Arial" w:cs="Arial"/>
          <w:sz w:val="20"/>
          <w:szCs w:val="20"/>
          <w:u w:val="single"/>
        </w:rPr>
        <w:t>Construction</w:t>
      </w:r>
      <w:r w:rsidRPr="00BF2156">
        <w:rPr>
          <w:rFonts w:ascii="Arial" w:eastAsia="Times New Roman" w:hAnsi="Arial" w:cs="Arial"/>
          <w:sz w:val="20"/>
          <w:szCs w:val="20"/>
        </w:rPr>
        <w:t xml:space="preserve"> - the construction, reconstruction, renovation, repair, extension, expansion, alteration or relocation of a building or structure, including the placement of mobile homes.</w:t>
      </w:r>
    </w:p>
    <w:p w:rsidR="003858C0" w:rsidRPr="00BF2156"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i/>
          <w:iCs/>
          <w:color w:val="FF0000"/>
          <w:sz w:val="20"/>
          <w:szCs w:val="20"/>
          <w:u w:val="single"/>
        </w:rPr>
      </w:pPr>
    </w:p>
    <w:p w:rsidR="003858C0" w:rsidRPr="00BF2156"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roofErr w:type="gramStart"/>
      <w:r w:rsidRPr="00BF2156">
        <w:rPr>
          <w:rFonts w:ascii="Arial" w:eastAsia="Times New Roman" w:hAnsi="Arial" w:cs="Arial"/>
          <w:sz w:val="20"/>
          <w:szCs w:val="20"/>
          <w:u w:val="single"/>
        </w:rPr>
        <w:t>Convenience Store</w:t>
      </w:r>
      <w:r w:rsidRPr="00BF2156">
        <w:rPr>
          <w:rFonts w:ascii="Arial" w:eastAsia="Times New Roman" w:hAnsi="Arial" w:cs="Arial"/>
          <w:i/>
          <w:iCs/>
          <w:sz w:val="20"/>
          <w:szCs w:val="20"/>
          <w:u w:val="single"/>
        </w:rPr>
        <w:t xml:space="preserve"> </w:t>
      </w:r>
      <w:r w:rsidRPr="00BF2156">
        <w:rPr>
          <w:rFonts w:ascii="Arial" w:eastAsia="Times New Roman" w:hAnsi="Arial" w:cs="Arial"/>
          <w:sz w:val="20"/>
          <w:szCs w:val="20"/>
        </w:rPr>
        <w:t>– a small store, selling a limited variety of food and nonfood products, including prepared food but with limited or no patron seating, typically with extended hours of operation.</w:t>
      </w:r>
      <w:proofErr w:type="gramEnd"/>
      <w:r w:rsidRPr="00BF2156">
        <w:rPr>
          <w:rFonts w:ascii="Arial" w:eastAsia="Times New Roman" w:hAnsi="Arial" w:cs="Arial"/>
          <w:sz w:val="20"/>
          <w:szCs w:val="20"/>
        </w:rPr>
        <w:t xml:space="preserve"> Convenience stores may also sell gasoline o</w:t>
      </w:r>
      <w:r w:rsidR="00543CAC" w:rsidRPr="00BF2156">
        <w:rPr>
          <w:rFonts w:ascii="Arial" w:eastAsia="Times New Roman" w:hAnsi="Arial" w:cs="Arial"/>
          <w:sz w:val="20"/>
          <w:szCs w:val="20"/>
        </w:rPr>
        <w:t>r</w:t>
      </w:r>
      <w:r w:rsidRPr="00BF2156">
        <w:rPr>
          <w:rFonts w:ascii="Arial" w:eastAsia="Times New Roman" w:hAnsi="Arial" w:cs="Arial"/>
          <w:sz w:val="20"/>
          <w:szCs w:val="20"/>
        </w:rPr>
        <w:t xml:space="preserve"> other motor vehicle fuels.</w:t>
      </w:r>
    </w:p>
    <w:p w:rsidR="003858C0" w:rsidRPr="00BF2156"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BF2156"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BF2156">
        <w:rPr>
          <w:rFonts w:ascii="Arial" w:eastAsia="Times New Roman" w:hAnsi="Arial" w:cs="Arial"/>
          <w:sz w:val="20"/>
          <w:szCs w:val="20"/>
          <w:u w:val="single"/>
        </w:rPr>
        <w:t>Coverage</w:t>
      </w:r>
      <w:r w:rsidRPr="00BF2156">
        <w:rPr>
          <w:rFonts w:ascii="Arial" w:eastAsia="Times New Roman" w:hAnsi="Arial" w:cs="Arial"/>
          <w:sz w:val="20"/>
          <w:szCs w:val="20"/>
        </w:rPr>
        <w:t xml:space="preserve"> – the percentage of a lot covered by buildings or structures, measured as gross floor area divided into lot area.</w:t>
      </w:r>
    </w:p>
    <w:p w:rsidR="003858C0" w:rsidRPr="00BF2156"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37423" w:rsidRPr="003858C0" w:rsidRDefault="00903933"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BF2156">
        <w:rPr>
          <w:rFonts w:ascii="Arial" w:eastAsia="Times New Roman" w:hAnsi="Arial" w:cs="Arial"/>
          <w:sz w:val="20"/>
          <w:szCs w:val="20"/>
          <w:u w:val="single"/>
        </w:rPr>
        <w:t>Correctional Facility</w:t>
      </w:r>
      <w:r w:rsidR="00337423" w:rsidRPr="00BF2156">
        <w:rPr>
          <w:rFonts w:ascii="Arial" w:eastAsia="Times New Roman" w:hAnsi="Arial" w:cs="Arial"/>
          <w:sz w:val="20"/>
          <w:szCs w:val="20"/>
        </w:rPr>
        <w:t xml:space="preserve"> </w:t>
      </w:r>
      <w:r w:rsidRPr="00BF2156">
        <w:rPr>
          <w:rFonts w:ascii="Arial" w:eastAsia="Times New Roman" w:hAnsi="Arial" w:cs="Arial"/>
          <w:sz w:val="20"/>
          <w:szCs w:val="20"/>
        </w:rPr>
        <w:t xml:space="preserve">- </w:t>
      </w:r>
      <w:r w:rsidR="00337423" w:rsidRPr="00BF2156">
        <w:rPr>
          <w:rFonts w:ascii="Arial" w:eastAsia="Times New Roman" w:hAnsi="Arial" w:cs="Arial"/>
          <w:sz w:val="20"/>
          <w:szCs w:val="20"/>
        </w:rPr>
        <w:t>A facility that provides lodging, meals, counseling, treatment, and rehabilitation to adjudicated delinquents, parolees, and individuals, with security</w:t>
      </w:r>
      <w:r w:rsidR="00337423" w:rsidRPr="00337423">
        <w:rPr>
          <w:rFonts w:ascii="Arial" w:eastAsia="Times New Roman" w:hAnsi="Arial" w:cs="Arial"/>
          <w:sz w:val="20"/>
          <w:szCs w:val="20"/>
        </w:rPr>
        <w:t xml:space="preserve"> to confine said persons. This definition includes community corrections centers as well as other similar transitional housing for offenders.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i/>
          <w:iCs/>
          <w:color w:val="FF0000"/>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Day Care Services for Children (Day Care)</w:t>
      </w:r>
      <w:r w:rsidRPr="003858C0">
        <w:rPr>
          <w:rFonts w:ascii="Arial" w:eastAsia="Times New Roman" w:hAnsi="Arial" w:cs="Arial"/>
          <w:sz w:val="20"/>
          <w:szCs w:val="20"/>
        </w:rPr>
        <w:t xml:space="preserve"> - provides out-of-home care for part of a 24-hour day to children </w:t>
      </w:r>
      <w:proofErr w:type="gramStart"/>
      <w:r w:rsidRPr="003858C0">
        <w:rPr>
          <w:rFonts w:ascii="Arial" w:eastAsia="Times New Roman" w:hAnsi="Arial" w:cs="Arial"/>
          <w:sz w:val="20"/>
          <w:szCs w:val="20"/>
        </w:rPr>
        <w:t>under</w:t>
      </w:r>
      <w:proofErr w:type="gramEnd"/>
      <w:r w:rsidRPr="003858C0">
        <w:rPr>
          <w:rFonts w:ascii="Arial" w:eastAsia="Times New Roman" w:hAnsi="Arial" w:cs="Arial"/>
          <w:sz w:val="20"/>
          <w:szCs w:val="20"/>
        </w:rPr>
        <w:t xml:space="preserve"> sixteen (16) years of age, excluding care provided by relatives and excluding day care furnished in places of worship during religious services.  This Ordinance identifies three levels of Day Care Services for Children:</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jc w:val="both"/>
        <w:rPr>
          <w:rFonts w:ascii="Arial" w:eastAsia="Times New Roman" w:hAnsi="Arial" w:cs="Arial"/>
          <w:sz w:val="20"/>
          <w:szCs w:val="20"/>
        </w:rPr>
      </w:pPr>
      <w:r w:rsidRPr="003858C0">
        <w:rPr>
          <w:rFonts w:ascii="Arial" w:eastAsia="Times New Roman" w:hAnsi="Arial" w:cs="Arial"/>
          <w:sz w:val="20"/>
          <w:szCs w:val="20"/>
        </w:rPr>
        <w:tab/>
      </w:r>
      <w:r w:rsidRPr="003858C0">
        <w:rPr>
          <w:rFonts w:ascii="Arial" w:eastAsia="Times New Roman" w:hAnsi="Arial" w:cs="Arial"/>
          <w:sz w:val="20"/>
          <w:szCs w:val="20"/>
        </w:rPr>
        <w:tab/>
        <w:t xml:space="preserve">(a) </w:t>
      </w:r>
      <w:r w:rsidRPr="003858C0">
        <w:rPr>
          <w:rFonts w:ascii="Arial" w:eastAsia="Times New Roman" w:hAnsi="Arial" w:cs="Arial"/>
          <w:sz w:val="20"/>
          <w:szCs w:val="20"/>
        </w:rPr>
        <w:tab/>
      </w:r>
      <w:r w:rsidRPr="003858C0">
        <w:rPr>
          <w:rFonts w:ascii="Arial" w:eastAsia="Times New Roman" w:hAnsi="Arial" w:cs="Arial"/>
          <w:sz w:val="20"/>
          <w:szCs w:val="20"/>
          <w:u w:val="single"/>
        </w:rPr>
        <w:t>Family Day Care Homes</w:t>
      </w:r>
      <w:r w:rsidRPr="003858C0">
        <w:rPr>
          <w:rFonts w:ascii="Arial" w:eastAsia="Times New Roman" w:hAnsi="Arial" w:cs="Arial"/>
          <w:sz w:val="20"/>
          <w:szCs w:val="20"/>
        </w:rPr>
        <w:t xml:space="preserve"> - facilities in which child day care is provided at any one time to four (4), five (5), or six (6) children who are </w:t>
      </w:r>
      <w:r w:rsidR="008911C5">
        <w:rPr>
          <w:rFonts w:ascii="Arial" w:eastAsia="Times New Roman" w:hAnsi="Arial" w:cs="Arial"/>
          <w:sz w:val="20"/>
          <w:szCs w:val="20"/>
        </w:rPr>
        <w:t xml:space="preserve">not relatives of the care giver, or any facility defined as such by the PA Department of Public Welfare.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jc w:val="both"/>
        <w:rPr>
          <w:rFonts w:ascii="Arial" w:eastAsia="Times New Roman" w:hAnsi="Arial" w:cs="Arial"/>
          <w:sz w:val="20"/>
          <w:szCs w:val="20"/>
        </w:rPr>
      </w:pPr>
      <w:r w:rsidRPr="003858C0">
        <w:rPr>
          <w:rFonts w:ascii="Arial" w:eastAsia="Times New Roman" w:hAnsi="Arial" w:cs="Arial"/>
          <w:sz w:val="20"/>
          <w:szCs w:val="20"/>
        </w:rPr>
        <w:tab/>
      </w:r>
      <w:r w:rsidRPr="003858C0">
        <w:rPr>
          <w:rFonts w:ascii="Arial" w:eastAsia="Times New Roman" w:hAnsi="Arial" w:cs="Arial"/>
          <w:sz w:val="20"/>
          <w:szCs w:val="20"/>
        </w:rPr>
        <w:tab/>
        <w:t xml:space="preserve">(b) </w:t>
      </w:r>
      <w:r w:rsidRPr="003858C0">
        <w:rPr>
          <w:rFonts w:ascii="Arial" w:eastAsia="Times New Roman" w:hAnsi="Arial" w:cs="Arial"/>
          <w:sz w:val="20"/>
          <w:szCs w:val="20"/>
        </w:rPr>
        <w:tab/>
      </w:r>
      <w:r w:rsidRPr="003858C0">
        <w:rPr>
          <w:rFonts w:ascii="Arial" w:eastAsia="Times New Roman" w:hAnsi="Arial" w:cs="Arial"/>
          <w:sz w:val="20"/>
          <w:szCs w:val="20"/>
          <w:u w:val="single"/>
        </w:rPr>
        <w:t>Group Day Care Homes</w:t>
      </w:r>
      <w:r w:rsidRPr="003858C0">
        <w:rPr>
          <w:rFonts w:ascii="Arial" w:eastAsia="Times New Roman" w:hAnsi="Arial" w:cs="Arial"/>
          <w:sz w:val="20"/>
          <w:szCs w:val="20"/>
        </w:rPr>
        <w:t xml:space="preserve"> - facilities in which care is provided for more than six (6) but less than twelve (12) children, at any one time, where the child care areas are being used as a family residence</w:t>
      </w:r>
      <w:r w:rsidR="008911C5" w:rsidRPr="008911C5">
        <w:rPr>
          <w:rFonts w:ascii="Arial" w:eastAsia="Times New Roman" w:hAnsi="Arial" w:cs="Arial"/>
          <w:sz w:val="20"/>
          <w:szCs w:val="20"/>
        </w:rPr>
        <w:t>, or any facility define</w:t>
      </w:r>
      <w:r w:rsidR="008911C5">
        <w:rPr>
          <w:rFonts w:ascii="Arial" w:eastAsia="Times New Roman" w:hAnsi="Arial" w:cs="Arial"/>
          <w:sz w:val="20"/>
          <w:szCs w:val="20"/>
        </w:rPr>
        <w:t>d</w:t>
      </w:r>
      <w:r w:rsidR="008911C5" w:rsidRPr="008911C5">
        <w:rPr>
          <w:rFonts w:ascii="Arial" w:eastAsia="Times New Roman" w:hAnsi="Arial" w:cs="Arial"/>
          <w:sz w:val="20"/>
          <w:szCs w:val="20"/>
        </w:rPr>
        <w:t xml:space="preserve"> as such by the PA Department of Public Welfare</w:t>
      </w:r>
      <w:r w:rsidRPr="003858C0">
        <w:rPr>
          <w:rFonts w:ascii="Arial" w:eastAsia="Times New Roman" w:hAnsi="Arial" w:cs="Arial"/>
          <w:sz w:val="20"/>
          <w:szCs w:val="20"/>
        </w:rPr>
        <w:t xml:space="preserve">.  [Care of one (1) to twelve (12) </w:t>
      </w:r>
      <w:proofErr w:type="gramStart"/>
      <w:r w:rsidRPr="003858C0">
        <w:rPr>
          <w:rFonts w:ascii="Arial" w:eastAsia="Times New Roman" w:hAnsi="Arial" w:cs="Arial"/>
          <w:sz w:val="20"/>
          <w:szCs w:val="20"/>
        </w:rPr>
        <w:t>children</w:t>
      </w:r>
      <w:proofErr w:type="gramEnd"/>
      <w:r w:rsidRPr="003858C0">
        <w:rPr>
          <w:rFonts w:ascii="Arial" w:eastAsia="Times New Roman" w:hAnsi="Arial" w:cs="Arial"/>
          <w:sz w:val="20"/>
          <w:szCs w:val="20"/>
        </w:rPr>
        <w:t xml:space="preserve"> where the child care areas are </w:t>
      </w:r>
      <w:r w:rsidRPr="003858C0">
        <w:rPr>
          <w:rFonts w:ascii="Arial" w:eastAsia="Times New Roman" w:hAnsi="Arial" w:cs="Arial"/>
          <w:sz w:val="20"/>
          <w:szCs w:val="20"/>
          <w:u w:val="single"/>
        </w:rPr>
        <w:t>not</w:t>
      </w:r>
      <w:r w:rsidRPr="003858C0">
        <w:rPr>
          <w:rFonts w:ascii="Arial" w:eastAsia="Times New Roman" w:hAnsi="Arial" w:cs="Arial"/>
          <w:sz w:val="20"/>
          <w:szCs w:val="20"/>
        </w:rPr>
        <w:t xml:space="preserve"> used as a family residence will be considered a Day Care Center.]</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jc w:val="both"/>
        <w:rPr>
          <w:rFonts w:ascii="Arial" w:eastAsia="Times New Roman" w:hAnsi="Arial" w:cs="Arial"/>
          <w:sz w:val="20"/>
          <w:szCs w:val="20"/>
        </w:rPr>
      </w:pPr>
      <w:r w:rsidRPr="003858C0">
        <w:rPr>
          <w:rFonts w:ascii="Arial" w:eastAsia="Times New Roman" w:hAnsi="Arial" w:cs="Arial"/>
          <w:sz w:val="20"/>
          <w:szCs w:val="20"/>
        </w:rPr>
        <w:tab/>
      </w:r>
      <w:r w:rsidRPr="003858C0">
        <w:rPr>
          <w:rFonts w:ascii="Arial" w:eastAsia="Times New Roman" w:hAnsi="Arial" w:cs="Arial"/>
          <w:sz w:val="20"/>
          <w:szCs w:val="20"/>
        </w:rPr>
        <w:tab/>
      </w:r>
      <w:proofErr w:type="gramStart"/>
      <w:r w:rsidRPr="003858C0">
        <w:rPr>
          <w:rFonts w:ascii="Arial" w:eastAsia="Times New Roman" w:hAnsi="Arial" w:cs="Arial"/>
          <w:sz w:val="20"/>
          <w:szCs w:val="20"/>
        </w:rPr>
        <w:t xml:space="preserve">(c) </w:t>
      </w:r>
      <w:r w:rsidRPr="003858C0">
        <w:rPr>
          <w:rFonts w:ascii="Arial" w:eastAsia="Times New Roman" w:hAnsi="Arial" w:cs="Arial"/>
          <w:sz w:val="20"/>
          <w:szCs w:val="20"/>
        </w:rPr>
        <w:tab/>
      </w:r>
      <w:r w:rsidRPr="003858C0">
        <w:rPr>
          <w:rFonts w:ascii="Arial" w:eastAsia="Times New Roman" w:hAnsi="Arial" w:cs="Arial"/>
          <w:sz w:val="20"/>
          <w:szCs w:val="20"/>
          <w:u w:val="single"/>
        </w:rPr>
        <w:t>Day Care Centers</w:t>
      </w:r>
      <w:r w:rsidRPr="003858C0">
        <w:rPr>
          <w:rFonts w:ascii="Arial" w:eastAsia="Times New Roman" w:hAnsi="Arial" w:cs="Arial"/>
          <w:sz w:val="20"/>
          <w:szCs w:val="20"/>
        </w:rPr>
        <w:t xml:space="preserve"> - facilities in which care is provided for seven (7) or more children, at any one time, where the child care areas are not used as a family residence.</w:t>
      </w:r>
      <w:proofErr w:type="gramEnd"/>
    </w:p>
    <w:p w:rsidR="00543CAC" w:rsidRDefault="00543CAC"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F23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Childcare for less than four (4) children will not be considered as Day Care Services.</w:t>
      </w:r>
      <w:r w:rsidR="008911C5">
        <w:rPr>
          <w:rFonts w:ascii="Arial" w:eastAsia="Times New Roman" w:hAnsi="Arial" w:cs="Arial"/>
          <w:sz w:val="20"/>
          <w:szCs w:val="20"/>
        </w:rPr>
        <w:t xml:space="preserve"> The definition of day care services shall be subject to licensing changes by the Pennsylvania Department of Public Welfare. </w:t>
      </w:r>
      <w:r w:rsidR="00F23807">
        <w:rPr>
          <w:rFonts w:ascii="Arial" w:eastAsia="Times New Roman" w:hAnsi="Arial" w:cs="Arial"/>
          <w:sz w:val="20"/>
          <w:szCs w:val="20"/>
        </w:rPr>
        <w:t xml:space="preserve">  </w:t>
      </w:r>
      <w:r w:rsidR="00BF2156">
        <w:rPr>
          <w:rFonts w:ascii="Arial" w:eastAsia="Times New Roman" w:hAnsi="Arial" w:cs="Arial"/>
          <w:sz w:val="20"/>
          <w:szCs w:val="20"/>
        </w:rPr>
        <w:t xml:space="preserve">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Dwelling</w:t>
      </w:r>
      <w:r w:rsidRPr="003858C0">
        <w:rPr>
          <w:rFonts w:ascii="Arial" w:eastAsia="Times New Roman" w:hAnsi="Arial" w:cs="Arial"/>
          <w:sz w:val="20"/>
          <w:szCs w:val="20"/>
        </w:rPr>
        <w:t xml:space="preserve"> - a building arranged, intended, designed or used as the living quarters for one (1) or more families living independently of each other upon the premises.  The term "dwelling" shall not be deemed to include "hotel," or "motel."</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F23807" w:rsidP="000A65BB">
      <w:pPr>
        <w:numPr>
          <w:ilvl w:val="1"/>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F23807">
        <w:rPr>
          <w:rFonts w:ascii="Arial" w:eastAsia="Times New Roman" w:hAnsi="Arial" w:cs="Arial"/>
          <w:sz w:val="20"/>
          <w:szCs w:val="20"/>
        </w:rPr>
        <w:t xml:space="preserve">      </w:t>
      </w:r>
      <w:r w:rsidR="003858C0" w:rsidRPr="003858C0">
        <w:rPr>
          <w:rFonts w:ascii="Arial" w:eastAsia="Times New Roman" w:hAnsi="Arial" w:cs="Arial"/>
          <w:sz w:val="20"/>
          <w:szCs w:val="20"/>
          <w:u w:val="single"/>
        </w:rPr>
        <w:t>Single-family dwelling</w:t>
      </w:r>
      <w:r w:rsidR="003858C0" w:rsidRPr="003858C0">
        <w:rPr>
          <w:rFonts w:ascii="Arial" w:eastAsia="Times New Roman" w:hAnsi="Arial" w:cs="Arial"/>
          <w:sz w:val="20"/>
          <w:szCs w:val="20"/>
        </w:rPr>
        <w:t xml:space="preserve"> - a building containing only one (1) dwelling unit.</w:t>
      </w:r>
      <w:r>
        <w:rPr>
          <w:rFonts w:ascii="Arial" w:eastAsia="Times New Roman" w:hAnsi="Arial" w:cs="Arial"/>
          <w:sz w:val="20"/>
          <w:szCs w:val="20"/>
        </w:rPr>
        <w:t xml:space="preserve">  </w:t>
      </w:r>
      <w:r w:rsidR="00BF2156">
        <w:rPr>
          <w:rFonts w:ascii="Arial" w:eastAsia="Times New Roman" w:hAnsi="Arial" w:cs="Arial"/>
          <w:sz w:val="20"/>
          <w:szCs w:val="20"/>
        </w:rPr>
        <w:t xml:space="preserve">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jc w:val="both"/>
        <w:rPr>
          <w:rFonts w:ascii="Arial" w:eastAsia="Times New Roman" w:hAnsi="Arial" w:cs="Arial"/>
          <w:sz w:val="20"/>
          <w:szCs w:val="20"/>
        </w:rPr>
      </w:pPr>
      <w:r w:rsidRPr="003858C0">
        <w:rPr>
          <w:rFonts w:ascii="Arial" w:eastAsia="Times New Roman" w:hAnsi="Arial" w:cs="Arial"/>
          <w:sz w:val="20"/>
          <w:szCs w:val="20"/>
        </w:rPr>
        <w:t xml:space="preserve">(b) </w:t>
      </w:r>
      <w:r w:rsidRPr="003858C0">
        <w:rPr>
          <w:rFonts w:ascii="Arial" w:eastAsia="Times New Roman" w:hAnsi="Arial" w:cs="Arial"/>
          <w:sz w:val="20"/>
          <w:szCs w:val="20"/>
        </w:rPr>
        <w:tab/>
      </w:r>
      <w:r w:rsidRPr="003858C0">
        <w:rPr>
          <w:rFonts w:ascii="Arial" w:eastAsia="Times New Roman" w:hAnsi="Arial" w:cs="Arial"/>
          <w:sz w:val="20"/>
          <w:szCs w:val="20"/>
          <w:u w:val="single"/>
        </w:rPr>
        <w:t>Two-family dwelling</w:t>
      </w:r>
      <w:r w:rsidRPr="003858C0">
        <w:rPr>
          <w:rFonts w:ascii="Arial" w:eastAsia="Times New Roman" w:hAnsi="Arial" w:cs="Arial"/>
          <w:sz w:val="20"/>
          <w:szCs w:val="20"/>
        </w:rPr>
        <w:t xml:space="preserve"> - a building containing two (2) dwelling units, collectively defined under this Ordinance as a duplex, regardless of configuration.</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jc w:val="both"/>
        <w:rPr>
          <w:rFonts w:ascii="Arial" w:eastAsia="Times New Roman" w:hAnsi="Arial" w:cs="Arial"/>
          <w:sz w:val="20"/>
          <w:szCs w:val="20"/>
        </w:rPr>
      </w:pPr>
      <w:r w:rsidRPr="003858C0">
        <w:rPr>
          <w:rFonts w:ascii="Arial" w:eastAsia="Times New Roman" w:hAnsi="Arial" w:cs="Arial"/>
          <w:sz w:val="20"/>
          <w:szCs w:val="20"/>
        </w:rPr>
        <w:tab/>
      </w:r>
      <w:r w:rsidRPr="003858C0">
        <w:rPr>
          <w:rFonts w:ascii="Arial" w:eastAsia="Times New Roman" w:hAnsi="Arial" w:cs="Arial"/>
          <w:sz w:val="20"/>
          <w:szCs w:val="20"/>
        </w:rPr>
        <w:tab/>
        <w:t xml:space="preserve">(c) </w:t>
      </w:r>
      <w:r w:rsidRPr="003858C0">
        <w:rPr>
          <w:rFonts w:ascii="Arial" w:eastAsia="Times New Roman" w:hAnsi="Arial" w:cs="Arial"/>
          <w:sz w:val="20"/>
          <w:szCs w:val="20"/>
        </w:rPr>
        <w:tab/>
      </w:r>
      <w:r w:rsidRPr="003858C0">
        <w:rPr>
          <w:rFonts w:ascii="Arial" w:eastAsia="Times New Roman" w:hAnsi="Arial" w:cs="Arial"/>
          <w:sz w:val="20"/>
          <w:szCs w:val="20"/>
          <w:u w:val="single"/>
        </w:rPr>
        <w:t>Multi-family dwelling</w:t>
      </w:r>
      <w:r w:rsidRPr="003858C0">
        <w:rPr>
          <w:rFonts w:ascii="Arial" w:eastAsia="Times New Roman" w:hAnsi="Arial" w:cs="Arial"/>
          <w:sz w:val="20"/>
          <w:szCs w:val="20"/>
        </w:rPr>
        <w:t xml:space="preserve"> - a building containing three (3) or more dwelling units, including apartment houses, townhouses, flats, and garden apartments.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Arial" w:eastAsia="Times New Roman" w:hAnsi="Arial" w:cs="Arial"/>
          <w:sz w:val="20"/>
          <w:szCs w:val="20"/>
        </w:rPr>
      </w:pPr>
      <w:r w:rsidRPr="003858C0">
        <w:rPr>
          <w:rFonts w:ascii="Arial" w:eastAsia="Times New Roman" w:hAnsi="Arial" w:cs="Arial"/>
          <w:sz w:val="20"/>
          <w:szCs w:val="20"/>
        </w:rPr>
        <w:t>(d)</w:t>
      </w:r>
      <w:r w:rsidRPr="003858C0">
        <w:rPr>
          <w:rFonts w:ascii="Arial" w:eastAsia="Times New Roman" w:hAnsi="Arial" w:cs="Arial"/>
          <w:sz w:val="20"/>
          <w:szCs w:val="20"/>
        </w:rPr>
        <w:tab/>
      </w:r>
      <w:r w:rsidRPr="003858C0">
        <w:rPr>
          <w:rFonts w:ascii="Arial" w:eastAsia="Times New Roman" w:hAnsi="Arial" w:cs="Arial"/>
          <w:sz w:val="20"/>
          <w:szCs w:val="20"/>
          <w:u w:val="single"/>
        </w:rPr>
        <w:t>Detached dwelling</w:t>
      </w:r>
      <w:r w:rsidRPr="003858C0">
        <w:rPr>
          <w:rFonts w:ascii="Arial" w:eastAsia="Times New Roman" w:hAnsi="Arial" w:cs="Arial"/>
          <w:sz w:val="20"/>
          <w:szCs w:val="20"/>
        </w:rPr>
        <w:t xml:space="preserve"> - a dwelling with yards on all four (4) sides.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Dwelling Unit</w:t>
      </w:r>
      <w:r w:rsidRPr="003858C0">
        <w:rPr>
          <w:rFonts w:ascii="Arial" w:eastAsia="Times New Roman" w:hAnsi="Arial" w:cs="Arial"/>
          <w:sz w:val="20"/>
          <w:szCs w:val="20"/>
        </w:rPr>
        <w:t xml:space="preserve"> - a building or portion thereof containing one (1) or more rooms for living purposes together with separate and exclusive cooking and sanitary facilities, accessible from the outdoors either directly or through an entrance hall shared with other dwelling units, and used or intended to be used by one (1) family.</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roofErr w:type="gramStart"/>
      <w:r w:rsidRPr="003858C0">
        <w:rPr>
          <w:rFonts w:ascii="Arial" w:eastAsia="Times New Roman" w:hAnsi="Arial" w:cs="Arial"/>
          <w:sz w:val="20"/>
          <w:szCs w:val="20"/>
          <w:u w:val="single"/>
        </w:rPr>
        <w:t>Eating and Drinking Places</w:t>
      </w:r>
      <w:r w:rsidRPr="003858C0">
        <w:rPr>
          <w:rFonts w:ascii="Arial" w:eastAsia="Times New Roman" w:hAnsi="Arial" w:cs="Arial"/>
          <w:sz w:val="20"/>
          <w:szCs w:val="20"/>
        </w:rPr>
        <w:t xml:space="preserve"> - a business establishment whose principal business is the selling of unpackaged food to the customer in a ready-to-consume state.</w:t>
      </w:r>
      <w:proofErr w:type="gramEnd"/>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Essential Services</w:t>
      </w:r>
      <w:r w:rsidRPr="003858C0">
        <w:rPr>
          <w:rFonts w:ascii="Arial" w:eastAsia="Times New Roman" w:hAnsi="Arial" w:cs="Arial"/>
          <w:sz w:val="20"/>
          <w:szCs w:val="20"/>
        </w:rPr>
        <w:t xml:space="preserve"> - the erection, construction, alteration or maintenance by public utilities or municipal or other governmental agencies of underground or overhead gas, electrical, steam or water transmission or distribution systems, including poles, wires, mains, drains, sewers, pipes conduit cables, fire alarm boxes, police call boxes, traffic signals, hydrants, and other similar equipment and accessories in connection therewith; reasonably necessary for the furnishing of adequate services by such public utilities or municipal or other governmental agencies or for the public health and safety or general welfare, but not including buildings.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4B4F72">
        <w:rPr>
          <w:rFonts w:ascii="Arial" w:eastAsia="Times New Roman" w:hAnsi="Arial" w:cs="Arial"/>
          <w:sz w:val="20"/>
          <w:szCs w:val="20"/>
          <w:u w:val="single"/>
        </w:rPr>
        <w:t>Equipment Sales and Service</w:t>
      </w:r>
      <w:r w:rsidRPr="004B4F72">
        <w:rPr>
          <w:rFonts w:ascii="Arial" w:eastAsia="Times New Roman" w:hAnsi="Arial" w:cs="Arial"/>
          <w:sz w:val="20"/>
          <w:szCs w:val="20"/>
        </w:rPr>
        <w:t xml:space="preserve"> – businesses involved in the sale, rental, or servicing of motor vehicles or machinery not necessarily intended for registration, licensing, and travel on highways, including those used for agriculture, forestry, and construction.</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Family</w:t>
      </w:r>
      <w:r w:rsidRPr="003858C0">
        <w:rPr>
          <w:rFonts w:ascii="Arial" w:eastAsia="Times New Roman" w:hAnsi="Arial" w:cs="Arial"/>
          <w:sz w:val="20"/>
          <w:szCs w:val="20"/>
        </w:rPr>
        <w:t xml:space="preserve"> -  an individual, or two (2) or more persons related by blood, marriage, adoption or foster child care, including domestic servants or gratuitous guests, thereof, or a group of not more than three (3) unrelated persons living together without supervision in a dwelling unit; or, any number of persons protected by the provisions of the Fair Housing Act (42 U.S.C. 3601 et. seq., as now or hereafter amen</w:t>
      </w:r>
      <w:r w:rsidR="005701EB">
        <w:rPr>
          <w:rFonts w:ascii="Arial" w:eastAsia="Times New Roman" w:hAnsi="Arial" w:cs="Arial"/>
          <w:sz w:val="20"/>
          <w:szCs w:val="20"/>
        </w:rPr>
        <w:t xml:space="preserve">ded) living together in a Group Residence </w:t>
      </w:r>
      <w:r w:rsidRPr="003858C0">
        <w:rPr>
          <w:rFonts w:ascii="Arial" w:eastAsia="Times New Roman" w:hAnsi="Arial" w:cs="Arial"/>
          <w:sz w:val="20"/>
          <w:szCs w:val="20"/>
        </w:rPr>
        <w:t xml:space="preserve"> with supervision, provided those persons do not have a criminal record.  Family shall not include persons living together in a</w:t>
      </w:r>
      <w:r w:rsidR="005701EB">
        <w:rPr>
          <w:rFonts w:ascii="Arial" w:eastAsia="Times New Roman" w:hAnsi="Arial" w:cs="Arial"/>
          <w:sz w:val="20"/>
          <w:szCs w:val="20"/>
        </w:rPr>
        <w:t xml:space="preserve"> Halfway House</w:t>
      </w:r>
      <w:r w:rsidRPr="003858C0">
        <w:rPr>
          <w:rFonts w:ascii="Arial" w:eastAsia="Times New Roman" w:hAnsi="Arial" w:cs="Arial"/>
          <w:sz w:val="20"/>
          <w:szCs w:val="20"/>
        </w:rPr>
        <w:t>, Assisted Living Facility, or Nursing Home, as defined herein, or any other supervised group living arrangement for persons other than those protected by the Fair Housing Act</w:t>
      </w:r>
      <w:r w:rsidR="005701EB">
        <w:rPr>
          <w:rFonts w:ascii="Arial" w:eastAsia="Times New Roman" w:hAnsi="Arial" w:cs="Arial"/>
          <w:sz w:val="20"/>
          <w:szCs w:val="20"/>
        </w:rPr>
        <w:t>,</w:t>
      </w:r>
      <w:r w:rsidRPr="003858C0">
        <w:rPr>
          <w:rFonts w:ascii="Arial" w:eastAsia="Times New Roman" w:hAnsi="Arial" w:cs="Arial"/>
          <w:sz w:val="20"/>
          <w:szCs w:val="20"/>
        </w:rPr>
        <w:t xml:space="preserve"> or persons who constitute a direct threat to others or their physical property.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spacing w:before="120" w:after="120" w:line="240" w:lineRule="auto"/>
        <w:rPr>
          <w:rFonts w:ascii="Arial" w:eastAsia="Times New Roman" w:hAnsi="Arial" w:cs="Arial"/>
          <w:sz w:val="20"/>
          <w:szCs w:val="20"/>
        </w:rPr>
      </w:pPr>
      <w:r w:rsidRPr="003858C0">
        <w:rPr>
          <w:rFonts w:ascii="Arial" w:eastAsia="Times New Roman" w:hAnsi="Arial" w:cs="Arial"/>
          <w:sz w:val="20"/>
          <w:szCs w:val="20"/>
          <w:u w:val="single"/>
        </w:rPr>
        <w:t>Flea Market</w:t>
      </w:r>
      <w:r w:rsidRPr="003858C0">
        <w:rPr>
          <w:rFonts w:ascii="Arial" w:eastAsia="Times New Roman" w:hAnsi="Arial" w:cs="Arial"/>
          <w:sz w:val="20"/>
          <w:szCs w:val="20"/>
        </w:rPr>
        <w:t xml:space="preserve"> – a business which leases outdoor, tent or partially enclosed space to persons who wish to vend a variety of new and used goods for sale to the general public by displaying those goods on tables, in or on motor vehicles, or on the ground. This definition does not include farmers’ markets, which sell produce, flowers, and similar agricultural products.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BF2156">
        <w:rPr>
          <w:rFonts w:ascii="Arial" w:eastAsia="Times New Roman" w:hAnsi="Arial" w:cs="Arial"/>
          <w:sz w:val="20"/>
          <w:szCs w:val="20"/>
          <w:u w:val="single"/>
        </w:rPr>
        <w:t>Forestry</w:t>
      </w:r>
      <w:r w:rsidR="00F23807" w:rsidRPr="00BF2156">
        <w:rPr>
          <w:rFonts w:ascii="Arial" w:eastAsia="Times New Roman" w:hAnsi="Arial" w:cs="Arial"/>
          <w:sz w:val="20"/>
          <w:szCs w:val="20"/>
        </w:rPr>
        <w:t xml:space="preserve"> </w:t>
      </w:r>
      <w:r w:rsidR="00543CAC" w:rsidRPr="00BF2156">
        <w:rPr>
          <w:rFonts w:ascii="Arial" w:eastAsia="Times New Roman" w:hAnsi="Arial" w:cs="Arial"/>
          <w:sz w:val="20"/>
          <w:szCs w:val="20"/>
        </w:rPr>
        <w:t>–</w:t>
      </w:r>
      <w:r w:rsidRPr="00BF2156">
        <w:rPr>
          <w:rFonts w:ascii="Arial" w:eastAsia="Times New Roman" w:hAnsi="Arial" w:cs="Arial"/>
          <w:color w:val="231F20"/>
          <w:sz w:val="20"/>
        </w:rPr>
        <w:t xml:space="preserve"> the management of forests and timberlands when practiced in accordance with accepted </w:t>
      </w:r>
      <w:proofErr w:type="spellStart"/>
      <w:r w:rsidRPr="00BF2156">
        <w:rPr>
          <w:rFonts w:ascii="Arial" w:eastAsia="Times New Roman" w:hAnsi="Arial" w:cs="Arial"/>
          <w:color w:val="231F20"/>
          <w:sz w:val="20"/>
        </w:rPr>
        <w:t>silvicultural</w:t>
      </w:r>
      <w:proofErr w:type="spellEnd"/>
      <w:r w:rsidRPr="00BF2156">
        <w:rPr>
          <w:rFonts w:ascii="Arial" w:eastAsia="Times New Roman" w:hAnsi="Arial" w:cs="Arial"/>
          <w:color w:val="231F20"/>
          <w:sz w:val="20"/>
        </w:rPr>
        <w:t xml:space="preserve"> principles, through developing, cultivating, harvesting, transporting and selling trees for commercial purposes, Pursuant to Section 603f of the P</w:t>
      </w:r>
      <w:r w:rsidR="00F23807" w:rsidRPr="00BF2156">
        <w:rPr>
          <w:rFonts w:ascii="Arial" w:eastAsia="Times New Roman" w:hAnsi="Arial" w:cs="Arial"/>
          <w:color w:val="231F20"/>
          <w:sz w:val="20"/>
        </w:rPr>
        <w:t>A</w:t>
      </w:r>
      <w:r w:rsidRPr="00BF2156">
        <w:rPr>
          <w:rFonts w:ascii="Arial" w:eastAsia="Times New Roman" w:hAnsi="Arial" w:cs="Arial"/>
          <w:color w:val="231F20"/>
          <w:sz w:val="20"/>
        </w:rPr>
        <w:t xml:space="preserve"> Municipalities </w:t>
      </w:r>
      <w:r w:rsidR="004B4F72" w:rsidRPr="00BF2156">
        <w:rPr>
          <w:rFonts w:ascii="Arial" w:eastAsia="Times New Roman" w:hAnsi="Arial" w:cs="Arial"/>
          <w:color w:val="231F20"/>
          <w:sz w:val="20"/>
        </w:rPr>
        <w:t>P</w:t>
      </w:r>
      <w:r w:rsidRPr="00BF2156">
        <w:rPr>
          <w:rFonts w:ascii="Arial" w:eastAsia="Times New Roman" w:hAnsi="Arial" w:cs="Arial"/>
          <w:color w:val="231F20"/>
          <w:sz w:val="20"/>
        </w:rPr>
        <w:t xml:space="preserve">lanning </w:t>
      </w:r>
      <w:r w:rsidR="004B4F72" w:rsidRPr="00BF2156">
        <w:rPr>
          <w:rFonts w:ascii="Arial" w:eastAsia="Times New Roman" w:hAnsi="Arial" w:cs="Arial"/>
          <w:color w:val="231F20"/>
          <w:sz w:val="20"/>
        </w:rPr>
        <w:t>C</w:t>
      </w:r>
      <w:r w:rsidRPr="00BF2156">
        <w:rPr>
          <w:rFonts w:ascii="Arial" w:eastAsia="Times New Roman" w:hAnsi="Arial" w:cs="Arial"/>
          <w:color w:val="231F20"/>
          <w:sz w:val="20"/>
        </w:rPr>
        <w:t>ode</w:t>
      </w:r>
      <w:r w:rsidR="004B4F72" w:rsidRPr="00BF2156">
        <w:rPr>
          <w:rFonts w:ascii="Arial" w:eastAsia="Times New Roman" w:hAnsi="Arial" w:cs="Arial"/>
          <w:color w:val="231F20"/>
          <w:sz w:val="20"/>
        </w:rPr>
        <w:t>,</w:t>
      </w:r>
      <w:r w:rsidRPr="00BF2156">
        <w:rPr>
          <w:rFonts w:ascii="Arial" w:eastAsia="Times New Roman" w:hAnsi="Arial" w:cs="Arial"/>
          <w:color w:val="231F20"/>
          <w:sz w:val="20"/>
        </w:rPr>
        <w:t xml:space="preserve"> forestry shall be a permitted use by right in all zoning districts wherein harvesting of timber is not conducted pursuant to any land development.</w:t>
      </w:r>
      <w:r w:rsidR="004B4F72" w:rsidRPr="00BF2156">
        <w:rPr>
          <w:rFonts w:ascii="Arial" w:eastAsia="Times New Roman" w:hAnsi="Arial" w:cs="Arial"/>
          <w:color w:val="231F20"/>
          <w:sz w:val="20"/>
        </w:rPr>
        <w:t xml:space="preserve"> While </w:t>
      </w:r>
      <w:r w:rsidR="00F23807" w:rsidRPr="00BF2156">
        <w:rPr>
          <w:rFonts w:ascii="Arial" w:eastAsia="Times New Roman" w:hAnsi="Arial" w:cs="Arial"/>
          <w:color w:val="231F20"/>
          <w:sz w:val="20"/>
        </w:rPr>
        <w:t>p</w:t>
      </w:r>
      <w:r w:rsidR="004B4F72" w:rsidRPr="00BF2156">
        <w:rPr>
          <w:rFonts w:ascii="Arial" w:eastAsia="Times New Roman" w:hAnsi="Arial" w:cs="Arial"/>
          <w:color w:val="231F20"/>
          <w:sz w:val="20"/>
        </w:rPr>
        <w:t xml:space="preserve">ermitted, </w:t>
      </w:r>
      <w:r w:rsidR="00F23807" w:rsidRPr="00BF2156">
        <w:rPr>
          <w:rFonts w:ascii="Arial" w:eastAsia="Times New Roman" w:hAnsi="Arial" w:cs="Arial"/>
          <w:color w:val="231F20"/>
          <w:sz w:val="20"/>
        </w:rPr>
        <w:t>f</w:t>
      </w:r>
      <w:r w:rsidR="004B4F72" w:rsidRPr="00BF2156">
        <w:rPr>
          <w:rFonts w:ascii="Arial" w:eastAsia="Times New Roman" w:hAnsi="Arial" w:cs="Arial"/>
          <w:color w:val="231F20"/>
          <w:sz w:val="20"/>
        </w:rPr>
        <w:t>orestry is subject to the standards of Article Five.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Floor Area</w:t>
      </w:r>
      <w:r w:rsidRPr="003858C0">
        <w:rPr>
          <w:rFonts w:ascii="Arial" w:eastAsia="Times New Roman" w:hAnsi="Arial" w:cs="Arial"/>
          <w:sz w:val="20"/>
          <w:szCs w:val="20"/>
        </w:rPr>
        <w:t xml:space="preserve"> - the sum of the gross area of the several floors of a building or buildings measured from the face of the exterior walls, or from the center line of the walls separating two (2) buildings.</w:t>
      </w:r>
    </w:p>
    <w:p w:rsidR="00650ABA" w:rsidRDefault="00650ABA"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650ABA" w:rsidRPr="003858C0" w:rsidRDefault="00650ABA"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roofErr w:type="gramStart"/>
      <w:r w:rsidRPr="00650ABA">
        <w:rPr>
          <w:rFonts w:ascii="Arial" w:eastAsia="Times New Roman" w:hAnsi="Arial" w:cs="Arial"/>
          <w:sz w:val="20"/>
          <w:szCs w:val="20"/>
          <w:u w:val="single"/>
        </w:rPr>
        <w:t>Group Residence</w:t>
      </w:r>
      <w:r w:rsidR="00F23807">
        <w:rPr>
          <w:rFonts w:ascii="Arial" w:eastAsia="Times New Roman" w:hAnsi="Arial" w:cs="Arial"/>
          <w:sz w:val="20"/>
          <w:szCs w:val="20"/>
        </w:rPr>
        <w:t xml:space="preserve"> </w:t>
      </w:r>
      <w:r w:rsidR="00543CAC" w:rsidRPr="003858C0">
        <w:rPr>
          <w:rFonts w:ascii="Arial" w:eastAsia="Times New Roman" w:hAnsi="Arial" w:cs="Arial"/>
          <w:sz w:val="20"/>
          <w:szCs w:val="20"/>
        </w:rPr>
        <w:t>–</w:t>
      </w:r>
      <w:r w:rsidR="00F23807">
        <w:rPr>
          <w:rFonts w:ascii="Arial" w:eastAsia="Times New Roman" w:hAnsi="Arial" w:cs="Arial"/>
          <w:sz w:val="20"/>
          <w:szCs w:val="20"/>
        </w:rPr>
        <w:t xml:space="preserve"> </w:t>
      </w:r>
      <w:r w:rsidRPr="00650ABA">
        <w:rPr>
          <w:rFonts w:ascii="Arial" w:eastAsia="Times New Roman" w:hAnsi="Arial" w:cs="Arial"/>
          <w:sz w:val="20"/>
          <w:szCs w:val="20"/>
        </w:rPr>
        <w:t>A permanent, family</w:t>
      </w:r>
      <w:r w:rsidR="00543CAC">
        <w:rPr>
          <w:rFonts w:ascii="Arial" w:eastAsia="Times New Roman" w:hAnsi="Arial" w:cs="Arial"/>
          <w:sz w:val="20"/>
          <w:szCs w:val="20"/>
        </w:rPr>
        <w:t>-</w:t>
      </w:r>
      <w:r w:rsidRPr="00650ABA">
        <w:rPr>
          <w:rFonts w:ascii="Arial" w:eastAsia="Times New Roman" w:hAnsi="Arial" w:cs="Arial"/>
          <w:sz w:val="20"/>
          <w:szCs w:val="20"/>
        </w:rPr>
        <w:t>like living arrangement for persons who may have a disability or other limitation that requires additional care or supervision in daily living.</w:t>
      </w:r>
      <w:proofErr w:type="gramEnd"/>
      <w:r w:rsidRPr="00650ABA">
        <w:rPr>
          <w:rFonts w:ascii="Arial" w:eastAsia="Times New Roman" w:hAnsi="Arial" w:cs="Arial"/>
          <w:sz w:val="20"/>
          <w:szCs w:val="20"/>
        </w:rPr>
        <w:t xml:space="preserve"> This definition does not include group housing for persons who claim to be disabled solely on the basis of having been adjudicated a juvenile delinquent, having a criminal record, or have a status as a sex offender, persons who currently use illegal drugs, persons who have been convicted of the manufacture or sale of illegal drugs, or persons with or without disabilities who present a direct threat to the persons or property of others.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Service Station</w:t>
      </w:r>
      <w:r w:rsidRPr="003858C0">
        <w:rPr>
          <w:rFonts w:ascii="Arial" w:eastAsia="Times New Roman" w:hAnsi="Arial" w:cs="Arial"/>
          <w:sz w:val="20"/>
          <w:szCs w:val="20"/>
        </w:rPr>
        <w:t xml:space="preserve"> - an area of land, together with any structure thereon, used for the retail sale and dispensing of motor fuel, and lubricants and incidental services, such as lubrication and washing of motor vehicles, and the sale, installation or minor repairs of tires, batteries or other automobile accessories.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u w:val="single"/>
        </w:rPr>
      </w:pPr>
    </w:p>
    <w:p w:rsidR="003858C0" w:rsidRPr="003858C0" w:rsidRDefault="003858C0" w:rsidP="00BE5F90">
      <w:pPr>
        <w:spacing w:after="0" w:line="240" w:lineRule="auto"/>
        <w:rPr>
          <w:rFonts w:ascii="Arial" w:eastAsia="Times New Roman" w:hAnsi="Arial" w:cs="Arial"/>
          <w:sz w:val="20"/>
          <w:szCs w:val="20"/>
          <w:u w:val="single"/>
        </w:rPr>
      </w:pPr>
      <w:r w:rsidRPr="00BE5F90">
        <w:rPr>
          <w:rFonts w:ascii="Arial" w:eastAsia="Times New Roman" w:hAnsi="Arial" w:cs="Arial"/>
          <w:sz w:val="20"/>
          <w:szCs w:val="20"/>
          <w:u w:val="single"/>
        </w:rPr>
        <w:t xml:space="preserve">Garage </w:t>
      </w:r>
      <w:r w:rsidR="00C93FDB">
        <w:rPr>
          <w:rFonts w:ascii="Arial" w:eastAsia="Times New Roman" w:hAnsi="Arial" w:cs="Arial"/>
          <w:sz w:val="20"/>
          <w:szCs w:val="20"/>
          <w:u w:val="single"/>
        </w:rPr>
        <w:t xml:space="preserve">or Yard </w:t>
      </w:r>
      <w:r w:rsidRPr="00BE5F90">
        <w:rPr>
          <w:rFonts w:ascii="Arial" w:eastAsia="Times New Roman" w:hAnsi="Arial" w:cs="Arial"/>
          <w:sz w:val="20"/>
          <w:szCs w:val="20"/>
          <w:u w:val="single"/>
        </w:rPr>
        <w:t>Sale</w:t>
      </w:r>
      <w:r w:rsidR="00F23807">
        <w:rPr>
          <w:rFonts w:ascii="Arial" w:eastAsia="Times New Roman" w:hAnsi="Arial" w:cs="Arial"/>
          <w:sz w:val="20"/>
          <w:szCs w:val="20"/>
        </w:rPr>
        <w:t xml:space="preserve"> </w:t>
      </w:r>
      <w:r w:rsidR="00543CAC" w:rsidRPr="003858C0">
        <w:rPr>
          <w:rFonts w:ascii="Arial" w:eastAsia="Times New Roman" w:hAnsi="Arial" w:cs="Arial"/>
          <w:sz w:val="20"/>
          <w:szCs w:val="20"/>
        </w:rPr>
        <w:t>–</w:t>
      </w:r>
      <w:r w:rsidRPr="00BE5F90">
        <w:rPr>
          <w:rFonts w:ascii="Arial" w:eastAsia="Times New Roman" w:hAnsi="Arial" w:cs="Arial"/>
          <w:sz w:val="20"/>
          <w:szCs w:val="20"/>
        </w:rPr>
        <w:t xml:space="preserve"> A temporary event to sell used household goods from a single family dwelling, an accessory building, or a yard area. </w:t>
      </w:r>
    </w:p>
    <w:p w:rsidR="00C93FDB" w:rsidRDefault="00C93FDB"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u w:val="single"/>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Gross Floor Area (GFA)</w:t>
      </w:r>
      <w:r w:rsidRPr="003858C0">
        <w:rPr>
          <w:rFonts w:ascii="Arial" w:eastAsia="Times New Roman" w:hAnsi="Arial" w:cs="Arial"/>
          <w:sz w:val="20"/>
          <w:szCs w:val="20"/>
        </w:rPr>
        <w:t xml:space="preserve"> - the total floor area for which the tenant pays rent and that is designed for the tenant’s occupancy and exclusive use.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Halfway House</w:t>
      </w:r>
      <w:r w:rsidRPr="003858C0">
        <w:rPr>
          <w:rFonts w:ascii="Arial" w:eastAsia="Times New Roman" w:hAnsi="Arial" w:cs="Arial"/>
          <w:sz w:val="20"/>
          <w:szCs w:val="20"/>
        </w:rPr>
        <w:t xml:space="preserve"> – a transitional residential </w:t>
      </w:r>
      <w:r w:rsidR="00C93FDB" w:rsidRPr="003858C0">
        <w:rPr>
          <w:rFonts w:ascii="Arial" w:eastAsia="Times New Roman" w:hAnsi="Arial" w:cs="Arial"/>
          <w:sz w:val="20"/>
          <w:szCs w:val="20"/>
        </w:rPr>
        <w:t>facility</w:t>
      </w:r>
      <w:r w:rsidRPr="003858C0">
        <w:rPr>
          <w:rFonts w:ascii="Arial" w:eastAsia="Times New Roman" w:hAnsi="Arial" w:cs="Arial"/>
          <w:sz w:val="20"/>
          <w:szCs w:val="20"/>
        </w:rPr>
        <w:t xml:space="preserve"> licensed and operated by a government or social service </w:t>
      </w:r>
      <w:r w:rsidR="00C93FDB" w:rsidRPr="003858C0">
        <w:rPr>
          <w:rFonts w:ascii="Arial" w:eastAsia="Times New Roman" w:hAnsi="Arial" w:cs="Arial"/>
          <w:sz w:val="20"/>
          <w:szCs w:val="20"/>
        </w:rPr>
        <w:t>agency that</w:t>
      </w:r>
      <w:r w:rsidRPr="003858C0">
        <w:rPr>
          <w:rFonts w:ascii="Arial" w:eastAsia="Times New Roman" w:hAnsi="Arial" w:cs="Arial"/>
          <w:sz w:val="20"/>
          <w:szCs w:val="20"/>
        </w:rPr>
        <w:t xml:space="preserve"> provides a supervised environment to residents who require psychiatric, correctional or behavioral treatment between periods of institutional and independent living.</w:t>
      </w:r>
    </w:p>
    <w:p w:rsidR="003858C0" w:rsidRPr="003858C0" w:rsidRDefault="003858C0" w:rsidP="003858C0">
      <w:pPr>
        <w:autoSpaceDE w:val="0"/>
        <w:autoSpaceDN w:val="0"/>
        <w:adjustRightInd w:val="0"/>
        <w:spacing w:after="0" w:line="240" w:lineRule="auto"/>
        <w:jc w:val="both"/>
        <w:rPr>
          <w:rFonts w:ascii="Arial" w:eastAsia="Times New Roman" w:hAnsi="Arial" w:cs="Arial"/>
          <w:sz w:val="20"/>
          <w:szCs w:val="20"/>
        </w:rPr>
      </w:pPr>
    </w:p>
    <w:p w:rsidR="003858C0" w:rsidRPr="003858C0" w:rsidRDefault="003858C0" w:rsidP="003858C0">
      <w:pPr>
        <w:autoSpaceDE w:val="0"/>
        <w:autoSpaceDN w:val="0"/>
        <w:adjustRightInd w:val="0"/>
        <w:spacing w:after="0" w:line="240" w:lineRule="auto"/>
        <w:jc w:val="both"/>
        <w:rPr>
          <w:rFonts w:ascii="Arial" w:eastAsia="Times New Roman" w:hAnsi="Arial" w:cs="Arial"/>
          <w:sz w:val="20"/>
          <w:szCs w:val="20"/>
        </w:rPr>
      </w:pPr>
      <w:r w:rsidRPr="003858C0">
        <w:rPr>
          <w:rFonts w:ascii="Arial" w:eastAsia="Times New Roman" w:hAnsi="Arial" w:cs="Arial"/>
          <w:sz w:val="20"/>
          <w:u w:val="single"/>
        </w:rPr>
        <w:t>Heavy Industry</w:t>
      </w:r>
      <w:r w:rsidRPr="00AF5E83">
        <w:rPr>
          <w:rFonts w:ascii="Arial" w:eastAsia="Times New Roman" w:hAnsi="Arial" w:cs="Arial"/>
          <w:i/>
          <w:iCs/>
          <w:sz w:val="20"/>
        </w:rPr>
        <w:t xml:space="preserve"> </w:t>
      </w:r>
      <w:r w:rsidRPr="003858C0">
        <w:rPr>
          <w:rFonts w:ascii="Arial" w:eastAsia="Times New Roman" w:hAnsi="Arial" w:cs="Arial"/>
          <w:sz w:val="20"/>
        </w:rPr>
        <w:t>– the manufacture, storage, processing, and treatment of materials which are potentially hazardous, or processes which produce significant amounts of smoke, noise, glare, or dust or odor as a primary or secondary effect of the principal use of the land or buildings</w:t>
      </w:r>
      <w:r w:rsidR="00543CAC">
        <w:rPr>
          <w:rFonts w:ascii="Arial" w:eastAsia="Times New Roman" w:hAnsi="Arial" w:cs="Arial"/>
          <w:sz w:val="20"/>
        </w:rPr>
        <w:t>.</w:t>
      </w:r>
      <w:r w:rsidRPr="003858C0">
        <w:rPr>
          <w:rFonts w:ascii="Arial" w:eastAsia="Times New Roman" w:hAnsi="Arial" w:cs="Arial"/>
          <w:sz w:val="20"/>
        </w:rPr>
        <w:t xml:space="preserve"> Heavy Industry characteristically employs some of such equipment such as smokestacks, tanks, distillation or reaction columns, chemical processing equipment, scrubbing towers, pickling equipment and waste-treatment lagoons. Heavy industry, although conceivably operable without polluting the environment, has the potential to pollute when equipment malfunctions or human error occurs. Examples of heavy industry are oil refineries, basic steel manufacturing plants (such as foundries, blast furnaces, and stamping mills), industries handling animal offal or hides, basic cellulose pulp-paper mills and similar fiberboard and plywood production, production of cement and asphalt, lime manufacturing, ore and metal smelting and refining, natural gas distillation, natural gas processing plants, and natural gas compression and/or bulk storage, and chemical plants such as petrochemical complexes. An incinerator structure or facility which, including the incinerator, contains five thousand (5,000) square feet or more, whether public or private, is “heavy industry” for purpose of this Ordinance, as is any electric power production plant which is a principal use, whether said power is generated by coal, natural gas, cogeneration or more than three (3) wind turbines (unless such turbines are clearly accessory and incidental to a dwelling or other business).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Height of Building</w:t>
      </w:r>
      <w:r w:rsidRPr="003858C0">
        <w:rPr>
          <w:rFonts w:ascii="Arial" w:eastAsia="Times New Roman" w:hAnsi="Arial" w:cs="Arial"/>
          <w:sz w:val="20"/>
          <w:szCs w:val="20"/>
        </w:rPr>
        <w:t xml:space="preserve"> - the vertical distance measured from the average level of finished grade along all the exterior walls of the building to the highest point of the roof and to the highest point on any structure which rises wholly or partly above the roof.</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Home Occupation</w:t>
      </w:r>
      <w:r w:rsidRPr="003858C0">
        <w:rPr>
          <w:rFonts w:ascii="Arial" w:eastAsia="Times New Roman" w:hAnsi="Arial" w:cs="Arial"/>
          <w:sz w:val="20"/>
          <w:szCs w:val="20"/>
        </w:rPr>
        <w:t xml:space="preserve"> - any use customarily carried on entirely within a dwelling, by the occupants thereof, which use is clearly incidental and subordinate to the use of the dwelling for dwelling purposes and does not change the residential character thereof.  Examples include, but are not limited to:  professional services, such as legal, financial, accounting or engineers, barber and beauty shops, studios of artists, writers and associations.  </w:t>
      </w:r>
      <w:proofErr w:type="gramStart"/>
      <w:r w:rsidRPr="003858C0">
        <w:rPr>
          <w:rFonts w:ascii="Arial" w:eastAsia="Times New Roman" w:hAnsi="Arial" w:cs="Arial"/>
          <w:sz w:val="20"/>
          <w:szCs w:val="20"/>
        </w:rPr>
        <w:t>(See Professional Office.)</w:t>
      </w:r>
      <w:proofErr w:type="gramEnd"/>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Hospital</w:t>
      </w:r>
      <w:r w:rsidRPr="003858C0">
        <w:rPr>
          <w:rFonts w:ascii="Arial" w:eastAsia="Times New Roman" w:hAnsi="Arial" w:cs="Arial"/>
          <w:sz w:val="20"/>
          <w:szCs w:val="20"/>
        </w:rPr>
        <w:t xml:space="preserve"> - an institution providing health services primarily for human medical or surgical care for the sick or injured and including related facilities such as laboratories, out-patient departments, training facilities, central services facilities and staff offices that are an integral part of the facilities.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u w:val="single"/>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Junk</w:t>
      </w:r>
      <w:r w:rsidRPr="003858C0">
        <w:rPr>
          <w:rFonts w:ascii="Arial" w:eastAsia="Times New Roman" w:hAnsi="Arial" w:cs="Arial"/>
          <w:sz w:val="20"/>
          <w:szCs w:val="20"/>
        </w:rPr>
        <w:t xml:space="preserve"> - any discarded material or article, and shall include, but not be limited to, scrap metal, scrapped or abandoned motor vehicles, machinery, equipment, paper, glass, containers and structures.  It shall not include, however, refuse or garbage kept in a proper container for the purpose of prompt disposal.  For the purpose of this Ordinance, a proper container shall mean a solid plastic or metal container, with a sealable lid, specifically designed for the storage of waste matter.</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BF2156">
        <w:rPr>
          <w:rFonts w:ascii="Arial" w:eastAsia="Times New Roman" w:hAnsi="Arial" w:cs="Arial"/>
          <w:sz w:val="20"/>
          <w:szCs w:val="20"/>
          <w:u w:val="single"/>
        </w:rPr>
        <w:t>Junk Yard</w:t>
      </w:r>
      <w:r w:rsidRPr="00BF2156">
        <w:rPr>
          <w:rFonts w:ascii="Arial" w:eastAsia="Times New Roman" w:hAnsi="Arial" w:cs="Arial"/>
          <w:sz w:val="20"/>
          <w:szCs w:val="20"/>
        </w:rPr>
        <w:t xml:space="preserve"> - any place where any junk is stored, disposed of, or accumulated.  This definition shall include recycling centers, recycling yards, and salvage businesses and vehicles lacking current inspection or registration except for storage in </w:t>
      </w:r>
      <w:r w:rsidR="00543CAC" w:rsidRPr="00BF2156">
        <w:rPr>
          <w:rFonts w:ascii="Arial" w:eastAsia="Times New Roman" w:hAnsi="Arial" w:cs="Arial"/>
          <w:sz w:val="20"/>
          <w:szCs w:val="20"/>
        </w:rPr>
        <w:t>within a bui</w:t>
      </w:r>
      <w:r w:rsidR="00AF5E83" w:rsidRPr="00BF2156">
        <w:rPr>
          <w:rFonts w:ascii="Arial" w:eastAsia="Times New Roman" w:hAnsi="Arial" w:cs="Arial"/>
          <w:sz w:val="20"/>
          <w:szCs w:val="20"/>
        </w:rPr>
        <w:t>l</w:t>
      </w:r>
      <w:r w:rsidR="00543CAC" w:rsidRPr="00BF2156">
        <w:rPr>
          <w:rFonts w:ascii="Arial" w:eastAsia="Times New Roman" w:hAnsi="Arial" w:cs="Arial"/>
          <w:sz w:val="20"/>
          <w:szCs w:val="20"/>
        </w:rPr>
        <w:t>ding</w:t>
      </w:r>
      <w:r w:rsidRPr="00BF2156">
        <w:rPr>
          <w:rFonts w:ascii="Arial" w:eastAsia="Times New Roman" w:hAnsi="Arial" w:cs="Arial"/>
          <w:sz w:val="20"/>
          <w:szCs w:val="20"/>
        </w:rPr>
        <w:t>.</w:t>
      </w:r>
      <w:r w:rsidRPr="003858C0">
        <w:rPr>
          <w:rFonts w:ascii="Arial" w:eastAsia="Times New Roman" w:hAnsi="Arial" w:cs="Arial"/>
          <w:sz w:val="20"/>
          <w:szCs w:val="20"/>
        </w:rPr>
        <w:t xml:space="preserve">  However, it does not include municipal recycling centers where no materials are stored in an exterior environment.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17578F">
        <w:rPr>
          <w:rFonts w:ascii="Arial" w:eastAsia="Times New Roman" w:hAnsi="Arial" w:cs="Arial"/>
          <w:sz w:val="20"/>
          <w:szCs w:val="20"/>
          <w:u w:val="single"/>
        </w:rPr>
        <w:t>Light</w:t>
      </w:r>
      <w:r w:rsidR="00AF5E83">
        <w:rPr>
          <w:rFonts w:ascii="Arial" w:eastAsia="Times New Roman" w:hAnsi="Arial" w:cs="Arial"/>
          <w:sz w:val="20"/>
          <w:szCs w:val="20"/>
          <w:u w:val="single"/>
        </w:rPr>
        <w:t xml:space="preserve"> </w:t>
      </w:r>
      <w:r w:rsidRPr="00AF5E83">
        <w:rPr>
          <w:rFonts w:ascii="Arial" w:eastAsia="Times New Roman" w:hAnsi="Arial" w:cs="Arial"/>
          <w:sz w:val="20"/>
          <w:szCs w:val="20"/>
          <w:u w:val="single"/>
        </w:rPr>
        <w:t>Manufacturing</w:t>
      </w:r>
      <w:r w:rsidRPr="00AF5E83">
        <w:rPr>
          <w:rFonts w:ascii="Arial" w:eastAsia="Times New Roman" w:hAnsi="Arial" w:cs="Arial"/>
          <w:sz w:val="20"/>
          <w:szCs w:val="20"/>
        </w:rPr>
        <w:t xml:space="preserve"> -</w:t>
      </w:r>
      <w:r w:rsidRPr="00AF5E83">
        <w:rPr>
          <w:rFonts w:ascii="Arial" w:eastAsia="Times New Roman" w:hAnsi="Arial" w:cs="Arial"/>
          <w:i/>
          <w:iCs/>
          <w:sz w:val="20"/>
          <w:szCs w:val="20"/>
        </w:rPr>
        <w:t xml:space="preserve"> </w:t>
      </w:r>
      <w:r w:rsidRPr="0017578F">
        <w:rPr>
          <w:rFonts w:ascii="Arial" w:eastAsia="Times New Roman" w:hAnsi="Arial" w:cs="Arial"/>
          <w:sz w:val="20"/>
          <w:szCs w:val="20"/>
        </w:rPr>
        <w:t xml:space="preserve">the assembly, fabrication, manufacture, production, processing, storage and/or wholesale distribution of goods or products where no process involved will produce:  noise, light, vibration, air pollution, fire hazard, or emissions, noxious or dangerous to neighboring properties within four hundred (400) feet, including production of the following goods:  </w:t>
      </w:r>
      <w:r w:rsidR="00543CAC">
        <w:rPr>
          <w:rFonts w:ascii="Arial" w:eastAsia="Times New Roman" w:hAnsi="Arial" w:cs="Arial"/>
          <w:sz w:val="20"/>
          <w:szCs w:val="20"/>
        </w:rPr>
        <w:t>h</w:t>
      </w:r>
      <w:r w:rsidRPr="0017578F">
        <w:rPr>
          <w:rFonts w:ascii="Arial" w:eastAsia="Times New Roman" w:hAnsi="Arial" w:cs="Arial"/>
          <w:sz w:val="20"/>
          <w:szCs w:val="20"/>
        </w:rPr>
        <w:t>ome appliances; electrical instruments; office machines; precision instruments; electronic devices; time pieces; jewelry; optical goods; musical instruments; novelties; wood products; printed material; lithographic plates; type composition, machine tools; dies and gauges; ceramics; apparel; light weight nonferrous metal castings; light sheet metal products; plastic goods; pharmaceutical goods; food products (but not including animal slaughtering, curing nor rendering of fats).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Lot</w:t>
      </w:r>
      <w:r w:rsidRPr="003858C0">
        <w:rPr>
          <w:rFonts w:ascii="Arial" w:eastAsia="Times New Roman" w:hAnsi="Arial" w:cs="Arial"/>
          <w:sz w:val="20"/>
          <w:szCs w:val="20"/>
        </w:rPr>
        <w:t xml:space="preserve"> - a tract or parcel of land, regardless of size, held in single or joint ownership, which is occupied or capable of being occupied by buildings, structures, and accessory buildings, including such open spaces as are arranged, designed or required.  The term "lot" shall also mean "parcel," "plot," "site," or similar term.</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Lot, Corner</w:t>
      </w:r>
      <w:r w:rsidRPr="003858C0">
        <w:rPr>
          <w:rFonts w:ascii="Arial" w:eastAsia="Times New Roman" w:hAnsi="Arial" w:cs="Arial"/>
          <w:sz w:val="20"/>
          <w:szCs w:val="20"/>
        </w:rPr>
        <w:t xml:space="preserve"> - a lot at the point of intersection of and abutting on two (2) or more intersecting streets.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Lot, Line</w:t>
      </w:r>
      <w:r w:rsidRPr="003858C0">
        <w:rPr>
          <w:rFonts w:ascii="Arial" w:eastAsia="Times New Roman" w:hAnsi="Arial" w:cs="Arial"/>
          <w:sz w:val="20"/>
          <w:szCs w:val="20"/>
        </w:rPr>
        <w:t xml:space="preserve"> - any line dividing a lot from another lot or from an abutting street or other right-of-way.</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u w:val="single"/>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Mineral Extraction</w:t>
      </w:r>
      <w:r w:rsidR="00AF5E83">
        <w:rPr>
          <w:rFonts w:ascii="Arial" w:eastAsia="Times New Roman" w:hAnsi="Arial" w:cs="Arial"/>
          <w:sz w:val="20"/>
          <w:szCs w:val="20"/>
        </w:rPr>
        <w:t xml:space="preserve"> </w:t>
      </w:r>
      <w:r w:rsidR="00AF5E83" w:rsidRPr="00BF2156">
        <w:rPr>
          <w:rFonts w:ascii="Arial" w:eastAsia="Times New Roman" w:hAnsi="Arial" w:cs="Arial"/>
          <w:sz w:val="20"/>
          <w:szCs w:val="20"/>
        </w:rPr>
        <w:t>-</w:t>
      </w:r>
      <w:r w:rsidRPr="003858C0">
        <w:rPr>
          <w:rFonts w:ascii="Arial" w:eastAsia="Times New Roman" w:hAnsi="Arial" w:cs="Arial"/>
          <w:sz w:val="20"/>
          <w:szCs w:val="20"/>
        </w:rPr>
        <w:t xml:space="preserve"> Mineral extraction shall include all activity which removes from the surface or beneath the surface of the land some material mineral resource, natural resource or other element of economic value, by means of mechanical excavation necessary to separate the desired material from an undesirable one; or to remove the strata or material which overlies or is above the desired material in its natural condition and position.  Open pit mining includes, but is not limited to, the excavation necessary to the extraction of:  sand, gravel, topsoil, limestone, sandstone, coal, clay, </w:t>
      </w:r>
      <w:proofErr w:type="gramStart"/>
      <w:r w:rsidRPr="003858C0">
        <w:rPr>
          <w:rFonts w:ascii="Arial" w:eastAsia="Times New Roman" w:hAnsi="Arial" w:cs="Arial"/>
          <w:sz w:val="20"/>
          <w:szCs w:val="20"/>
        </w:rPr>
        <w:t>shale</w:t>
      </w:r>
      <w:proofErr w:type="gramEnd"/>
      <w:r w:rsidRPr="003858C0">
        <w:rPr>
          <w:rFonts w:ascii="Arial" w:eastAsia="Times New Roman" w:hAnsi="Arial" w:cs="Arial"/>
          <w:sz w:val="20"/>
          <w:szCs w:val="20"/>
        </w:rPr>
        <w:t xml:space="preserve"> and iron ore.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Mobile Home</w:t>
      </w:r>
      <w:r w:rsidRPr="003858C0">
        <w:rPr>
          <w:rFonts w:ascii="Arial" w:eastAsia="Times New Roman" w:hAnsi="Arial" w:cs="Arial"/>
          <w:sz w:val="20"/>
          <w:szCs w:val="20"/>
        </w:rPr>
        <w:t xml:space="preserve"> - a transportable, single-family dwelling intended for permanent occupancy, contained in one (1) or more units designed to be joined into one (1) integral unit capable of again being separated for repeated towing, which arrives at a site, complete and ready for occupancy, except for minor and incidental unpacking and assembly operations, and constructed so that it may be used without a permanent foundation.</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Mobile Home Lot</w:t>
      </w:r>
      <w:r w:rsidRPr="003858C0">
        <w:rPr>
          <w:rFonts w:ascii="Arial" w:eastAsia="Times New Roman" w:hAnsi="Arial" w:cs="Arial"/>
          <w:sz w:val="20"/>
          <w:szCs w:val="20"/>
        </w:rPr>
        <w:t xml:space="preserve"> - a parcel of land in a mobile home park, improved with the necessary utility connections and other appurtenances necessary for the erection thereon of a single mobile home.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Mobile Home Park</w:t>
      </w:r>
      <w:r w:rsidRPr="003858C0">
        <w:rPr>
          <w:rFonts w:ascii="Arial" w:eastAsia="Times New Roman" w:hAnsi="Arial" w:cs="Arial"/>
          <w:sz w:val="20"/>
          <w:szCs w:val="20"/>
        </w:rPr>
        <w:t xml:space="preserve"> - a parcel of land under single ownership which has been planned and improved for the placement of mobile homes for non-transient use, consisting of two (2) or more mobile home lots.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Motel</w:t>
      </w:r>
      <w:r w:rsidRPr="003858C0">
        <w:rPr>
          <w:rFonts w:ascii="Arial" w:eastAsia="Times New Roman" w:hAnsi="Arial" w:cs="Arial"/>
          <w:sz w:val="20"/>
          <w:szCs w:val="20"/>
        </w:rPr>
        <w:t xml:space="preserve"> - a building or group of detached or connected buildings designed or used primarily for providing sleeping accommodations for travelers. The definition includes hotels, motor lodges, cottages with full bath and toilet, and similar uses.</w:t>
      </w:r>
    </w:p>
    <w:p w:rsidR="00433703" w:rsidRDefault="00433703" w:rsidP="003858C0">
      <w:pPr>
        <w:pBdr>
          <w:top w:val="single" w:sz="6" w:space="0" w:color="FFFFFF"/>
          <w:left w:val="single" w:sz="6" w:space="0" w:color="FFFFFF"/>
          <w:bottom w:val="single" w:sz="6" w:space="0" w:color="FFFFFF"/>
          <w:right w:val="single" w:sz="6" w:space="0" w:color="FFFFFF"/>
        </w:pBdr>
        <w:shd w:val="solid" w:color="FFFFFF" w:fill="FFFFFF"/>
        <w:spacing w:before="120" w:after="120" w:line="240" w:lineRule="auto"/>
        <w:rPr>
          <w:rFonts w:ascii="Arial" w:eastAsia="@PMingLiU" w:hAnsi="Arial" w:cs="Arial"/>
          <w:sz w:val="20"/>
          <w:szCs w:val="20"/>
          <w:u w:val="single"/>
        </w:rPr>
      </w:pPr>
      <w:r w:rsidRPr="00433703">
        <w:rPr>
          <w:rFonts w:ascii="Arial" w:eastAsia="@PMingLiU" w:hAnsi="Arial" w:cs="Arial"/>
          <w:sz w:val="20"/>
          <w:szCs w:val="20"/>
          <w:u w:val="single"/>
        </w:rPr>
        <w:t>Neighborhood Business</w:t>
      </w:r>
      <w:r w:rsidRPr="00AF5E83">
        <w:rPr>
          <w:rFonts w:ascii="Arial" w:eastAsia="@PMingLiU" w:hAnsi="Arial" w:cs="Arial"/>
          <w:sz w:val="20"/>
          <w:szCs w:val="20"/>
        </w:rPr>
        <w:t xml:space="preserve"> </w:t>
      </w:r>
      <w:r w:rsidRPr="00543CAC">
        <w:rPr>
          <w:rFonts w:ascii="Arial" w:eastAsia="@PMingLiU" w:hAnsi="Arial" w:cs="Arial"/>
          <w:sz w:val="20"/>
          <w:szCs w:val="20"/>
        </w:rPr>
        <w:t xml:space="preserve">– </w:t>
      </w:r>
      <w:r w:rsidRPr="00433703">
        <w:rPr>
          <w:rFonts w:ascii="Arial" w:eastAsia="@PMingLiU" w:hAnsi="Arial" w:cs="Arial"/>
          <w:sz w:val="20"/>
          <w:szCs w:val="20"/>
        </w:rPr>
        <w:t>small-scale retail enterprises intended to benefit neighborhood residents or tourists. Limited retail businesses are distinguished from other retail businesses by smaller size less than five thousand (5,000) square feet gross floor area and confining all commercial activities indoors.</w:t>
      </w:r>
    </w:p>
    <w:p w:rsidR="003858C0" w:rsidRPr="003858C0" w:rsidRDefault="00433703" w:rsidP="003858C0">
      <w:pPr>
        <w:pBdr>
          <w:top w:val="single" w:sz="6" w:space="0" w:color="FFFFFF"/>
          <w:left w:val="single" w:sz="6" w:space="0" w:color="FFFFFF"/>
          <w:bottom w:val="single" w:sz="6" w:space="0" w:color="FFFFFF"/>
          <w:right w:val="single" w:sz="6" w:space="0" w:color="FFFFFF"/>
        </w:pBdr>
        <w:shd w:val="solid" w:color="FFFFFF" w:fill="FFFFFF"/>
        <w:spacing w:before="120" w:after="120" w:line="240" w:lineRule="auto"/>
        <w:rPr>
          <w:rFonts w:ascii="Arial" w:eastAsia="@PMingLiU" w:hAnsi="Arial" w:cs="Arial"/>
          <w:sz w:val="20"/>
          <w:szCs w:val="20"/>
        </w:rPr>
      </w:pPr>
      <w:r>
        <w:rPr>
          <w:rFonts w:ascii="Arial" w:eastAsia="@PMingLiU" w:hAnsi="Arial" w:cs="Arial"/>
          <w:sz w:val="20"/>
          <w:szCs w:val="20"/>
          <w:u w:val="single"/>
        </w:rPr>
        <w:t>N</w:t>
      </w:r>
      <w:r w:rsidR="003858C0" w:rsidRPr="003858C0">
        <w:rPr>
          <w:rFonts w:ascii="Arial" w:eastAsia="@PMingLiU" w:hAnsi="Arial" w:cs="Arial"/>
          <w:sz w:val="20"/>
          <w:szCs w:val="20"/>
          <w:u w:val="single"/>
        </w:rPr>
        <w:t>o Impact Home-Based Business</w:t>
      </w:r>
      <w:r w:rsidR="003858C0" w:rsidRPr="00AF5E83">
        <w:rPr>
          <w:rFonts w:ascii="Arial" w:eastAsia="@PMingLiU" w:hAnsi="Arial" w:cs="Arial"/>
          <w:sz w:val="20"/>
          <w:szCs w:val="20"/>
        </w:rPr>
        <w:t xml:space="preserve"> </w:t>
      </w:r>
      <w:r w:rsidR="003858C0" w:rsidRPr="003858C0">
        <w:rPr>
          <w:rFonts w:ascii="Arial" w:eastAsia="@PMingLiU" w:hAnsi="Arial" w:cs="Arial"/>
          <w:sz w:val="20"/>
          <w:szCs w:val="20"/>
        </w:rPr>
        <w:t>– a business or commercial activity administered or conducted as an accessory use which is clearly secondary to the use as a residential dwelling and which involves no customer, client or patient traffic, whether vehicular or pedestrian, pickup, delivery, or removal functions to or from the premises, in excess of those normally associated with residential use. The business or commercial activity must satisfy the following requirements:</w:t>
      </w:r>
    </w:p>
    <w:p w:rsidR="003858C0" w:rsidRPr="00AF5E83" w:rsidRDefault="00AF5E83" w:rsidP="00AF5E83">
      <w:pPr>
        <w:pBdr>
          <w:top w:val="single" w:sz="6" w:space="0" w:color="FFFFFF"/>
          <w:left w:val="single" w:sz="6" w:space="0" w:color="FFFFFF"/>
          <w:bottom w:val="single" w:sz="6" w:space="0" w:color="FFFFFF"/>
          <w:right w:val="single" w:sz="6" w:space="0" w:color="FFFFFF"/>
        </w:pBdr>
        <w:shd w:val="solid" w:color="FFFFFF" w:fill="FFFFFF"/>
        <w:spacing w:before="120" w:line="252" w:lineRule="auto"/>
        <w:rPr>
          <w:rFonts w:ascii="Arial" w:eastAsia="@PMingLiU" w:hAnsi="Arial" w:cs="Arial"/>
          <w:sz w:val="20"/>
        </w:rPr>
      </w:pPr>
      <w:r>
        <w:rPr>
          <w:rFonts w:ascii="Arial" w:eastAsia="@PMingLiU" w:hAnsi="Arial" w:cs="Arial"/>
          <w:sz w:val="20"/>
        </w:rPr>
        <w:t xml:space="preserve">      A.</w:t>
      </w:r>
      <w:r w:rsidR="005C0C0E">
        <w:rPr>
          <w:rFonts w:ascii="Arial" w:eastAsia="@PMingLiU" w:hAnsi="Arial" w:cs="Arial"/>
          <w:sz w:val="20"/>
        </w:rPr>
        <w:t xml:space="preserve">   </w:t>
      </w:r>
      <w:r w:rsidR="003858C0" w:rsidRPr="00AF5E83">
        <w:rPr>
          <w:rFonts w:ascii="Arial" w:eastAsia="@PMingLiU" w:hAnsi="Arial" w:cs="Arial"/>
          <w:sz w:val="20"/>
        </w:rPr>
        <w:t>The business activity shall be compatible with the residential use of the property and surrounding residential uses.</w:t>
      </w:r>
    </w:p>
    <w:p w:rsidR="003858C0" w:rsidRPr="003858C0" w:rsidRDefault="00AF5E83" w:rsidP="00AF5E83">
      <w:pPr>
        <w:pBdr>
          <w:top w:val="single" w:sz="6" w:space="0" w:color="FFFFFF"/>
          <w:left w:val="single" w:sz="6" w:space="0" w:color="FFFFFF"/>
          <w:bottom w:val="single" w:sz="6" w:space="0" w:color="FFFFFF"/>
          <w:right w:val="single" w:sz="6" w:space="0" w:color="FFFFFF"/>
        </w:pBdr>
        <w:shd w:val="solid" w:color="FFFFFF" w:fill="FFFFFF"/>
        <w:spacing w:before="120" w:after="120" w:line="252" w:lineRule="auto"/>
        <w:rPr>
          <w:rFonts w:ascii="Arial" w:eastAsia="@PMingLiU" w:hAnsi="Arial" w:cs="Arial"/>
          <w:sz w:val="20"/>
          <w:szCs w:val="20"/>
        </w:rPr>
      </w:pPr>
      <w:r>
        <w:rPr>
          <w:rFonts w:ascii="Arial" w:eastAsia="@PMingLiU" w:hAnsi="Arial" w:cs="Arial"/>
          <w:sz w:val="20"/>
          <w:szCs w:val="20"/>
        </w:rPr>
        <w:t xml:space="preserve">      B.</w:t>
      </w:r>
      <w:r w:rsidR="005C0C0E">
        <w:rPr>
          <w:rFonts w:ascii="Arial" w:eastAsia="@PMingLiU" w:hAnsi="Arial" w:cs="Arial"/>
          <w:sz w:val="20"/>
          <w:szCs w:val="20"/>
        </w:rPr>
        <w:t xml:space="preserve">   </w:t>
      </w:r>
      <w:r w:rsidR="003858C0" w:rsidRPr="003858C0">
        <w:rPr>
          <w:rFonts w:ascii="Arial" w:eastAsia="@PMingLiU" w:hAnsi="Arial" w:cs="Arial"/>
          <w:sz w:val="20"/>
          <w:szCs w:val="20"/>
        </w:rPr>
        <w:t>The business shall employ no employees other than family members residing in the dwelling.</w:t>
      </w:r>
    </w:p>
    <w:p w:rsidR="003858C0" w:rsidRPr="003858C0" w:rsidRDefault="00AF5E83" w:rsidP="00AF5E83">
      <w:pPr>
        <w:pBdr>
          <w:top w:val="single" w:sz="6" w:space="0" w:color="FFFFFF"/>
          <w:left w:val="single" w:sz="6" w:space="0" w:color="FFFFFF"/>
          <w:bottom w:val="single" w:sz="6" w:space="0" w:color="FFFFFF"/>
          <w:right w:val="single" w:sz="6" w:space="0" w:color="FFFFFF"/>
        </w:pBdr>
        <w:shd w:val="solid" w:color="FFFFFF" w:fill="FFFFFF"/>
        <w:spacing w:before="120" w:after="120" w:line="252" w:lineRule="auto"/>
        <w:rPr>
          <w:rFonts w:ascii="Arial" w:eastAsia="@PMingLiU" w:hAnsi="Arial" w:cs="Arial"/>
          <w:sz w:val="20"/>
          <w:szCs w:val="20"/>
        </w:rPr>
      </w:pPr>
      <w:r>
        <w:rPr>
          <w:rFonts w:ascii="Arial" w:eastAsia="@PMingLiU" w:hAnsi="Arial" w:cs="Arial"/>
          <w:sz w:val="20"/>
          <w:szCs w:val="20"/>
        </w:rPr>
        <w:t xml:space="preserve">      C.</w:t>
      </w:r>
      <w:r w:rsidR="005C0C0E">
        <w:rPr>
          <w:rFonts w:ascii="Arial" w:eastAsia="@PMingLiU" w:hAnsi="Arial" w:cs="Arial"/>
          <w:sz w:val="20"/>
          <w:szCs w:val="20"/>
        </w:rPr>
        <w:t xml:space="preserve">   </w:t>
      </w:r>
      <w:r w:rsidR="003858C0" w:rsidRPr="003858C0">
        <w:rPr>
          <w:rFonts w:ascii="Arial" w:eastAsia="@PMingLiU" w:hAnsi="Arial" w:cs="Arial"/>
          <w:sz w:val="20"/>
          <w:szCs w:val="20"/>
        </w:rPr>
        <w:t>There shall be no display or sale of retail goods and no stockpiling or inventory of a substantial nature.</w:t>
      </w:r>
    </w:p>
    <w:p w:rsidR="003858C0" w:rsidRPr="005C0C0E" w:rsidRDefault="003858C0" w:rsidP="000A65BB">
      <w:pPr>
        <w:pStyle w:val="ListParagraph"/>
        <w:numPr>
          <w:ilvl w:val="0"/>
          <w:numId w:val="34"/>
        </w:numPr>
        <w:pBdr>
          <w:top w:val="single" w:sz="6" w:space="0" w:color="FFFFFF"/>
          <w:left w:val="single" w:sz="6" w:space="0" w:color="FFFFFF"/>
          <w:bottom w:val="single" w:sz="6" w:space="0" w:color="FFFFFF"/>
          <w:right w:val="single" w:sz="6" w:space="0" w:color="FFFFFF"/>
        </w:pBdr>
        <w:shd w:val="solid" w:color="FFFFFF" w:fill="FFFFFF"/>
        <w:spacing w:before="120" w:line="252" w:lineRule="auto"/>
        <w:rPr>
          <w:rFonts w:ascii="Arial" w:eastAsia="@PMingLiU" w:hAnsi="Arial" w:cs="Arial"/>
          <w:sz w:val="20"/>
        </w:rPr>
      </w:pPr>
      <w:r w:rsidRPr="005C0C0E">
        <w:rPr>
          <w:rFonts w:ascii="Arial" w:eastAsia="@PMingLiU" w:hAnsi="Arial" w:cs="Arial"/>
          <w:sz w:val="20"/>
        </w:rPr>
        <w:t>There shall be no outside appearance of a business use, including, but not limited to, parking signs or lights.</w:t>
      </w:r>
    </w:p>
    <w:p w:rsidR="003858C0" w:rsidRPr="005C0C0E" w:rsidRDefault="003858C0" w:rsidP="000A65BB">
      <w:pPr>
        <w:pStyle w:val="ListParagraph"/>
        <w:numPr>
          <w:ilvl w:val="0"/>
          <w:numId w:val="34"/>
        </w:numPr>
        <w:pBdr>
          <w:top w:val="single" w:sz="6" w:space="0" w:color="FFFFFF"/>
          <w:left w:val="single" w:sz="6" w:space="0" w:color="FFFFFF"/>
          <w:bottom w:val="single" w:sz="6" w:space="0" w:color="FFFFFF"/>
          <w:right w:val="single" w:sz="6" w:space="0" w:color="FFFFFF"/>
        </w:pBdr>
        <w:shd w:val="solid" w:color="FFFFFF" w:fill="FFFFFF"/>
        <w:spacing w:before="120"/>
        <w:rPr>
          <w:rFonts w:ascii="Arial" w:eastAsia="@PMingLiU" w:hAnsi="Arial" w:cs="Arial"/>
          <w:sz w:val="20"/>
        </w:rPr>
      </w:pPr>
      <w:r w:rsidRPr="005C0C0E">
        <w:rPr>
          <w:rFonts w:ascii="Arial" w:eastAsia="@PMingLiU" w:hAnsi="Arial" w:cs="Arial"/>
          <w:sz w:val="20"/>
        </w:rPr>
        <w:t>The business activity may not use any equipment or process which creates noise, vibration, glare, fumes, odors, or electrical interference, including interference with radio or television reception, which is detectable in the neighborhood.</w:t>
      </w:r>
    </w:p>
    <w:p w:rsidR="003858C0" w:rsidRPr="005C0C0E" w:rsidRDefault="003858C0" w:rsidP="000A65BB">
      <w:pPr>
        <w:pStyle w:val="ListParagraph"/>
        <w:numPr>
          <w:ilvl w:val="0"/>
          <w:numId w:val="34"/>
        </w:numPr>
        <w:pBdr>
          <w:top w:val="single" w:sz="6" w:space="0" w:color="FFFFFF"/>
          <w:left w:val="single" w:sz="6" w:space="0" w:color="FFFFFF"/>
          <w:bottom w:val="single" w:sz="6" w:space="0" w:color="FFFFFF"/>
          <w:right w:val="single" w:sz="6" w:space="0" w:color="FFFFFF"/>
        </w:pBdr>
        <w:shd w:val="solid" w:color="FFFFFF" w:fill="FFFFFF"/>
        <w:spacing w:before="120"/>
        <w:rPr>
          <w:rFonts w:ascii="Arial" w:eastAsia="@PMingLiU" w:hAnsi="Arial" w:cs="Arial"/>
          <w:sz w:val="20"/>
        </w:rPr>
      </w:pPr>
      <w:r w:rsidRPr="005C0C0E">
        <w:rPr>
          <w:rFonts w:ascii="Arial" w:eastAsia="@PMingLiU" w:hAnsi="Arial" w:cs="Arial"/>
          <w:sz w:val="20"/>
        </w:rPr>
        <w:t>The business activity may not generate any solid waste or sewage discharge, in volume or type, which is not normally associated with residential use in the neighborhood.</w:t>
      </w:r>
    </w:p>
    <w:p w:rsidR="003858C0" w:rsidRPr="005C0C0E" w:rsidRDefault="003858C0" w:rsidP="000A65BB">
      <w:pPr>
        <w:pStyle w:val="ListParagraph"/>
        <w:numPr>
          <w:ilvl w:val="0"/>
          <w:numId w:val="34"/>
        </w:numPr>
        <w:pBdr>
          <w:top w:val="single" w:sz="6" w:space="0" w:color="FFFFFF"/>
          <w:left w:val="single" w:sz="6" w:space="0" w:color="FFFFFF"/>
          <w:bottom w:val="single" w:sz="6" w:space="0" w:color="FFFFFF"/>
          <w:right w:val="single" w:sz="6" w:space="0" w:color="FFFFFF"/>
        </w:pBdr>
        <w:shd w:val="solid" w:color="FFFFFF" w:fill="FFFFFF"/>
        <w:spacing w:before="120"/>
        <w:rPr>
          <w:rFonts w:ascii="Arial" w:eastAsia="@PMingLiU" w:hAnsi="Arial" w:cs="Arial"/>
          <w:sz w:val="20"/>
        </w:rPr>
      </w:pPr>
      <w:r w:rsidRPr="005C0C0E">
        <w:rPr>
          <w:rFonts w:ascii="Arial" w:eastAsia="@PMingLiU" w:hAnsi="Arial" w:cs="Arial"/>
          <w:sz w:val="20"/>
        </w:rPr>
        <w:t>The business activity shall be conducted only within the dwelling and may not occupy more than twenty-five percent (25%) of the habitable floor area.</w:t>
      </w:r>
    </w:p>
    <w:p w:rsidR="003858C0" w:rsidRPr="005C0C0E" w:rsidRDefault="003858C0" w:rsidP="000A65BB">
      <w:pPr>
        <w:pStyle w:val="ListParagraph"/>
        <w:numPr>
          <w:ilvl w:val="0"/>
          <w:numId w:val="34"/>
        </w:numPr>
        <w:pBdr>
          <w:top w:val="single" w:sz="6" w:space="0" w:color="FFFFFF"/>
          <w:left w:val="single" w:sz="6" w:space="0" w:color="FFFFFF"/>
          <w:bottom w:val="single" w:sz="6" w:space="0" w:color="FFFFFF"/>
          <w:right w:val="single" w:sz="6" w:space="0" w:color="FFFFFF"/>
        </w:pBdr>
        <w:shd w:val="solid" w:color="FFFFFF" w:fill="FFFFFF"/>
        <w:spacing w:before="120" w:line="252" w:lineRule="auto"/>
        <w:jc w:val="both"/>
        <w:rPr>
          <w:rFonts w:ascii="Arial" w:eastAsia="@PMingLiU" w:hAnsi="Arial" w:cs="Arial"/>
          <w:sz w:val="20"/>
        </w:rPr>
      </w:pPr>
      <w:r w:rsidRPr="005C0C0E">
        <w:rPr>
          <w:rFonts w:ascii="Arial" w:eastAsia="@PMingLiU" w:hAnsi="Arial" w:cs="Arial"/>
          <w:sz w:val="20"/>
        </w:rPr>
        <w:t>The business may not involve any illegal activity.</w:t>
      </w:r>
      <w:r w:rsidR="005C0C0E">
        <w:rPr>
          <w:rFonts w:ascii="Arial" w:eastAsia="@PMingLiU" w:hAnsi="Arial" w:cs="Arial"/>
          <w:sz w:val="20"/>
        </w:rPr>
        <w:t xml:space="preserve">     </w:t>
      </w:r>
      <w:r w:rsidR="00BF2156">
        <w:rPr>
          <w:rFonts w:ascii="Arial" w:eastAsia="@PMingLiU" w:hAnsi="Arial" w:cs="Arial"/>
          <w:sz w:val="20"/>
        </w:rPr>
        <w:t xml:space="preserve"> </w:t>
      </w:r>
    </w:p>
    <w:p w:rsidR="003858C0" w:rsidRPr="003858C0" w:rsidRDefault="003858C0" w:rsidP="005C0C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If the business meets all such requirements, it shall be considered a lawful accessory use to a dwelling.</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i/>
          <w:iCs/>
          <w:color w:val="FF0000"/>
          <w:sz w:val="20"/>
          <w:szCs w:val="20"/>
          <w:u w:val="single"/>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Nonconforming Lot</w:t>
      </w:r>
      <w:r w:rsidRPr="003858C0">
        <w:rPr>
          <w:rFonts w:ascii="Arial" w:eastAsia="Times New Roman" w:hAnsi="Arial" w:cs="Arial"/>
          <w:sz w:val="20"/>
          <w:szCs w:val="20"/>
        </w:rPr>
        <w:t xml:space="preserve"> - a lot the area or dimension of which was lawful prior to the adoption or amendment of this Zoning Ordinance, but which fails to conform to the requirements of the zoning district in which it is located by reasons of such adoption or amendment.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Nonconforming Structure</w:t>
      </w:r>
      <w:r w:rsidRPr="003858C0">
        <w:rPr>
          <w:rFonts w:ascii="Arial" w:eastAsia="Times New Roman" w:hAnsi="Arial" w:cs="Arial"/>
          <w:sz w:val="20"/>
          <w:szCs w:val="20"/>
        </w:rPr>
        <w:t xml:space="preserve"> - a structure or part of a structure manifestly not designed to comply with the applicable </w:t>
      </w:r>
      <w:r w:rsidR="008E44D9">
        <w:rPr>
          <w:rFonts w:ascii="Arial" w:eastAsia="Times New Roman" w:hAnsi="Arial" w:cs="Arial"/>
          <w:sz w:val="20"/>
          <w:szCs w:val="20"/>
        </w:rPr>
        <w:t>dimensional</w:t>
      </w:r>
      <w:r w:rsidRPr="003858C0">
        <w:rPr>
          <w:rFonts w:ascii="Arial" w:eastAsia="Times New Roman" w:hAnsi="Arial" w:cs="Arial"/>
          <w:sz w:val="20"/>
          <w:szCs w:val="20"/>
        </w:rPr>
        <w:t xml:space="preserve"> or extent of use provisions of this Ordinance or an amendment hereafter enacted, where such structure lawfully existed prior to the enactment of this Ordinance or amendment or prior to the application of this Ordinance or amendment to its location by reason of annexation.  Such nonconforming structures include, but are not limited to, nonconforming signs.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Nonconforming Use</w:t>
      </w:r>
      <w:r w:rsidRPr="003858C0">
        <w:rPr>
          <w:rFonts w:ascii="Arial" w:eastAsia="Times New Roman" w:hAnsi="Arial" w:cs="Arial"/>
          <w:sz w:val="20"/>
          <w:szCs w:val="20"/>
        </w:rPr>
        <w:t xml:space="preserve"> - a use, whether of land or structure, which does not comply with the applicable use provisions of this Ordinance or amendment hereafter enacted, where such use was lawfully in existence prior to the enactment of this Ordinance or amendment or prior to the application of this Ordinance or amendment to its location by reason of annexation.</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BF2156">
        <w:rPr>
          <w:rFonts w:ascii="Arial" w:eastAsia="Times New Roman" w:hAnsi="Arial" w:cs="Arial"/>
          <w:sz w:val="20"/>
          <w:szCs w:val="20"/>
          <w:u w:val="single"/>
        </w:rPr>
        <w:t>Nursing Home</w:t>
      </w:r>
      <w:r w:rsidRPr="00BF2156">
        <w:rPr>
          <w:rFonts w:ascii="Arial" w:eastAsia="Times New Roman" w:hAnsi="Arial" w:cs="Arial"/>
          <w:sz w:val="20"/>
          <w:szCs w:val="20"/>
        </w:rPr>
        <w:t xml:space="preserve"> - a facility to give long-term skilled care to geriatric or handicapped patients and licensed as such a facility by the Commonwealth of Pennsylvania. For the purposes of this </w:t>
      </w:r>
      <w:r w:rsidR="005C0C0E" w:rsidRPr="00BF2156">
        <w:rPr>
          <w:rFonts w:ascii="Arial" w:eastAsia="Times New Roman" w:hAnsi="Arial" w:cs="Arial"/>
          <w:sz w:val="20"/>
          <w:szCs w:val="20"/>
        </w:rPr>
        <w:t>Z</w:t>
      </w:r>
      <w:r w:rsidRPr="00BF2156">
        <w:rPr>
          <w:rFonts w:ascii="Arial" w:eastAsia="Times New Roman" w:hAnsi="Arial" w:cs="Arial"/>
          <w:sz w:val="20"/>
          <w:szCs w:val="20"/>
        </w:rPr>
        <w:t xml:space="preserve">oning </w:t>
      </w:r>
      <w:r w:rsidR="005C0C0E" w:rsidRPr="00BF2156">
        <w:rPr>
          <w:rFonts w:ascii="Arial" w:eastAsia="Times New Roman" w:hAnsi="Arial" w:cs="Arial"/>
          <w:sz w:val="20"/>
          <w:szCs w:val="20"/>
        </w:rPr>
        <w:t>O</w:t>
      </w:r>
      <w:r w:rsidRPr="00BF2156">
        <w:rPr>
          <w:rFonts w:ascii="Arial" w:eastAsia="Times New Roman" w:hAnsi="Arial" w:cs="Arial"/>
          <w:sz w:val="20"/>
          <w:szCs w:val="20"/>
        </w:rPr>
        <w:t>rdinance</w:t>
      </w:r>
      <w:r w:rsidRPr="003858C0">
        <w:rPr>
          <w:rFonts w:ascii="Arial" w:eastAsia="Times New Roman" w:hAnsi="Arial" w:cs="Arial"/>
          <w:sz w:val="20"/>
          <w:szCs w:val="20"/>
        </w:rPr>
        <w:t xml:space="preserve">, a nursing home, as licensed by the Commonwealth of Pennsylvania may also include personal care or assisted living options.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Parking Space</w:t>
      </w:r>
      <w:r w:rsidRPr="003858C0">
        <w:rPr>
          <w:rFonts w:ascii="Arial" w:eastAsia="Times New Roman" w:hAnsi="Arial" w:cs="Arial"/>
          <w:sz w:val="20"/>
          <w:szCs w:val="20"/>
        </w:rPr>
        <w:t xml:space="preserve"> - an open space with a dustless all-weather surface, or space in a private garage or other structure with an effective length of at least eighteen (18) feet and a uniform width of at least nine (9) feet for the storage of one (1) automobile and accessible from a public way.</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Personal Care Home</w:t>
      </w:r>
      <w:r w:rsidRPr="003858C0">
        <w:rPr>
          <w:rFonts w:ascii="Arial" w:eastAsia="Times New Roman" w:hAnsi="Arial" w:cs="Arial"/>
          <w:sz w:val="20"/>
          <w:szCs w:val="20"/>
        </w:rPr>
        <w:t xml:space="preserve"> - a facility giving geriatric care in a home-like setting and licensed as such by the Commonwealth of Pennsylvania.</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Personal Services</w:t>
      </w:r>
      <w:r w:rsidRPr="003858C0">
        <w:rPr>
          <w:rFonts w:ascii="Arial" w:eastAsia="Times New Roman" w:hAnsi="Arial" w:cs="Arial"/>
          <w:sz w:val="20"/>
          <w:szCs w:val="20"/>
        </w:rPr>
        <w:t xml:space="preserve"> - any enterprise conducted for man </w:t>
      </w:r>
      <w:proofErr w:type="gramStart"/>
      <w:r w:rsidRPr="003858C0">
        <w:rPr>
          <w:rFonts w:ascii="Arial" w:eastAsia="Times New Roman" w:hAnsi="Arial" w:cs="Arial"/>
          <w:sz w:val="20"/>
          <w:szCs w:val="20"/>
        </w:rPr>
        <w:t>which</w:t>
      </w:r>
      <w:proofErr w:type="gramEnd"/>
      <w:r w:rsidRPr="003858C0">
        <w:rPr>
          <w:rFonts w:ascii="Arial" w:eastAsia="Times New Roman" w:hAnsi="Arial" w:cs="Arial"/>
          <w:sz w:val="20"/>
          <w:szCs w:val="20"/>
        </w:rPr>
        <w:t xml:space="preserve"> primarily offers services to the general public, such as: shoe repair, valet services, watch repairing, barber shops, beauty parlors and related activities.</w:t>
      </w:r>
    </w:p>
    <w:p w:rsidR="001E01EE" w:rsidRDefault="001E01EE"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1E01EE" w:rsidRPr="00BF2156" w:rsidRDefault="001E01EE" w:rsidP="001E01EE">
      <w:pPr>
        <w:rPr>
          <w:rFonts w:ascii="Arial" w:eastAsia="Times New Roman" w:hAnsi="Arial" w:cs="Arial"/>
          <w:sz w:val="20"/>
          <w:szCs w:val="20"/>
        </w:rPr>
      </w:pPr>
      <w:r w:rsidRPr="00BF2156">
        <w:rPr>
          <w:rFonts w:ascii="Arial" w:eastAsia="Times New Roman" w:hAnsi="Arial" w:cs="Arial"/>
          <w:sz w:val="20"/>
          <w:szCs w:val="20"/>
          <w:u w:val="single"/>
        </w:rPr>
        <w:t>Place of Worship</w:t>
      </w:r>
      <w:r w:rsidR="005C0C0E" w:rsidRPr="00BF2156">
        <w:rPr>
          <w:rFonts w:ascii="Arial" w:eastAsia="Times New Roman" w:hAnsi="Arial" w:cs="Arial"/>
          <w:sz w:val="20"/>
          <w:szCs w:val="20"/>
        </w:rPr>
        <w:t xml:space="preserve"> - </w:t>
      </w:r>
      <w:r w:rsidR="00543CAC" w:rsidRPr="00BF2156">
        <w:rPr>
          <w:rFonts w:ascii="Arial" w:eastAsia="Times New Roman" w:hAnsi="Arial" w:cs="Arial"/>
          <w:sz w:val="20"/>
          <w:szCs w:val="20"/>
        </w:rPr>
        <w:t xml:space="preserve"> a</w:t>
      </w:r>
      <w:r w:rsidRPr="00BF2156">
        <w:rPr>
          <w:rFonts w:ascii="Arial" w:eastAsia="Times New Roman" w:hAnsi="Arial" w:cs="Arial"/>
          <w:sz w:val="20"/>
          <w:szCs w:val="20"/>
        </w:rPr>
        <w:t xml:space="preserve"> place of religious instruction or public gathering and worship, which may include incidental instruction and charitable activities but not including a public school,  university,  college, trade or commercial school, day care services, or any form of group residence or halfway house.</w:t>
      </w:r>
    </w:p>
    <w:p w:rsidR="003858C0" w:rsidRPr="00BF2156"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BF2156">
        <w:rPr>
          <w:rFonts w:ascii="Arial" w:eastAsia="Times New Roman" w:hAnsi="Arial" w:cs="Arial"/>
          <w:sz w:val="20"/>
          <w:szCs w:val="20"/>
          <w:u w:val="single"/>
        </w:rPr>
        <w:t>Planning Code</w:t>
      </w:r>
      <w:r w:rsidRPr="00BF2156">
        <w:rPr>
          <w:rFonts w:ascii="Arial" w:eastAsia="Times New Roman" w:hAnsi="Arial" w:cs="Arial"/>
          <w:sz w:val="20"/>
          <w:szCs w:val="20"/>
        </w:rPr>
        <w:t xml:space="preserve"> - the Pennsylvania Municipalities Planning Code, Act 247 of 1968, as re-enacted and amended by Act No. 170 of 1988 and Acts 67 and 68 of 2000, and as further amended from time to time.</w:t>
      </w:r>
    </w:p>
    <w:p w:rsidR="003858C0" w:rsidRPr="00BF2156"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u w:val="single"/>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BF2156">
        <w:rPr>
          <w:rFonts w:ascii="Arial" w:eastAsia="Times New Roman" w:hAnsi="Arial" w:cs="Arial"/>
          <w:sz w:val="20"/>
          <w:szCs w:val="20"/>
          <w:u w:val="single"/>
        </w:rPr>
        <w:t>Private Clubs</w:t>
      </w:r>
      <w:r w:rsidRPr="00BF2156">
        <w:rPr>
          <w:rFonts w:ascii="Arial" w:eastAsia="Times New Roman" w:hAnsi="Arial" w:cs="Arial"/>
          <w:iCs/>
          <w:sz w:val="20"/>
          <w:szCs w:val="20"/>
        </w:rPr>
        <w:t xml:space="preserve"> –</w:t>
      </w:r>
      <w:r w:rsidRPr="00BF2156">
        <w:rPr>
          <w:rFonts w:ascii="Arial" w:eastAsia="Times New Roman" w:hAnsi="Arial" w:cs="Arial"/>
          <w:i/>
          <w:iCs/>
          <w:sz w:val="20"/>
          <w:szCs w:val="20"/>
        </w:rPr>
        <w:t xml:space="preserve"> </w:t>
      </w:r>
      <w:r w:rsidRPr="00BF2156">
        <w:rPr>
          <w:rFonts w:ascii="Arial" w:eastAsia="Times New Roman" w:hAnsi="Arial" w:cs="Arial"/>
          <w:sz w:val="20"/>
          <w:szCs w:val="20"/>
        </w:rPr>
        <w:t>buildings and related facilities owned and operated by an association or group of individuals established for fraternal, social, educational, conservation, recreational or civic benefit of members. Full access to facilities is typically restricted to members and their guests</w:t>
      </w:r>
      <w:r w:rsidR="005C0C0E" w:rsidRPr="00BF2156">
        <w:rPr>
          <w:rFonts w:ascii="Arial" w:eastAsia="Times New Roman" w:hAnsi="Arial" w:cs="Arial"/>
          <w:sz w:val="20"/>
          <w:szCs w:val="20"/>
        </w:rPr>
        <w:t xml:space="preserve">. </w:t>
      </w:r>
      <w:r w:rsidRPr="00BF2156">
        <w:rPr>
          <w:rFonts w:ascii="Arial" w:eastAsia="Times New Roman" w:hAnsi="Arial" w:cs="Arial"/>
          <w:sz w:val="20"/>
          <w:szCs w:val="20"/>
        </w:rPr>
        <w:t xml:space="preserve"> For the purposes of this Ordinance, this definition does not include miniature golf, golf driving ranges, paintball, or other uses</w:t>
      </w:r>
      <w:r w:rsidRPr="003858C0">
        <w:rPr>
          <w:rFonts w:ascii="Arial" w:eastAsia="Times New Roman" w:hAnsi="Arial" w:cs="Arial"/>
          <w:sz w:val="20"/>
          <w:szCs w:val="20"/>
        </w:rPr>
        <w:t xml:space="preserve"> defined by this Ordinance as various forms of commercial recreation. It also may not include any sexually oriented business or bottle club.</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u w:val="single"/>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Professional Office</w:t>
      </w:r>
      <w:r w:rsidRPr="003858C0">
        <w:rPr>
          <w:rFonts w:ascii="Arial" w:eastAsia="Times New Roman" w:hAnsi="Arial" w:cs="Arial"/>
          <w:sz w:val="20"/>
          <w:szCs w:val="20"/>
        </w:rPr>
        <w:t xml:space="preserve"> - the office or studio of a physician, surgeon, dentist, lawyer, architect, artist, engineer, certified public accountant, real estate broker or salesman, insurance broker or agent, musician, teacher, or similar occupation.</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roofErr w:type="gramStart"/>
      <w:r w:rsidRPr="003858C0">
        <w:rPr>
          <w:rFonts w:ascii="Arial" w:eastAsia="Times New Roman" w:hAnsi="Arial" w:cs="Arial"/>
          <w:sz w:val="20"/>
          <w:szCs w:val="20"/>
          <w:u w:val="single"/>
        </w:rPr>
        <w:t>Public Parks and Playgrounds</w:t>
      </w:r>
      <w:r w:rsidRPr="003858C0">
        <w:rPr>
          <w:rFonts w:ascii="Arial" w:eastAsia="Times New Roman" w:hAnsi="Arial" w:cs="Arial"/>
          <w:sz w:val="20"/>
          <w:szCs w:val="20"/>
        </w:rPr>
        <w:t xml:space="preserve"> - parks and playgrounds that are owned and operated by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or by an authority created for such purposes by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or any government agency.</w:t>
      </w:r>
      <w:proofErr w:type="gramEnd"/>
    </w:p>
    <w:p w:rsidR="00197FEA" w:rsidRPr="00197FEA" w:rsidRDefault="00197FEA"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u w:val="single"/>
        </w:rPr>
      </w:pPr>
    </w:p>
    <w:p w:rsidR="00197FEA" w:rsidRPr="003858C0" w:rsidRDefault="00197FEA"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197FEA">
        <w:rPr>
          <w:rFonts w:ascii="Arial" w:eastAsia="Times New Roman" w:hAnsi="Arial" w:cs="Arial"/>
          <w:sz w:val="20"/>
          <w:szCs w:val="20"/>
          <w:u w:val="single"/>
        </w:rPr>
        <w:t>Retail Liquor Store</w:t>
      </w:r>
      <w:r w:rsidR="005C0C0E">
        <w:rPr>
          <w:rFonts w:ascii="Arial" w:eastAsia="Times New Roman" w:hAnsi="Arial" w:cs="Arial"/>
          <w:sz w:val="20"/>
          <w:szCs w:val="20"/>
        </w:rPr>
        <w:t xml:space="preserve"> </w:t>
      </w:r>
      <w:r w:rsidR="00543CAC" w:rsidRPr="003858C0">
        <w:rPr>
          <w:rFonts w:ascii="Arial" w:eastAsia="Times New Roman" w:hAnsi="Arial" w:cs="Arial"/>
          <w:sz w:val="20"/>
          <w:szCs w:val="20"/>
        </w:rPr>
        <w:t>–</w:t>
      </w:r>
      <w:r w:rsidRPr="00197FEA">
        <w:rPr>
          <w:rFonts w:ascii="Arial" w:eastAsia="Times New Roman" w:hAnsi="Arial" w:cs="Arial"/>
          <w:sz w:val="20"/>
          <w:szCs w:val="20"/>
        </w:rPr>
        <w:t xml:space="preserve"> A private enterprise that sells distilled spirits. This definition does not include a state owned and operated liquor store, wholesaler, licensed bar or tavern, stores selling only malted beverages, or a licensed limited winery </w:t>
      </w:r>
      <w:r>
        <w:rPr>
          <w:rFonts w:ascii="Arial" w:eastAsia="Times New Roman" w:hAnsi="Arial" w:cs="Arial"/>
          <w:sz w:val="20"/>
          <w:szCs w:val="20"/>
        </w:rPr>
        <w:t xml:space="preserve">(or retail outlet thereof) </w:t>
      </w:r>
      <w:r w:rsidRPr="00197FEA">
        <w:rPr>
          <w:rFonts w:ascii="Arial" w:eastAsia="Times New Roman" w:hAnsi="Arial" w:cs="Arial"/>
          <w:sz w:val="20"/>
          <w:szCs w:val="20"/>
        </w:rPr>
        <w:t>or brewery.</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BF2156"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Self Service Storage Facilities</w:t>
      </w:r>
      <w:r w:rsidR="005C0C0E">
        <w:rPr>
          <w:rFonts w:ascii="Arial" w:eastAsia="Times New Roman" w:hAnsi="Arial" w:cs="Arial"/>
          <w:sz w:val="20"/>
          <w:szCs w:val="20"/>
        </w:rPr>
        <w:t xml:space="preserve"> </w:t>
      </w:r>
      <w:r w:rsidR="00543CAC" w:rsidRPr="003858C0">
        <w:rPr>
          <w:rFonts w:ascii="Arial" w:eastAsia="Times New Roman" w:hAnsi="Arial" w:cs="Arial"/>
          <w:sz w:val="20"/>
          <w:szCs w:val="20"/>
        </w:rPr>
        <w:t>–</w:t>
      </w:r>
      <w:r w:rsidR="005C0C0E">
        <w:rPr>
          <w:rFonts w:ascii="Arial" w:eastAsia="Times New Roman" w:hAnsi="Arial" w:cs="Arial"/>
          <w:sz w:val="20"/>
          <w:szCs w:val="20"/>
        </w:rPr>
        <w:t xml:space="preserve"> </w:t>
      </w:r>
      <w:r w:rsidRPr="003858C0">
        <w:rPr>
          <w:rFonts w:ascii="Arial" w:eastAsia="Times New Roman" w:hAnsi="Arial" w:cs="Arial"/>
          <w:sz w:val="20"/>
          <w:szCs w:val="20"/>
        </w:rPr>
        <w:t xml:space="preserve">a building </w:t>
      </w:r>
      <w:r w:rsidRPr="00BF2156">
        <w:rPr>
          <w:rFonts w:ascii="Arial" w:eastAsia="Times New Roman" w:hAnsi="Arial" w:cs="Arial"/>
          <w:sz w:val="20"/>
          <w:szCs w:val="20"/>
        </w:rPr>
        <w:t>consisting of individual, small, self-contained units that are leased or owned for the storage of business and household goods or contractors supplies.</w:t>
      </w:r>
    </w:p>
    <w:p w:rsidR="003858C0" w:rsidRPr="00BF2156"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i/>
          <w:iCs/>
          <w:color w:val="FF0000"/>
          <w:sz w:val="20"/>
          <w:szCs w:val="20"/>
          <w:u w:val="single"/>
        </w:rPr>
      </w:pPr>
      <w:r w:rsidRPr="00BF2156">
        <w:rPr>
          <w:rFonts w:ascii="Arial" w:eastAsia="Times New Roman" w:hAnsi="Arial" w:cs="Arial"/>
          <w:sz w:val="20"/>
          <w:u w:val="single"/>
        </w:rPr>
        <w:t>Service and Repair Business</w:t>
      </w:r>
      <w:r w:rsidRPr="00BF2156">
        <w:rPr>
          <w:rFonts w:ascii="Arial" w:eastAsia="Times New Roman" w:hAnsi="Arial" w:cs="Arial"/>
          <w:i/>
          <w:iCs/>
          <w:sz w:val="20"/>
        </w:rPr>
        <w:t xml:space="preserve"> – </w:t>
      </w:r>
      <w:r w:rsidRPr="00BF2156">
        <w:rPr>
          <w:rFonts w:ascii="Arial" w:eastAsia="Times New Roman" w:hAnsi="Arial" w:cs="Arial"/>
          <w:sz w:val="20"/>
        </w:rPr>
        <w:t>a form of equipment service or repair which may include woodworking enterprises, repair services such as welding, vehicle or machinery repair, and incidental fabrication or retail sales of items</w:t>
      </w:r>
      <w:r w:rsidR="005C0C0E" w:rsidRPr="00BF2156">
        <w:rPr>
          <w:rFonts w:ascii="Arial" w:eastAsia="Times New Roman" w:hAnsi="Arial" w:cs="Arial"/>
          <w:sz w:val="20"/>
        </w:rPr>
        <w: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Screening</w:t>
      </w:r>
      <w:r w:rsidRPr="003858C0">
        <w:rPr>
          <w:rFonts w:ascii="Arial" w:eastAsia="Times New Roman" w:hAnsi="Arial" w:cs="Arial"/>
          <w:sz w:val="20"/>
          <w:szCs w:val="20"/>
        </w:rPr>
        <w:t xml:space="preserve"> - screening shall mean a</w:t>
      </w:r>
      <w:r w:rsidR="00E4609C">
        <w:rPr>
          <w:rFonts w:ascii="Arial" w:eastAsia="Times New Roman" w:hAnsi="Arial" w:cs="Arial"/>
          <w:sz w:val="20"/>
          <w:szCs w:val="20"/>
        </w:rPr>
        <w:t>n opaque</w:t>
      </w:r>
      <w:r w:rsidRPr="003858C0">
        <w:rPr>
          <w:rFonts w:ascii="Arial" w:eastAsia="Times New Roman" w:hAnsi="Arial" w:cs="Arial"/>
          <w:sz w:val="20"/>
          <w:szCs w:val="20"/>
        </w:rPr>
        <w:t xml:space="preserve"> fence, screen planting or wall at least six (6) feet high, provided in such a way that it will block a line of sight.</w:t>
      </w:r>
      <w:r w:rsidR="00E4609C">
        <w:rPr>
          <w:rFonts w:ascii="Arial" w:eastAsia="Times New Roman" w:hAnsi="Arial" w:cs="Arial"/>
          <w:sz w:val="20"/>
          <w:szCs w:val="20"/>
        </w:rPr>
        <w:t xml:space="preserve">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Sexually Oriented Business</w:t>
      </w:r>
      <w:r w:rsidRPr="003858C0">
        <w:rPr>
          <w:rFonts w:ascii="Arial" w:eastAsia="Times New Roman" w:hAnsi="Arial" w:cs="Arial"/>
          <w:sz w:val="20"/>
          <w:szCs w:val="20"/>
        </w:rPr>
        <w:t xml:space="preserve"> – businesses which require a license and meet the definitions contained in the </w:t>
      </w:r>
      <w:r w:rsidR="006169AF">
        <w:rPr>
          <w:rFonts w:ascii="Arial" w:eastAsia="Times New Roman" w:hAnsi="Arial" w:cs="Arial"/>
          <w:sz w:val="20"/>
          <w:szCs w:val="20"/>
        </w:rPr>
        <w:t>Grove City</w:t>
      </w:r>
      <w:r w:rsidRPr="003858C0">
        <w:rPr>
          <w:rFonts w:ascii="Arial" w:eastAsia="Times New Roman" w:hAnsi="Arial" w:cs="Arial"/>
          <w:sz w:val="20"/>
          <w:szCs w:val="20"/>
        </w:rPr>
        <w:t xml:space="preserv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Sexually Oriented Business Licensing Ordinance.</w:t>
      </w:r>
      <w:r w:rsidR="005C0C0E">
        <w:rPr>
          <w:rFonts w:ascii="Arial" w:eastAsia="Times New Roman" w:hAnsi="Arial" w:cs="Arial"/>
          <w:sz w:val="20"/>
          <w:szCs w:val="20"/>
        </w:rPr>
        <w:t xml:space="preserve"> </w:t>
      </w:r>
      <w:r w:rsidR="00BF2156">
        <w:rPr>
          <w:rFonts w:ascii="Arial" w:eastAsia="Times New Roman" w:hAnsi="Arial" w:cs="Arial"/>
          <w:sz w:val="20"/>
          <w:szCs w:val="20"/>
        </w:rPr>
        <w:t xml:space="preserve">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Shopping Center</w:t>
      </w:r>
      <w:r w:rsidRPr="003858C0">
        <w:rPr>
          <w:rFonts w:ascii="Arial" w:eastAsia="Times New Roman" w:hAnsi="Arial" w:cs="Arial"/>
          <w:sz w:val="20"/>
          <w:szCs w:val="20"/>
        </w:rPr>
        <w:t xml:space="preserve"> – a commercial facility developed as a mixture of uses, including retail sales, theaters, personal services and eating and drinking places, but planned, constructed, managed or promoted as an integral whole.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bCs/>
          <w:sz w:val="20"/>
          <w:szCs w:val="20"/>
        </w:rPr>
      </w:pPr>
      <w:r w:rsidRPr="003858C0">
        <w:rPr>
          <w:rFonts w:ascii="Arial" w:eastAsia="Times New Roman" w:hAnsi="Arial" w:cs="Arial"/>
          <w:bCs/>
          <w:sz w:val="20"/>
          <w:u w:val="single"/>
        </w:rPr>
        <w:t>Sign</w:t>
      </w:r>
      <w:r w:rsidRPr="003858C0">
        <w:rPr>
          <w:rFonts w:ascii="Arial" w:eastAsia="Times New Roman" w:hAnsi="Arial" w:cs="Arial"/>
          <w:bCs/>
          <w:sz w:val="20"/>
        </w:rPr>
        <w:t>- any structure, building, wall, or other outdoor surface, or any device or part thereof, which displays or includes any letter, word, model, banner, flag, pennant, insignia, device, or other representations used for announcement, direction, advertisement or identification. The actual area of any sign shall be measured in square feet and determined by the sum of the geometrically computed area(s) encompassing separate individual letters, words, or graphic elements on the background</w:t>
      </w:r>
      <w:r w:rsidR="00543CAC">
        <w:rPr>
          <w:rFonts w:ascii="Arial" w:eastAsia="Times New Roman" w:hAnsi="Arial" w:cs="Arial"/>
          <w:bCs/>
          <w:sz w:val="20"/>
        </w:rPr>
        <w: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bCs/>
          <w:sz w:val="20"/>
          <w:szCs w:val="20"/>
        </w:rPr>
      </w:pPr>
    </w:p>
    <w:p w:rsidR="003858C0" w:rsidRPr="00BF2156"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Sign, Business</w:t>
      </w:r>
      <w:r w:rsidRPr="003858C0">
        <w:rPr>
          <w:rFonts w:ascii="Arial" w:eastAsia="Times New Roman" w:hAnsi="Arial" w:cs="Arial"/>
          <w:sz w:val="20"/>
          <w:szCs w:val="20"/>
        </w:rPr>
        <w:t xml:space="preserve"> - a sign that directs attention to a business, profession or industry conducted on the premises or to products sold, manufactured or assembled upon the same </w:t>
      </w:r>
      <w:r w:rsidRPr="00BF2156">
        <w:rPr>
          <w:rFonts w:ascii="Arial" w:eastAsia="Times New Roman" w:hAnsi="Arial" w:cs="Arial"/>
          <w:sz w:val="20"/>
          <w:szCs w:val="20"/>
        </w:rPr>
        <w:t>premises upon which it is displayed.</w:t>
      </w:r>
    </w:p>
    <w:p w:rsidR="003858C0" w:rsidRPr="00BF2156"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eastAsia="Times New Roman" w:hAnsi="Arial" w:cs="Arial"/>
          <w:sz w:val="20"/>
          <w:szCs w:val="20"/>
        </w:rPr>
      </w:pPr>
    </w:p>
    <w:p w:rsidR="003858C0" w:rsidRPr="00BF2156" w:rsidRDefault="003858C0" w:rsidP="003858C0">
      <w:pPr>
        <w:spacing w:after="0" w:line="240" w:lineRule="auto"/>
        <w:rPr>
          <w:rFonts w:ascii="Arial" w:eastAsia="Times New Roman" w:hAnsi="Arial" w:cs="Arial"/>
          <w:i/>
          <w:iCs/>
          <w:sz w:val="20"/>
          <w:u w:val="single"/>
        </w:rPr>
      </w:pPr>
      <w:r w:rsidRPr="00BF2156">
        <w:rPr>
          <w:rFonts w:ascii="Arial" w:eastAsia="Times New Roman" w:hAnsi="Arial" w:cs="Arial"/>
          <w:bCs/>
          <w:sz w:val="20"/>
          <w:u w:val="single"/>
        </w:rPr>
        <w:t>Sign, Changeable Copy</w:t>
      </w:r>
      <w:r w:rsidR="0031042C" w:rsidRPr="00BF2156">
        <w:rPr>
          <w:rFonts w:ascii="Arial" w:eastAsia="Times New Roman" w:hAnsi="Arial" w:cs="Arial"/>
          <w:bCs/>
          <w:sz w:val="20"/>
        </w:rPr>
        <w:t xml:space="preserve"> </w:t>
      </w:r>
      <w:r w:rsidR="00543CAC" w:rsidRPr="00BF2156">
        <w:rPr>
          <w:rFonts w:ascii="Arial" w:eastAsia="Times New Roman" w:hAnsi="Arial" w:cs="Arial"/>
          <w:sz w:val="20"/>
          <w:szCs w:val="20"/>
        </w:rPr>
        <w:t>–</w:t>
      </w:r>
      <w:r w:rsidR="0031042C" w:rsidRPr="00BF2156">
        <w:rPr>
          <w:rFonts w:ascii="Arial" w:eastAsia="Times New Roman" w:hAnsi="Arial" w:cs="Arial"/>
          <w:sz w:val="20"/>
          <w:szCs w:val="20"/>
        </w:rPr>
        <w:t xml:space="preserve"> </w:t>
      </w:r>
      <w:r w:rsidRPr="00BF2156">
        <w:rPr>
          <w:rFonts w:ascii="Arial" w:eastAsia="Times New Roman" w:hAnsi="Arial" w:cs="Arial"/>
          <w:sz w:val="20"/>
        </w:rPr>
        <w:t>a sign or portion thereof which has a reader</w:t>
      </w:r>
      <w:r w:rsidR="0031042C" w:rsidRPr="00BF2156">
        <w:rPr>
          <w:rFonts w:ascii="Arial" w:eastAsia="Times New Roman" w:hAnsi="Arial" w:cs="Arial"/>
          <w:sz w:val="20"/>
        </w:rPr>
        <w:t xml:space="preserve"> </w:t>
      </w:r>
      <w:r w:rsidRPr="00BF2156">
        <w:rPr>
          <w:rFonts w:ascii="Arial" w:eastAsia="Times New Roman" w:hAnsi="Arial" w:cs="Arial"/>
          <w:sz w:val="20"/>
        </w:rPr>
        <w:t>board for the display of text information in which each alphanumeric character, graphic or symbol is defined by objects, not consisting of an illumination device and may be changed or re-arranged manually with characters, letters, or illustrations that can be changed or rearranged without altering the face or the surface of the sign.</w:t>
      </w:r>
    </w:p>
    <w:p w:rsidR="003858C0" w:rsidRPr="00BF2156" w:rsidRDefault="003858C0" w:rsidP="003858C0">
      <w:pPr>
        <w:spacing w:after="0" w:line="240" w:lineRule="auto"/>
        <w:rPr>
          <w:rFonts w:ascii="Arial" w:eastAsia="Times New Roman" w:hAnsi="Arial" w:cs="Arial"/>
          <w:i/>
          <w:iCs/>
          <w:sz w:val="20"/>
          <w:u w:val="single"/>
        </w:rPr>
      </w:pPr>
    </w:p>
    <w:p w:rsidR="003858C0" w:rsidRPr="003858C0" w:rsidRDefault="003858C0" w:rsidP="003858C0">
      <w:pPr>
        <w:spacing w:after="0" w:line="240" w:lineRule="auto"/>
        <w:rPr>
          <w:rFonts w:ascii="Arial" w:eastAsia="Times New Roman" w:hAnsi="Arial" w:cs="Arial"/>
          <w:sz w:val="20"/>
        </w:rPr>
      </w:pPr>
      <w:r w:rsidRPr="00BF2156">
        <w:rPr>
          <w:rFonts w:ascii="Arial" w:eastAsia="Times New Roman" w:hAnsi="Arial" w:cs="Arial"/>
          <w:bCs/>
          <w:sz w:val="20"/>
          <w:u w:val="single"/>
        </w:rPr>
        <w:t>Sign, Electronic</w:t>
      </w:r>
      <w:r w:rsidR="0031042C" w:rsidRPr="00BF2156">
        <w:rPr>
          <w:rFonts w:ascii="Arial" w:eastAsia="Times New Roman" w:hAnsi="Arial" w:cs="Arial"/>
          <w:bCs/>
          <w:sz w:val="20"/>
        </w:rPr>
        <w:t xml:space="preserve"> </w:t>
      </w:r>
      <w:r w:rsidR="00543CAC" w:rsidRPr="00BF2156">
        <w:rPr>
          <w:rFonts w:ascii="Arial" w:eastAsia="Times New Roman" w:hAnsi="Arial" w:cs="Arial"/>
          <w:sz w:val="20"/>
          <w:szCs w:val="20"/>
        </w:rPr>
        <w:t>–</w:t>
      </w:r>
      <w:r w:rsidR="0031042C" w:rsidRPr="00BF2156">
        <w:rPr>
          <w:rFonts w:ascii="Arial" w:eastAsia="Times New Roman" w:hAnsi="Arial" w:cs="Arial"/>
          <w:sz w:val="20"/>
          <w:szCs w:val="20"/>
        </w:rPr>
        <w:t xml:space="preserve"> </w:t>
      </w:r>
      <w:r w:rsidRPr="00BF2156">
        <w:rPr>
          <w:rFonts w:ascii="Arial" w:eastAsia="Times New Roman" w:hAnsi="Arial" w:cs="Arial"/>
          <w:sz w:val="20"/>
        </w:rPr>
        <w:t>Electronic signs are identified by their subtype: electronic changeable copy signs, electronic graphic display signs</w:t>
      </w:r>
      <w:r w:rsidR="0031042C" w:rsidRPr="00BF2156">
        <w:rPr>
          <w:rFonts w:ascii="Arial" w:eastAsia="Times New Roman" w:hAnsi="Arial" w:cs="Arial"/>
          <w:sz w:val="20"/>
        </w:rPr>
        <w:t>,</w:t>
      </w:r>
      <w:r w:rsidRPr="00BF2156">
        <w:rPr>
          <w:rFonts w:ascii="Arial" w:eastAsia="Times New Roman" w:hAnsi="Arial" w:cs="Arial"/>
          <w:sz w:val="20"/>
        </w:rPr>
        <w:t xml:space="preserve"> multi-vision signs, or video display signs.</w:t>
      </w:r>
      <w:r w:rsidRPr="003858C0">
        <w:rPr>
          <w:rFonts w:ascii="Arial" w:eastAsia="Times New Roman" w:hAnsi="Arial" w:cs="Arial"/>
          <w:sz w:val="20"/>
        </w:rPr>
        <w:t xml:space="preserve">  </w:t>
      </w:r>
    </w:p>
    <w:p w:rsidR="003858C0" w:rsidRPr="003858C0" w:rsidRDefault="003858C0" w:rsidP="003858C0">
      <w:pPr>
        <w:spacing w:after="0" w:line="240" w:lineRule="auto"/>
        <w:rPr>
          <w:rFonts w:ascii="Arial" w:eastAsia="Times New Roman" w:hAnsi="Arial" w:cs="Arial"/>
          <w:b/>
          <w:i/>
          <w:iCs/>
          <w:sz w:val="20"/>
          <w:u w:val="single"/>
        </w:rPr>
      </w:pPr>
    </w:p>
    <w:p w:rsidR="003858C0" w:rsidRPr="003858C0" w:rsidRDefault="003858C0" w:rsidP="003858C0">
      <w:pPr>
        <w:spacing w:after="0" w:line="240" w:lineRule="auto"/>
        <w:rPr>
          <w:rFonts w:ascii="Arial" w:eastAsia="Times New Roman" w:hAnsi="Arial" w:cs="Arial"/>
          <w:sz w:val="20"/>
        </w:rPr>
      </w:pPr>
      <w:r w:rsidRPr="003858C0">
        <w:rPr>
          <w:rFonts w:ascii="Arial" w:eastAsia="Times New Roman" w:hAnsi="Arial" w:cs="Arial"/>
          <w:bCs/>
          <w:sz w:val="20"/>
          <w:u w:val="single"/>
        </w:rPr>
        <w:t>Sign, Electronic Changeable Copy</w:t>
      </w:r>
      <w:r w:rsidRPr="00543CAC">
        <w:rPr>
          <w:rFonts w:ascii="Arial" w:eastAsia="Times New Roman" w:hAnsi="Arial" w:cs="Arial"/>
          <w:b/>
          <w:i/>
          <w:iCs/>
          <w:sz w:val="20"/>
        </w:rPr>
        <w:t xml:space="preserve"> </w:t>
      </w:r>
      <w:r w:rsidRPr="00543CAC">
        <w:rPr>
          <w:rFonts w:ascii="Arial" w:eastAsia="Times New Roman" w:hAnsi="Arial" w:cs="Arial"/>
          <w:bCs/>
          <w:i/>
          <w:iCs/>
          <w:sz w:val="20"/>
        </w:rPr>
        <w:t>-</w:t>
      </w:r>
      <w:r w:rsidRPr="00543CAC">
        <w:rPr>
          <w:rFonts w:ascii="Arial" w:eastAsia="Times New Roman" w:hAnsi="Arial" w:cs="Arial"/>
          <w:i/>
          <w:iCs/>
          <w:sz w:val="20"/>
        </w:rPr>
        <w:t xml:space="preserve"> </w:t>
      </w:r>
      <w:r w:rsidRPr="00543CAC">
        <w:rPr>
          <w:rFonts w:ascii="Arial" w:eastAsia="Times New Roman" w:hAnsi="Arial" w:cs="Arial"/>
          <w:sz w:val="20"/>
        </w:rPr>
        <w:t>a sign</w:t>
      </w:r>
      <w:r w:rsidRPr="003858C0">
        <w:rPr>
          <w:rFonts w:ascii="Arial" w:eastAsia="Times New Roman" w:hAnsi="Arial" w:cs="Arial"/>
          <w:sz w:val="20"/>
        </w:rPr>
        <w:t xml:space="preserve"> or portion thereof that displays single color electronic information in which each alphanumeric character, graphic, or symbol is defined by a small number of matrix elements using different combinations of single color light emitting diodes (LED’s), fiber optics, light bulbs or other illumination devices within the display area. Electronic changeable copy signs include computer programmable, microprocessor controlled electronic displays. Electronic changeable copy signs do not include official or time and temperature signs. Electronic changeable copy signs include projected images or messages with these characteristics onto buildings or other objects. </w:t>
      </w:r>
    </w:p>
    <w:p w:rsidR="003858C0" w:rsidRPr="003858C0" w:rsidRDefault="003858C0" w:rsidP="003858C0">
      <w:pPr>
        <w:spacing w:after="0" w:line="240" w:lineRule="auto"/>
        <w:rPr>
          <w:rFonts w:ascii="Arial" w:eastAsia="Times New Roman" w:hAnsi="Arial" w:cs="Arial"/>
          <w:i/>
          <w:iCs/>
          <w:sz w:val="20"/>
          <w:u w:val="single"/>
        </w:rPr>
      </w:pPr>
    </w:p>
    <w:p w:rsidR="003858C0" w:rsidRPr="003858C0" w:rsidRDefault="003858C0" w:rsidP="003858C0">
      <w:pPr>
        <w:spacing w:after="0" w:line="240" w:lineRule="auto"/>
        <w:rPr>
          <w:rFonts w:ascii="Arial" w:eastAsia="Times New Roman" w:hAnsi="Arial" w:cs="Arial"/>
          <w:sz w:val="20"/>
        </w:rPr>
      </w:pPr>
      <w:r w:rsidRPr="003858C0">
        <w:rPr>
          <w:rFonts w:ascii="Arial" w:eastAsia="Times New Roman" w:hAnsi="Arial" w:cs="Arial"/>
          <w:bCs/>
          <w:sz w:val="20"/>
          <w:u w:val="single"/>
        </w:rPr>
        <w:t xml:space="preserve">Sign, Electronic </w:t>
      </w:r>
      <w:r w:rsidR="00543CAC">
        <w:rPr>
          <w:rFonts w:ascii="Arial" w:eastAsia="Times New Roman" w:hAnsi="Arial" w:cs="Arial"/>
          <w:bCs/>
          <w:sz w:val="20"/>
          <w:u w:val="single"/>
        </w:rPr>
        <w:t>G</w:t>
      </w:r>
      <w:r w:rsidRPr="003858C0">
        <w:rPr>
          <w:rFonts w:ascii="Arial" w:eastAsia="Times New Roman" w:hAnsi="Arial" w:cs="Arial"/>
          <w:bCs/>
          <w:sz w:val="20"/>
          <w:u w:val="single"/>
        </w:rPr>
        <w:t xml:space="preserve">raphic </w:t>
      </w:r>
      <w:r w:rsidR="00543CAC">
        <w:rPr>
          <w:rFonts w:ascii="Arial" w:eastAsia="Times New Roman" w:hAnsi="Arial" w:cs="Arial"/>
          <w:bCs/>
          <w:sz w:val="20"/>
          <w:u w:val="single"/>
        </w:rPr>
        <w:t>D</w:t>
      </w:r>
      <w:r w:rsidRPr="003858C0">
        <w:rPr>
          <w:rFonts w:ascii="Arial" w:eastAsia="Times New Roman" w:hAnsi="Arial" w:cs="Arial"/>
          <w:bCs/>
          <w:sz w:val="20"/>
          <w:u w:val="single"/>
        </w:rPr>
        <w:t>isplay</w:t>
      </w:r>
      <w:r w:rsidRPr="003858C0">
        <w:rPr>
          <w:rFonts w:ascii="Arial" w:eastAsia="Times New Roman" w:hAnsi="Arial" w:cs="Arial"/>
          <w:bCs/>
          <w:i/>
          <w:iCs/>
          <w:sz w:val="20"/>
          <w:u w:val="single"/>
        </w:rPr>
        <w:t xml:space="preserve"> </w:t>
      </w:r>
      <w:r w:rsidRPr="00543CAC">
        <w:rPr>
          <w:rFonts w:ascii="Arial" w:eastAsia="Times New Roman" w:hAnsi="Arial" w:cs="Arial"/>
          <w:bCs/>
          <w:i/>
          <w:iCs/>
          <w:sz w:val="20"/>
        </w:rPr>
        <w:t>-</w:t>
      </w:r>
      <w:r w:rsidRPr="00543CAC">
        <w:rPr>
          <w:rFonts w:ascii="Arial" w:eastAsia="Times New Roman" w:hAnsi="Arial" w:cs="Arial"/>
          <w:i/>
          <w:iCs/>
          <w:sz w:val="20"/>
        </w:rPr>
        <w:t xml:space="preserve"> </w:t>
      </w:r>
      <w:r w:rsidRPr="00543CAC">
        <w:rPr>
          <w:rFonts w:ascii="Arial" w:eastAsia="Times New Roman" w:hAnsi="Arial" w:cs="Arial"/>
          <w:sz w:val="20"/>
        </w:rPr>
        <w:t>a</w:t>
      </w:r>
      <w:r w:rsidRPr="003858C0">
        <w:rPr>
          <w:rFonts w:ascii="Arial" w:eastAsia="Times New Roman" w:hAnsi="Arial" w:cs="Arial"/>
          <w:sz w:val="20"/>
        </w:rPr>
        <w:t xml:space="preserve"> sign or portion thereof that displays multiple color electronic, static images, static graphics or static pictures, with or without text information, defined by a small number of matrix elements using different combinations of light emitting diodes (LED’s), fiber optics, light bulbs or other illumination devices within the display area where the message change sequence is accomplished immediately or by means of fade, </w:t>
      </w:r>
      <w:proofErr w:type="spellStart"/>
      <w:r w:rsidRPr="003858C0">
        <w:rPr>
          <w:rFonts w:ascii="Arial" w:eastAsia="Times New Roman" w:hAnsi="Arial" w:cs="Arial"/>
          <w:sz w:val="20"/>
        </w:rPr>
        <w:t>repixalization</w:t>
      </w:r>
      <w:proofErr w:type="spellEnd"/>
      <w:r w:rsidRPr="003858C0">
        <w:rPr>
          <w:rFonts w:ascii="Arial" w:eastAsia="Times New Roman" w:hAnsi="Arial" w:cs="Arial"/>
          <w:sz w:val="20"/>
        </w:rPr>
        <w:t xml:space="preserve"> or dissolve modes. Electronic graphic display signs include computer programmable, microprocessor controlled electronic or digital displays. Electronic graphic display signs include projected images or messages with these characteristics onto buildings or other objects.</w:t>
      </w:r>
    </w:p>
    <w:p w:rsidR="003858C0" w:rsidRPr="003858C0" w:rsidRDefault="003858C0" w:rsidP="003858C0">
      <w:pPr>
        <w:spacing w:after="0" w:line="240" w:lineRule="auto"/>
        <w:ind w:left="720"/>
        <w:rPr>
          <w:rFonts w:ascii="Arial" w:eastAsia="Times New Roman" w:hAnsi="Arial" w:cs="Arial"/>
          <w:sz w:val="20"/>
        </w:rPr>
      </w:pPr>
    </w:p>
    <w:p w:rsidR="003858C0" w:rsidRPr="00BF2156" w:rsidRDefault="003858C0" w:rsidP="003858C0">
      <w:pPr>
        <w:spacing w:after="0" w:line="240" w:lineRule="auto"/>
        <w:rPr>
          <w:rFonts w:ascii="Arial" w:eastAsia="Times New Roman" w:hAnsi="Arial" w:cs="Arial"/>
          <w:sz w:val="20"/>
        </w:rPr>
      </w:pPr>
      <w:r w:rsidRPr="003858C0">
        <w:rPr>
          <w:rFonts w:ascii="Arial" w:eastAsia="Times New Roman" w:hAnsi="Arial" w:cs="Arial"/>
          <w:bCs/>
          <w:sz w:val="20"/>
          <w:u w:val="single"/>
        </w:rPr>
        <w:t>Sign, Multi-</w:t>
      </w:r>
      <w:r w:rsidR="00543CAC">
        <w:rPr>
          <w:rFonts w:ascii="Arial" w:eastAsia="Times New Roman" w:hAnsi="Arial" w:cs="Arial"/>
          <w:bCs/>
          <w:sz w:val="20"/>
          <w:u w:val="single"/>
        </w:rPr>
        <w:t>V</w:t>
      </w:r>
      <w:r w:rsidRPr="003858C0">
        <w:rPr>
          <w:rFonts w:ascii="Arial" w:eastAsia="Times New Roman" w:hAnsi="Arial" w:cs="Arial"/>
          <w:bCs/>
          <w:sz w:val="20"/>
          <w:u w:val="single"/>
        </w:rPr>
        <w:t>ision</w:t>
      </w:r>
      <w:r w:rsidRPr="00543CAC">
        <w:rPr>
          <w:rFonts w:ascii="Arial" w:eastAsia="Times New Roman" w:hAnsi="Arial" w:cs="Arial"/>
          <w:bCs/>
          <w:sz w:val="20"/>
        </w:rPr>
        <w:t xml:space="preserve"> </w:t>
      </w:r>
      <w:r w:rsidR="00543CAC" w:rsidRPr="003858C0">
        <w:rPr>
          <w:rFonts w:ascii="Arial" w:eastAsia="Times New Roman" w:hAnsi="Arial" w:cs="Arial"/>
          <w:sz w:val="20"/>
          <w:szCs w:val="20"/>
        </w:rPr>
        <w:t>–</w:t>
      </w:r>
      <w:r w:rsidRPr="00543CAC">
        <w:rPr>
          <w:rFonts w:ascii="Arial" w:eastAsia="Times New Roman" w:hAnsi="Arial" w:cs="Arial"/>
          <w:sz w:val="20"/>
        </w:rPr>
        <w:t xml:space="preserve"> any</w:t>
      </w:r>
      <w:r w:rsidRPr="003858C0">
        <w:rPr>
          <w:rFonts w:ascii="Arial" w:eastAsia="Times New Roman" w:hAnsi="Arial" w:cs="Arial"/>
          <w:sz w:val="20"/>
        </w:rPr>
        <w:t xml:space="preserve"> sign composed in whole or </w:t>
      </w:r>
      <w:r w:rsidRPr="00BF2156">
        <w:rPr>
          <w:rFonts w:ascii="Arial" w:eastAsia="Times New Roman" w:hAnsi="Arial" w:cs="Arial"/>
          <w:sz w:val="20"/>
        </w:rPr>
        <w:t>in part of a series of vertical or horizontal slats or cylinders that are capable of being rotated at intervals so that partial rotation of the group of slats or cylinders produces a different image and when properly functioning allows</w:t>
      </w:r>
      <w:r w:rsidR="0031042C" w:rsidRPr="00BF2156">
        <w:rPr>
          <w:rFonts w:ascii="Arial" w:eastAsia="Times New Roman" w:hAnsi="Arial" w:cs="Arial"/>
          <w:sz w:val="20"/>
        </w:rPr>
        <w:t>,</w:t>
      </w:r>
      <w:r w:rsidRPr="00BF2156">
        <w:rPr>
          <w:rFonts w:ascii="Arial" w:eastAsia="Times New Roman" w:hAnsi="Arial" w:cs="Arial"/>
          <w:sz w:val="20"/>
        </w:rPr>
        <w:t xml:space="preserve"> on a single sign structure</w:t>
      </w:r>
      <w:r w:rsidR="0031042C" w:rsidRPr="00BF2156">
        <w:rPr>
          <w:rFonts w:ascii="Arial" w:eastAsia="Times New Roman" w:hAnsi="Arial" w:cs="Arial"/>
          <w:sz w:val="20"/>
        </w:rPr>
        <w:t>,</w:t>
      </w:r>
      <w:r w:rsidRPr="00BF2156">
        <w:rPr>
          <w:rFonts w:ascii="Arial" w:eastAsia="Times New Roman" w:hAnsi="Arial" w:cs="Arial"/>
          <w:sz w:val="20"/>
        </w:rPr>
        <w:t xml:space="preserve"> the display at any given time</w:t>
      </w:r>
      <w:r w:rsidR="0031042C" w:rsidRPr="00BF2156">
        <w:rPr>
          <w:rFonts w:ascii="Arial" w:eastAsia="Times New Roman" w:hAnsi="Arial" w:cs="Arial"/>
          <w:sz w:val="20"/>
        </w:rPr>
        <w:t>,</w:t>
      </w:r>
      <w:r w:rsidRPr="00BF2156">
        <w:rPr>
          <w:rFonts w:ascii="Arial" w:eastAsia="Times New Roman" w:hAnsi="Arial" w:cs="Arial"/>
          <w:sz w:val="20"/>
        </w:rPr>
        <w:t xml:space="preserve"> one of two or more images.</w:t>
      </w:r>
    </w:p>
    <w:p w:rsidR="003858C0" w:rsidRPr="00BF2156" w:rsidRDefault="003858C0" w:rsidP="003858C0">
      <w:pPr>
        <w:spacing w:after="0" w:line="240" w:lineRule="auto"/>
        <w:ind w:left="720"/>
        <w:rPr>
          <w:rFonts w:ascii="Arial" w:eastAsia="Times New Roman" w:hAnsi="Arial" w:cs="Arial"/>
          <w:i/>
          <w:iCs/>
          <w:sz w:val="20"/>
          <w:u w:val="single"/>
        </w:rPr>
      </w:pPr>
    </w:p>
    <w:p w:rsidR="003858C0" w:rsidRPr="00BF2156" w:rsidRDefault="003858C0" w:rsidP="003858C0">
      <w:pPr>
        <w:spacing w:after="0" w:line="240" w:lineRule="auto"/>
        <w:rPr>
          <w:rFonts w:ascii="Arial" w:eastAsia="Times New Roman" w:hAnsi="Arial" w:cs="Arial"/>
          <w:sz w:val="20"/>
        </w:rPr>
      </w:pPr>
      <w:r w:rsidRPr="00BF2156">
        <w:rPr>
          <w:rFonts w:ascii="Arial" w:eastAsia="Times New Roman" w:hAnsi="Arial" w:cs="Arial"/>
          <w:bCs/>
          <w:sz w:val="20"/>
          <w:u w:val="single"/>
        </w:rPr>
        <w:t xml:space="preserve">Sign, Video </w:t>
      </w:r>
      <w:r w:rsidR="00543CAC" w:rsidRPr="00BF2156">
        <w:rPr>
          <w:rFonts w:ascii="Arial" w:eastAsia="Times New Roman" w:hAnsi="Arial" w:cs="Arial"/>
          <w:bCs/>
          <w:sz w:val="20"/>
          <w:u w:val="single"/>
        </w:rPr>
        <w:t>D</w:t>
      </w:r>
      <w:r w:rsidRPr="00BF2156">
        <w:rPr>
          <w:rFonts w:ascii="Arial" w:eastAsia="Times New Roman" w:hAnsi="Arial" w:cs="Arial"/>
          <w:bCs/>
          <w:sz w:val="20"/>
          <w:u w:val="single"/>
        </w:rPr>
        <w:t>isplay</w:t>
      </w:r>
      <w:r w:rsidRPr="00BF2156">
        <w:rPr>
          <w:rFonts w:ascii="Arial" w:eastAsia="Times New Roman" w:hAnsi="Arial" w:cs="Arial"/>
          <w:bCs/>
          <w:i/>
          <w:iCs/>
          <w:sz w:val="20"/>
        </w:rPr>
        <w:t xml:space="preserve"> -</w:t>
      </w:r>
      <w:r w:rsidRPr="00BF2156">
        <w:rPr>
          <w:rFonts w:ascii="Arial" w:eastAsia="Times New Roman" w:hAnsi="Arial" w:cs="Arial"/>
          <w:i/>
          <w:iCs/>
          <w:sz w:val="20"/>
        </w:rPr>
        <w:t xml:space="preserve"> </w:t>
      </w:r>
      <w:r w:rsidRPr="00BF2156">
        <w:rPr>
          <w:rFonts w:ascii="Arial" w:eastAsia="Times New Roman" w:hAnsi="Arial" w:cs="Arial"/>
          <w:sz w:val="20"/>
        </w:rPr>
        <w:t>a sign that changes its message or background in a manner or method of display characterized by motion or pictorial imagery, which may or may not include text and depicts action or a special effect to imitate movement, the presentation of pictorials or graphics displayed in a progression of frames which give the illusion of motion, including, but not limited to, the illusion of moving objects, moving patterns or bands of light, or expanding or contracting shapes, not including electronic changeable copy signs. Video display signs include projected images or messages with these characteristics onto buildings or other objects.</w:t>
      </w:r>
    </w:p>
    <w:p w:rsidR="003858C0" w:rsidRPr="00BF2156" w:rsidRDefault="003858C0" w:rsidP="003858C0">
      <w:pPr>
        <w:spacing w:after="0" w:line="240" w:lineRule="auto"/>
        <w:rPr>
          <w:rFonts w:ascii="Arial" w:eastAsia="Times New Roman" w:hAnsi="Arial" w:cs="Arial"/>
          <w:i/>
          <w:iCs/>
          <w:sz w:val="20"/>
          <w:u w:val="single"/>
        </w:rPr>
      </w:pPr>
    </w:p>
    <w:p w:rsidR="003858C0" w:rsidRPr="003858C0" w:rsidRDefault="003858C0" w:rsidP="003858C0">
      <w:pPr>
        <w:spacing w:after="0" w:line="240" w:lineRule="auto"/>
        <w:rPr>
          <w:rFonts w:ascii="Arial" w:eastAsia="Times New Roman" w:hAnsi="Arial" w:cs="Arial"/>
          <w:sz w:val="20"/>
        </w:rPr>
      </w:pPr>
      <w:r w:rsidRPr="00BF2156">
        <w:rPr>
          <w:rFonts w:ascii="Arial" w:eastAsia="Times New Roman" w:hAnsi="Arial" w:cs="Arial"/>
          <w:bCs/>
          <w:sz w:val="20"/>
          <w:u w:val="single"/>
        </w:rPr>
        <w:t xml:space="preserve">Sign, Façade, </w:t>
      </w:r>
      <w:r w:rsidR="00543CAC" w:rsidRPr="00BF2156">
        <w:rPr>
          <w:rFonts w:ascii="Arial" w:eastAsia="Times New Roman" w:hAnsi="Arial" w:cs="Arial"/>
          <w:bCs/>
          <w:sz w:val="20"/>
          <w:u w:val="single"/>
        </w:rPr>
        <w:t>F</w:t>
      </w:r>
      <w:r w:rsidRPr="00BF2156">
        <w:rPr>
          <w:rFonts w:ascii="Arial" w:eastAsia="Times New Roman" w:hAnsi="Arial" w:cs="Arial"/>
          <w:bCs/>
          <w:sz w:val="20"/>
          <w:u w:val="single"/>
        </w:rPr>
        <w:t xml:space="preserve">ascia, or </w:t>
      </w:r>
      <w:r w:rsidR="00543CAC" w:rsidRPr="00BF2156">
        <w:rPr>
          <w:rFonts w:ascii="Arial" w:eastAsia="Times New Roman" w:hAnsi="Arial" w:cs="Arial"/>
          <w:bCs/>
          <w:sz w:val="20"/>
          <w:u w:val="single"/>
        </w:rPr>
        <w:t>W</w:t>
      </w:r>
      <w:r w:rsidRPr="00BF2156">
        <w:rPr>
          <w:rFonts w:ascii="Arial" w:eastAsia="Times New Roman" w:hAnsi="Arial" w:cs="Arial"/>
          <w:bCs/>
          <w:sz w:val="20"/>
          <w:u w:val="single"/>
        </w:rPr>
        <w:t>all</w:t>
      </w:r>
      <w:r w:rsidRPr="00BF2156">
        <w:rPr>
          <w:rFonts w:ascii="Arial" w:eastAsia="Times New Roman" w:hAnsi="Arial" w:cs="Arial"/>
          <w:b/>
          <w:sz w:val="20"/>
        </w:rPr>
        <w:t xml:space="preserve"> -</w:t>
      </w:r>
      <w:r w:rsidRPr="00BF2156">
        <w:rPr>
          <w:rFonts w:ascii="Arial" w:eastAsia="Times New Roman" w:hAnsi="Arial" w:cs="Arial"/>
          <w:sz w:val="20"/>
        </w:rPr>
        <w:t xml:space="preserve"> </w:t>
      </w:r>
      <w:r w:rsidR="0031042C" w:rsidRPr="00BF2156">
        <w:rPr>
          <w:rFonts w:ascii="Arial" w:eastAsia="Times New Roman" w:hAnsi="Arial" w:cs="Arial"/>
          <w:sz w:val="20"/>
        </w:rPr>
        <w:t>a</w:t>
      </w:r>
      <w:r w:rsidRPr="00BF2156">
        <w:rPr>
          <w:rFonts w:ascii="Arial" w:eastAsia="Times New Roman" w:hAnsi="Arial" w:cs="Arial"/>
          <w:sz w:val="20"/>
        </w:rPr>
        <w:t xml:space="preserve"> sign that is in any manner affixed to any exterior wall</w:t>
      </w:r>
      <w:r w:rsidRPr="003858C0">
        <w:rPr>
          <w:rFonts w:ascii="Arial" w:eastAsia="Times New Roman" w:hAnsi="Arial" w:cs="Arial"/>
          <w:sz w:val="20"/>
        </w:rPr>
        <w:t xml:space="preserve"> of a building or structure and that projects not more than eighteen (18) inches from the building or structure wall. Also includes signs affixed to architectural projections that project from a building provided the copy area of such signs remains on a parallel plane to the face of the building facade or to the face or faces of the architectural projection to which it is affixed. </w:t>
      </w:r>
    </w:p>
    <w:p w:rsidR="003858C0" w:rsidRPr="003858C0" w:rsidRDefault="003858C0" w:rsidP="003858C0">
      <w:pPr>
        <w:spacing w:after="0" w:line="240" w:lineRule="auto"/>
        <w:rPr>
          <w:rFonts w:ascii="Arial" w:eastAsia="Times New Roman" w:hAnsi="Arial" w:cs="Arial"/>
          <w:i/>
          <w:iCs/>
          <w:color w:val="FF0000"/>
          <w:sz w:val="20"/>
          <w:u w:val="single"/>
        </w:rPr>
      </w:pPr>
    </w:p>
    <w:bookmarkStart w:id="1" w:name="_MON_1297250470"/>
    <w:bookmarkEnd w:id="1"/>
    <w:p w:rsidR="003858C0" w:rsidRPr="003858C0" w:rsidRDefault="003858C0" w:rsidP="003858C0">
      <w:pPr>
        <w:spacing w:after="0" w:line="240" w:lineRule="auto"/>
        <w:rPr>
          <w:rFonts w:ascii="Arial" w:eastAsia="Times New Roman" w:hAnsi="Arial" w:cs="Arial"/>
          <w:i/>
          <w:iCs/>
          <w:color w:val="FF0000"/>
          <w:sz w:val="20"/>
          <w:u w:val="single"/>
        </w:rPr>
      </w:pPr>
      <w:r w:rsidRPr="003858C0">
        <w:rPr>
          <w:rFonts w:ascii="Arial" w:eastAsia="Times New Roman" w:hAnsi="Arial" w:cs="Arial"/>
          <w:i/>
          <w:iCs/>
          <w:color w:val="FF0000"/>
          <w:sz w:val="20"/>
          <w:u w:val="single"/>
        </w:rPr>
        <w:object w:dxaOrig="8630" w:dyaOrig="2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146.2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Word.Picture.8" ShapeID="_x0000_i1025" DrawAspect="Content" ObjectID="_1429603395" r:id="rId12"/>
        </w:object>
      </w:r>
    </w:p>
    <w:p w:rsidR="003858C0" w:rsidRPr="003858C0" w:rsidRDefault="003858C0" w:rsidP="003858C0">
      <w:pPr>
        <w:spacing w:after="0" w:line="240" w:lineRule="auto"/>
        <w:rPr>
          <w:rFonts w:ascii="Arial" w:eastAsia="Times New Roman" w:hAnsi="Arial" w:cs="Arial"/>
          <w:i/>
          <w:iCs/>
          <w:color w:val="FF0000"/>
          <w:sz w:val="20"/>
          <w:u w:val="single"/>
        </w:rPr>
      </w:pPr>
    </w:p>
    <w:p w:rsidR="003858C0" w:rsidRPr="003858C0" w:rsidRDefault="003858C0" w:rsidP="003858C0">
      <w:pPr>
        <w:spacing w:after="0" w:line="240" w:lineRule="auto"/>
        <w:rPr>
          <w:rFonts w:ascii="Arial" w:eastAsia="Times New Roman" w:hAnsi="Arial" w:cs="Arial"/>
          <w:i/>
          <w:iCs/>
          <w:sz w:val="20"/>
          <w:u w:val="single"/>
        </w:rPr>
      </w:pPr>
      <w:r w:rsidRPr="003858C0">
        <w:rPr>
          <w:rFonts w:ascii="Arial" w:eastAsia="Times New Roman" w:hAnsi="Arial" w:cs="Arial"/>
          <w:sz w:val="20"/>
          <w:u w:val="single"/>
        </w:rPr>
        <w:t>Sign, Freestanding</w:t>
      </w:r>
      <w:r w:rsidR="0031042C" w:rsidRPr="0031042C">
        <w:rPr>
          <w:rFonts w:ascii="Arial" w:eastAsia="Times New Roman" w:hAnsi="Arial" w:cs="Arial"/>
          <w:sz w:val="20"/>
        </w:rPr>
        <w:t xml:space="preserve"> </w:t>
      </w:r>
      <w:r w:rsidRPr="0031042C">
        <w:rPr>
          <w:rFonts w:ascii="Arial" w:eastAsia="Times New Roman" w:hAnsi="Arial" w:cs="Arial"/>
          <w:sz w:val="20"/>
        </w:rPr>
        <w:t>-</w:t>
      </w:r>
      <w:r w:rsidRPr="002A606B">
        <w:rPr>
          <w:rFonts w:ascii="Arial" w:eastAsia="Times New Roman" w:hAnsi="Arial" w:cs="Arial"/>
          <w:iCs/>
          <w:sz w:val="20"/>
        </w:rPr>
        <w:t xml:space="preserve"> </w:t>
      </w:r>
      <w:r w:rsidR="002A606B" w:rsidRPr="002A606B">
        <w:rPr>
          <w:rFonts w:ascii="Arial" w:eastAsia="Times New Roman" w:hAnsi="Arial" w:cs="Arial"/>
          <w:iCs/>
          <w:sz w:val="20"/>
        </w:rPr>
        <w:t>a</w:t>
      </w:r>
      <w:r w:rsidRPr="003858C0">
        <w:rPr>
          <w:rFonts w:ascii="Arial" w:eastAsia="Times New Roman" w:hAnsi="Arial" w:cs="Arial"/>
          <w:sz w:val="20"/>
        </w:rPr>
        <w:t xml:space="preserve"> sign principally supported by one or more columns, poles, or</w:t>
      </w:r>
      <w:r w:rsidR="00F611A1">
        <w:rPr>
          <w:rFonts w:ascii="Arial" w:eastAsia="Times New Roman" w:hAnsi="Arial" w:cs="Arial"/>
          <w:sz w:val="20"/>
        </w:rPr>
        <w:t xml:space="preserve"> </w:t>
      </w:r>
      <w:r w:rsidRPr="003858C0">
        <w:rPr>
          <w:rFonts w:ascii="Arial" w:eastAsia="Times New Roman" w:hAnsi="Arial" w:cs="Arial"/>
          <w:sz w:val="20"/>
        </w:rPr>
        <w:t>braces placed in or upon the ground.</w:t>
      </w:r>
      <w:r w:rsidRPr="003858C0">
        <w:rPr>
          <w:rFonts w:ascii="Arial" w:eastAsia="Times New Roman" w:hAnsi="Arial" w:cs="Arial"/>
          <w:i/>
          <w:iCs/>
          <w:sz w:val="20"/>
          <w:u w:val="single"/>
        </w:rPr>
        <w:t xml:space="preserve"> </w:t>
      </w:r>
    </w:p>
    <w:p w:rsidR="003858C0" w:rsidRDefault="003858C0" w:rsidP="003858C0">
      <w:pPr>
        <w:spacing w:after="0" w:line="240" w:lineRule="auto"/>
        <w:rPr>
          <w:rFonts w:ascii="Arial" w:eastAsia="Times New Roman" w:hAnsi="Arial" w:cs="Arial"/>
          <w:i/>
          <w:iCs/>
          <w:color w:val="FF0000"/>
          <w:sz w:val="20"/>
          <w:u w:val="single"/>
        </w:rPr>
      </w:pPr>
    </w:p>
    <w:p w:rsidR="008E6BD7" w:rsidRPr="003858C0" w:rsidRDefault="008E6BD7" w:rsidP="003858C0">
      <w:pPr>
        <w:spacing w:after="0" w:line="240" w:lineRule="auto"/>
        <w:rPr>
          <w:rFonts w:ascii="Arial" w:eastAsia="Times New Roman" w:hAnsi="Arial" w:cs="Arial"/>
          <w:i/>
          <w:iCs/>
          <w:color w:val="FF0000"/>
          <w:sz w:val="20"/>
          <w:u w:val="single"/>
        </w:rPr>
      </w:pPr>
      <w:r>
        <w:rPr>
          <w:noProof/>
        </w:rPr>
        <w:drawing>
          <wp:inline distT="0" distB="0" distL="0" distR="0" wp14:anchorId="68FBC15F" wp14:editId="1D3653F2">
            <wp:extent cx="2408250" cy="1609725"/>
            <wp:effectExtent l="0" t="0" r="0" b="0"/>
            <wp:docPr id="6" name="Picture 6" descr="https://www.cor.net/modules/showimage.aspx?imageid=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r.net/modules/showimage.aspx?imageid=40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9568" cy="1610606"/>
                    </a:xfrm>
                    <a:prstGeom prst="rect">
                      <a:avLst/>
                    </a:prstGeom>
                    <a:noFill/>
                    <a:ln>
                      <a:noFill/>
                    </a:ln>
                  </pic:spPr>
                </pic:pic>
              </a:graphicData>
            </a:graphic>
          </wp:inline>
        </w:drawing>
      </w:r>
    </w:p>
    <w:p w:rsidR="00F611A1" w:rsidRDefault="00F611A1" w:rsidP="004E5ED8">
      <w:pPr>
        <w:spacing w:after="0" w:line="240" w:lineRule="auto"/>
        <w:rPr>
          <w:rFonts w:ascii="Arial" w:eastAsia="Times New Roman" w:hAnsi="Arial" w:cs="Arial"/>
          <w:iCs/>
          <w:sz w:val="20"/>
        </w:rPr>
      </w:pPr>
    </w:p>
    <w:p w:rsidR="004E5ED8" w:rsidRDefault="004E5ED8" w:rsidP="004E5ED8">
      <w:pPr>
        <w:spacing w:after="0" w:line="240" w:lineRule="auto"/>
        <w:rPr>
          <w:rFonts w:ascii="Arial" w:eastAsia="Times New Roman" w:hAnsi="Arial" w:cs="Arial"/>
          <w:iCs/>
          <w:sz w:val="20"/>
        </w:rPr>
      </w:pPr>
      <w:r w:rsidRPr="00BF2156">
        <w:rPr>
          <w:rFonts w:ascii="Arial" w:eastAsia="Times New Roman" w:hAnsi="Arial" w:cs="Arial"/>
          <w:iCs/>
          <w:sz w:val="20"/>
          <w:u w:val="single"/>
        </w:rPr>
        <w:t>Sign, Freestanding Monumen</w:t>
      </w:r>
      <w:r w:rsidRPr="00BF2156">
        <w:rPr>
          <w:rFonts w:ascii="Arial" w:eastAsia="Times New Roman" w:hAnsi="Arial" w:cs="Arial"/>
          <w:iCs/>
          <w:sz w:val="20"/>
        </w:rPr>
        <w:t>t</w:t>
      </w:r>
      <w:r w:rsidR="00F611A1" w:rsidRPr="00BF2156">
        <w:rPr>
          <w:rFonts w:ascii="Arial" w:eastAsia="Times New Roman" w:hAnsi="Arial" w:cs="Arial"/>
          <w:iCs/>
          <w:sz w:val="20"/>
        </w:rPr>
        <w:t xml:space="preserve"> </w:t>
      </w:r>
      <w:r w:rsidR="002A606B" w:rsidRPr="00BF2156">
        <w:rPr>
          <w:rFonts w:ascii="Arial" w:eastAsia="Times New Roman" w:hAnsi="Arial" w:cs="Arial"/>
          <w:sz w:val="20"/>
          <w:szCs w:val="20"/>
        </w:rPr>
        <w:t>–</w:t>
      </w:r>
      <w:r w:rsidRPr="00BF2156">
        <w:rPr>
          <w:rFonts w:ascii="Arial" w:eastAsia="Times New Roman" w:hAnsi="Arial" w:cs="Arial"/>
          <w:iCs/>
          <w:sz w:val="20"/>
        </w:rPr>
        <w:t xml:space="preserve"> </w:t>
      </w:r>
      <w:r w:rsidR="002A606B" w:rsidRPr="00BF2156">
        <w:rPr>
          <w:rFonts w:ascii="Arial" w:eastAsia="Times New Roman" w:hAnsi="Arial" w:cs="Arial"/>
          <w:iCs/>
          <w:sz w:val="20"/>
        </w:rPr>
        <w:t>a</w:t>
      </w:r>
      <w:r w:rsidRPr="00BF2156">
        <w:rPr>
          <w:rFonts w:ascii="Arial" w:eastAsia="Times New Roman" w:hAnsi="Arial" w:cs="Arial"/>
          <w:iCs/>
          <w:sz w:val="20"/>
        </w:rPr>
        <w:t xml:space="preserve"> freestanding sign where the supporting structure of the sign face is architecturally and aesthetically integrated into the overall design of the sign and the base of supporting structure is often embellished to conceal all structural or support members.  Either eighty percent (80%) of the base supporting structure shall be in contact with the ground, or the lowest portion of the sign face shall be no greater than 36 inches from the ground. The sign face should be solid and not intended to be a pole type design</w:t>
      </w:r>
      <w:r w:rsidR="00F611A1" w:rsidRPr="00BF2156">
        <w:rPr>
          <w:rFonts w:ascii="Arial" w:eastAsia="Times New Roman" w:hAnsi="Arial" w:cs="Arial"/>
          <w:iCs/>
          <w:sz w:val="20"/>
        </w:rPr>
        <w:t>.</w:t>
      </w:r>
    </w:p>
    <w:p w:rsidR="008E6BD7" w:rsidRPr="004E5ED8" w:rsidRDefault="008E6BD7" w:rsidP="004E5ED8">
      <w:pPr>
        <w:spacing w:after="0" w:line="240" w:lineRule="auto"/>
        <w:rPr>
          <w:rFonts w:ascii="Arial" w:eastAsia="Times New Roman" w:hAnsi="Arial" w:cs="Arial"/>
          <w:iCs/>
          <w:sz w:val="20"/>
        </w:rPr>
      </w:pPr>
      <w:r>
        <w:rPr>
          <w:noProof/>
        </w:rPr>
        <w:drawing>
          <wp:inline distT="0" distB="0" distL="0" distR="0" wp14:anchorId="000105F3" wp14:editId="4421F056">
            <wp:extent cx="2102861" cy="1790199"/>
            <wp:effectExtent l="0" t="0" r="0" b="635"/>
            <wp:docPr id="7" name="Picture 7" descr="Pole Sign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e Sign Heigh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02861" cy="1790199"/>
                    </a:xfrm>
                    <a:prstGeom prst="rect">
                      <a:avLst/>
                    </a:prstGeom>
                    <a:noFill/>
                    <a:ln>
                      <a:noFill/>
                    </a:ln>
                  </pic:spPr>
                </pic:pic>
              </a:graphicData>
            </a:graphic>
          </wp:inline>
        </w:drawing>
      </w:r>
    </w:p>
    <w:p w:rsidR="004E5ED8" w:rsidRPr="004E5ED8" w:rsidRDefault="004E5ED8" w:rsidP="004E5ED8">
      <w:pPr>
        <w:spacing w:after="0" w:line="240" w:lineRule="auto"/>
        <w:rPr>
          <w:rFonts w:ascii="Arial" w:eastAsia="Times New Roman" w:hAnsi="Arial" w:cs="Arial"/>
          <w:iCs/>
          <w:sz w:val="20"/>
        </w:rPr>
      </w:pPr>
    </w:p>
    <w:p w:rsidR="003858C0" w:rsidRPr="004E5ED8" w:rsidRDefault="004E5ED8" w:rsidP="004E5ED8">
      <w:pPr>
        <w:spacing w:after="0" w:line="240" w:lineRule="auto"/>
        <w:rPr>
          <w:rFonts w:ascii="Arial" w:eastAsia="Times New Roman" w:hAnsi="Arial" w:cs="Arial"/>
          <w:iCs/>
          <w:sz w:val="20"/>
        </w:rPr>
      </w:pPr>
      <w:r w:rsidRPr="00BF2156">
        <w:rPr>
          <w:rFonts w:ascii="Arial" w:eastAsia="Times New Roman" w:hAnsi="Arial" w:cs="Arial"/>
          <w:iCs/>
          <w:sz w:val="20"/>
          <w:u w:val="single"/>
        </w:rPr>
        <w:t>Sign, Freestanding Pole</w:t>
      </w:r>
      <w:r w:rsidR="00F611A1" w:rsidRPr="00BF2156">
        <w:rPr>
          <w:rFonts w:ascii="Arial" w:eastAsia="Times New Roman" w:hAnsi="Arial" w:cs="Arial"/>
          <w:iCs/>
          <w:sz w:val="20"/>
        </w:rPr>
        <w:t xml:space="preserve"> </w:t>
      </w:r>
      <w:r w:rsidR="002A606B" w:rsidRPr="00BF2156">
        <w:rPr>
          <w:rFonts w:ascii="Arial" w:eastAsia="Times New Roman" w:hAnsi="Arial" w:cs="Arial"/>
          <w:sz w:val="20"/>
          <w:szCs w:val="20"/>
        </w:rPr>
        <w:t>–</w:t>
      </w:r>
      <w:r w:rsidRPr="00BF2156">
        <w:rPr>
          <w:rFonts w:ascii="Arial" w:eastAsia="Times New Roman" w:hAnsi="Arial" w:cs="Arial"/>
          <w:iCs/>
          <w:sz w:val="20"/>
        </w:rPr>
        <w:t xml:space="preserve"> </w:t>
      </w:r>
      <w:r w:rsidR="002A606B" w:rsidRPr="00BF2156">
        <w:rPr>
          <w:rFonts w:ascii="Arial" w:eastAsia="Times New Roman" w:hAnsi="Arial" w:cs="Arial"/>
          <w:iCs/>
          <w:sz w:val="20"/>
        </w:rPr>
        <w:t>a</w:t>
      </w:r>
      <w:r w:rsidRPr="00BF2156">
        <w:rPr>
          <w:rFonts w:ascii="Arial" w:eastAsia="Times New Roman" w:hAnsi="Arial" w:cs="Arial"/>
          <w:iCs/>
          <w:sz w:val="20"/>
        </w:rPr>
        <w:t xml:space="preserve"> sign erected, supported, mounted on a pole or poles which is wholly independent of any building or other</w:t>
      </w:r>
      <w:r w:rsidRPr="004E5ED8">
        <w:rPr>
          <w:rFonts w:ascii="Arial" w:eastAsia="Times New Roman" w:hAnsi="Arial" w:cs="Arial"/>
          <w:iCs/>
          <w:sz w:val="20"/>
        </w:rPr>
        <w:t xml:space="preserve"> structure for support.</w:t>
      </w:r>
    </w:p>
    <w:p w:rsidR="004E5ED8" w:rsidRPr="003858C0" w:rsidRDefault="004E5ED8" w:rsidP="004E5ED8">
      <w:pPr>
        <w:spacing w:after="0" w:line="240" w:lineRule="auto"/>
        <w:rPr>
          <w:rFonts w:ascii="Arial" w:eastAsia="Times New Roman" w:hAnsi="Arial" w:cs="Arial"/>
          <w:i/>
          <w:iCs/>
          <w:color w:val="FF0000"/>
          <w:sz w:val="20"/>
          <w:u w:val="single"/>
        </w:rPr>
      </w:pPr>
    </w:p>
    <w:p w:rsidR="003858C0" w:rsidRPr="003858C0" w:rsidRDefault="003858C0" w:rsidP="003858C0">
      <w:pPr>
        <w:spacing w:after="0" w:line="240" w:lineRule="auto"/>
        <w:rPr>
          <w:rFonts w:ascii="Arial" w:eastAsia="Times New Roman" w:hAnsi="Arial" w:cs="Arial"/>
          <w:sz w:val="20"/>
        </w:rPr>
      </w:pPr>
      <w:r w:rsidRPr="003858C0">
        <w:rPr>
          <w:rFonts w:ascii="Arial" w:eastAsia="Times New Roman" w:hAnsi="Arial" w:cs="Arial"/>
          <w:sz w:val="20"/>
          <w:u w:val="single"/>
        </w:rPr>
        <w:t>Sign, Projecting</w:t>
      </w:r>
      <w:r w:rsidR="00F611A1">
        <w:rPr>
          <w:rFonts w:ascii="Arial" w:eastAsia="Times New Roman" w:hAnsi="Arial" w:cs="Arial"/>
          <w:sz w:val="20"/>
        </w:rPr>
        <w:t xml:space="preserve"> </w:t>
      </w:r>
      <w:r w:rsidRPr="002A606B">
        <w:rPr>
          <w:rFonts w:ascii="Arial" w:eastAsia="Times New Roman" w:hAnsi="Arial" w:cs="Arial"/>
          <w:sz w:val="20"/>
        </w:rPr>
        <w:t>-</w:t>
      </w:r>
      <w:r w:rsidRPr="002A606B">
        <w:rPr>
          <w:rFonts w:ascii="Arial" w:eastAsia="Times New Roman" w:hAnsi="Arial" w:cs="Arial"/>
          <w:i/>
          <w:iCs/>
          <w:sz w:val="20"/>
        </w:rPr>
        <w:t xml:space="preserve"> </w:t>
      </w:r>
      <w:r w:rsidR="002A606B">
        <w:rPr>
          <w:rFonts w:ascii="Arial" w:eastAsia="Times New Roman" w:hAnsi="Arial" w:cs="Arial"/>
          <w:sz w:val="20"/>
        </w:rPr>
        <w:t>A</w:t>
      </w:r>
      <w:r w:rsidRPr="003858C0">
        <w:rPr>
          <w:rFonts w:ascii="Arial" w:eastAsia="Times New Roman" w:hAnsi="Arial" w:cs="Arial"/>
          <w:sz w:val="20"/>
        </w:rPr>
        <w:t xml:space="preserve"> sign other than a Wall Sign that is attached to or projects more than eighteen (18) inches from a building face or wall or from a structure whose primary purpose is other than the support of a sign.</w:t>
      </w:r>
    </w:p>
    <w:p w:rsidR="003858C0" w:rsidRPr="003858C0" w:rsidRDefault="003858C0" w:rsidP="003858C0">
      <w:pPr>
        <w:spacing w:after="0" w:line="240" w:lineRule="auto"/>
        <w:rPr>
          <w:rFonts w:ascii="Arial" w:eastAsia="Times New Roman" w:hAnsi="Arial" w:cs="Arial"/>
          <w:i/>
          <w:iCs/>
          <w:sz w:val="20"/>
          <w:u w:val="single"/>
        </w:rPr>
      </w:pPr>
      <w:r w:rsidRPr="003858C0">
        <w:rPr>
          <w:rFonts w:ascii="Arial" w:eastAsia="Times New Roman" w:hAnsi="Arial" w:cs="Arial"/>
          <w:i/>
          <w:iCs/>
          <w:sz w:val="20"/>
          <w:u w:val="single"/>
        </w:rPr>
        <w:object w:dxaOrig="3195" w:dyaOrig="4364">
          <v:shape id="_x0000_i1026" type="#_x0000_t75" style="width:113.25pt;height:153.7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PBrush" ShapeID="_x0000_i1026" DrawAspect="Content" ObjectID="_1429603396" r:id="rId16"/>
        </w:object>
      </w:r>
    </w:p>
    <w:p w:rsidR="00F611A1" w:rsidRDefault="00F611A1" w:rsidP="003858C0">
      <w:pPr>
        <w:spacing w:after="0" w:line="240" w:lineRule="auto"/>
        <w:rPr>
          <w:rFonts w:ascii="Arial" w:eastAsia="Times New Roman" w:hAnsi="Arial" w:cs="Arial"/>
          <w:sz w:val="20"/>
          <w:u w:val="single"/>
        </w:rPr>
      </w:pPr>
    </w:p>
    <w:p w:rsidR="003858C0" w:rsidRDefault="003858C0" w:rsidP="003858C0">
      <w:pPr>
        <w:spacing w:after="0" w:line="240" w:lineRule="auto"/>
        <w:rPr>
          <w:rFonts w:ascii="Arial" w:eastAsia="Times New Roman" w:hAnsi="Arial" w:cs="Arial"/>
          <w:i/>
          <w:iCs/>
          <w:color w:val="FF0000"/>
          <w:sz w:val="20"/>
          <w:u w:val="single"/>
        </w:rPr>
      </w:pPr>
      <w:r w:rsidRPr="003858C0">
        <w:rPr>
          <w:rFonts w:ascii="Arial" w:eastAsia="Times New Roman" w:hAnsi="Arial" w:cs="Arial"/>
          <w:sz w:val="20"/>
          <w:u w:val="single"/>
        </w:rPr>
        <w:t>Sign, Roof</w:t>
      </w:r>
      <w:r w:rsidR="00F611A1">
        <w:rPr>
          <w:rFonts w:ascii="Arial" w:eastAsia="Times New Roman" w:hAnsi="Arial" w:cs="Arial"/>
          <w:sz w:val="20"/>
        </w:rPr>
        <w:t xml:space="preserve"> </w:t>
      </w:r>
      <w:r w:rsidR="00074A2A" w:rsidRPr="00074A2A">
        <w:rPr>
          <w:rFonts w:ascii="Arial" w:eastAsia="Times New Roman" w:hAnsi="Arial" w:cs="Arial"/>
          <w:b/>
          <w:bCs/>
          <w:iCs/>
          <w:sz w:val="20"/>
        </w:rPr>
        <w:t>-</w:t>
      </w:r>
      <w:r w:rsidR="00074A2A" w:rsidRPr="00074A2A">
        <w:rPr>
          <w:rFonts w:ascii="Arial" w:eastAsia="Times New Roman" w:hAnsi="Arial" w:cs="Arial"/>
          <w:iCs/>
          <w:sz w:val="20"/>
        </w:rPr>
        <w:t xml:space="preserve"> a</w:t>
      </w:r>
      <w:r w:rsidRPr="003858C0">
        <w:rPr>
          <w:rFonts w:ascii="Arial" w:eastAsia="Times New Roman" w:hAnsi="Arial" w:cs="Arial"/>
          <w:sz w:val="20"/>
        </w:rPr>
        <w:t xml:space="preserve"> sign mounted on the main roof portion of a building or on the uppermost edge of a parapet wall of a building and which is wholly or partially supported by such building. Signs mounted on mansard</w:t>
      </w:r>
      <w:r w:rsidRPr="00F611A1">
        <w:rPr>
          <w:rFonts w:ascii="Arial" w:eastAsia="Times New Roman" w:hAnsi="Arial" w:cs="Arial"/>
          <w:iCs/>
          <w:color w:val="FF0000"/>
          <w:sz w:val="20"/>
        </w:rPr>
        <w:t xml:space="preserve"> </w:t>
      </w:r>
      <w:r w:rsidRPr="003858C0">
        <w:rPr>
          <w:rFonts w:ascii="Arial" w:eastAsia="Times New Roman" w:hAnsi="Arial" w:cs="Arial"/>
          <w:sz w:val="20"/>
        </w:rPr>
        <w:t>facades, pent eaves, and architectural projections such as canopies or marquees shall not be considered to be roof signs.</w:t>
      </w:r>
      <w:r w:rsidRPr="003858C0">
        <w:rPr>
          <w:rFonts w:ascii="Arial" w:eastAsia="Times New Roman" w:hAnsi="Arial" w:cs="Arial"/>
          <w:i/>
          <w:iCs/>
          <w:color w:val="FF0000"/>
          <w:sz w:val="20"/>
          <w:u w:val="single"/>
        </w:rPr>
        <w:t xml:space="preserve"> </w:t>
      </w:r>
    </w:p>
    <w:p w:rsidR="00F611A1" w:rsidRPr="003858C0" w:rsidRDefault="00F611A1" w:rsidP="003858C0">
      <w:pPr>
        <w:spacing w:after="0" w:line="240" w:lineRule="auto"/>
        <w:rPr>
          <w:rFonts w:ascii="Arial" w:eastAsia="Times New Roman" w:hAnsi="Arial" w:cs="Arial"/>
          <w:i/>
          <w:iCs/>
          <w:color w:val="FF0000"/>
          <w:sz w:val="20"/>
          <w:u w:val="single"/>
        </w:rPr>
      </w:pPr>
    </w:p>
    <w:p w:rsidR="003858C0" w:rsidRPr="003858C0" w:rsidRDefault="003858C0" w:rsidP="003858C0">
      <w:pPr>
        <w:spacing w:after="0" w:line="240" w:lineRule="auto"/>
        <w:rPr>
          <w:rFonts w:ascii="Arial" w:eastAsia="Times New Roman" w:hAnsi="Arial" w:cs="Arial"/>
          <w:i/>
          <w:iCs/>
          <w:color w:val="FF0000"/>
          <w:sz w:val="20"/>
          <w:u w:val="single"/>
        </w:rPr>
      </w:pPr>
      <w:r>
        <w:rPr>
          <w:rFonts w:ascii="Arial" w:eastAsia="Times New Roman" w:hAnsi="Arial" w:cs="Arial"/>
          <w:i/>
          <w:iCs/>
          <w:noProof/>
          <w:color w:val="FF0000"/>
          <w:sz w:val="20"/>
          <w:u w:val="single"/>
        </w:rPr>
        <w:drawing>
          <wp:inline distT="0" distB="0" distL="0" distR="0">
            <wp:extent cx="5486400" cy="1933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933575"/>
                    </a:xfrm>
                    <a:prstGeom prst="rect">
                      <a:avLst/>
                    </a:prstGeom>
                    <a:noFill/>
                    <a:ln>
                      <a:noFill/>
                    </a:ln>
                  </pic:spPr>
                </pic:pic>
              </a:graphicData>
            </a:graphic>
          </wp:inline>
        </w:drawing>
      </w:r>
    </w:p>
    <w:p w:rsidR="003858C0" w:rsidRPr="003858C0" w:rsidRDefault="003858C0" w:rsidP="003858C0">
      <w:pPr>
        <w:spacing w:after="0" w:line="240" w:lineRule="auto"/>
        <w:rPr>
          <w:rFonts w:ascii="Arial" w:eastAsia="Times New Roman" w:hAnsi="Arial" w:cs="Arial"/>
          <w:i/>
          <w:iCs/>
          <w:color w:val="FF0000"/>
          <w:sz w:val="20"/>
          <w:u w:val="single"/>
        </w:rPr>
      </w:pPr>
      <w:r>
        <w:rPr>
          <w:rFonts w:ascii="Arial" w:eastAsia="Times New Roman" w:hAnsi="Arial" w:cs="Arial"/>
          <w:i/>
          <w:iCs/>
          <w:noProof/>
          <w:color w:val="FF0000"/>
          <w:sz w:val="20"/>
          <w:u w:val="single"/>
        </w:rPr>
        <w:drawing>
          <wp:inline distT="0" distB="0" distL="0" distR="0">
            <wp:extent cx="3790950"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90950" cy="1943100"/>
                    </a:xfrm>
                    <a:prstGeom prst="rect">
                      <a:avLst/>
                    </a:prstGeom>
                    <a:noFill/>
                    <a:ln>
                      <a:noFill/>
                    </a:ln>
                  </pic:spPr>
                </pic:pic>
              </a:graphicData>
            </a:graphic>
          </wp:inline>
        </w:drawing>
      </w:r>
    </w:p>
    <w:p w:rsidR="00F611A1" w:rsidRDefault="00F611A1" w:rsidP="003858C0">
      <w:pPr>
        <w:spacing w:after="0" w:line="240" w:lineRule="auto"/>
        <w:rPr>
          <w:rFonts w:ascii="Arial" w:eastAsia="Times New Roman" w:hAnsi="Arial" w:cs="Arial"/>
          <w:sz w:val="20"/>
          <w:u w:val="single"/>
        </w:rPr>
      </w:pPr>
    </w:p>
    <w:p w:rsidR="003858C0" w:rsidRPr="003858C0" w:rsidRDefault="003858C0" w:rsidP="003858C0">
      <w:pPr>
        <w:spacing w:after="0" w:line="240" w:lineRule="auto"/>
        <w:rPr>
          <w:rFonts w:ascii="Arial" w:eastAsia="Times New Roman" w:hAnsi="Arial" w:cs="Arial"/>
          <w:sz w:val="20"/>
        </w:rPr>
      </w:pPr>
      <w:proofErr w:type="gramStart"/>
      <w:r w:rsidRPr="003858C0">
        <w:rPr>
          <w:rFonts w:ascii="Arial" w:eastAsia="Times New Roman" w:hAnsi="Arial" w:cs="Arial"/>
          <w:sz w:val="20"/>
          <w:u w:val="single"/>
        </w:rPr>
        <w:t>Sign, Sandwich Board</w:t>
      </w:r>
      <w:r w:rsidR="00F611A1">
        <w:rPr>
          <w:rFonts w:ascii="Arial" w:eastAsia="Times New Roman" w:hAnsi="Arial" w:cs="Arial"/>
          <w:sz w:val="20"/>
        </w:rPr>
        <w:t xml:space="preserve"> </w:t>
      </w:r>
      <w:r w:rsidRPr="00074A2A">
        <w:rPr>
          <w:rFonts w:ascii="Arial" w:eastAsia="Times New Roman" w:hAnsi="Arial" w:cs="Arial"/>
          <w:sz w:val="20"/>
        </w:rPr>
        <w:t>-</w:t>
      </w:r>
      <w:r w:rsidRPr="003858C0">
        <w:rPr>
          <w:rFonts w:ascii="Arial" w:eastAsia="Times New Roman" w:hAnsi="Arial" w:cs="Arial"/>
          <w:sz w:val="20"/>
        </w:rPr>
        <w:t xml:space="preserve"> </w:t>
      </w:r>
      <w:r w:rsidR="00074A2A">
        <w:rPr>
          <w:rFonts w:ascii="Arial" w:eastAsia="Times New Roman" w:hAnsi="Arial" w:cs="Arial"/>
          <w:sz w:val="20"/>
        </w:rPr>
        <w:t>a</w:t>
      </w:r>
      <w:r w:rsidRPr="003858C0">
        <w:rPr>
          <w:rFonts w:ascii="Arial" w:eastAsia="Times New Roman" w:hAnsi="Arial" w:cs="Arial"/>
          <w:sz w:val="20"/>
        </w:rPr>
        <w:t xml:space="preserve"> temporary sign created by attaching two sign faces at a single point, intended to be self-supporting.</w:t>
      </w:r>
      <w:proofErr w:type="gramEnd"/>
      <w:r w:rsidRPr="003858C0">
        <w:rPr>
          <w:rFonts w:ascii="Arial" w:eastAsia="Times New Roman" w:hAnsi="Arial" w:cs="Arial"/>
          <w:sz w:val="20"/>
        </w:rPr>
        <w:t xml:space="preserve"> </w:t>
      </w:r>
    </w:p>
    <w:p w:rsidR="003858C0" w:rsidRPr="003858C0" w:rsidRDefault="003858C0" w:rsidP="003858C0">
      <w:pPr>
        <w:spacing w:after="0" w:line="240" w:lineRule="auto"/>
        <w:rPr>
          <w:rFonts w:ascii="Arial" w:eastAsia="Times New Roman" w:hAnsi="Arial" w:cs="Arial"/>
          <w:sz w:val="20"/>
        </w:rPr>
      </w:pPr>
    </w:p>
    <w:p w:rsidR="003858C0" w:rsidRPr="003858C0" w:rsidRDefault="003858C0" w:rsidP="003858C0">
      <w:pPr>
        <w:spacing w:after="0" w:line="240" w:lineRule="auto"/>
        <w:rPr>
          <w:rFonts w:ascii="Arial" w:eastAsia="Times New Roman" w:hAnsi="Arial" w:cs="Arial"/>
          <w:sz w:val="20"/>
        </w:rPr>
      </w:pPr>
      <w:r w:rsidRPr="003858C0">
        <w:rPr>
          <w:rFonts w:ascii="Arial" w:eastAsia="Times New Roman" w:hAnsi="Arial" w:cs="Arial"/>
          <w:sz w:val="20"/>
          <w:u w:val="single"/>
        </w:rPr>
        <w:t>Sign, Window</w:t>
      </w:r>
      <w:r w:rsidRPr="003858C0">
        <w:rPr>
          <w:rFonts w:ascii="Arial" w:eastAsia="Times New Roman" w:hAnsi="Arial" w:cs="Arial"/>
          <w:b/>
          <w:bCs/>
          <w:sz w:val="20"/>
        </w:rPr>
        <w:t xml:space="preserve"> -</w:t>
      </w:r>
      <w:r w:rsidRPr="003858C0">
        <w:rPr>
          <w:rFonts w:ascii="Arial" w:eastAsia="Times New Roman" w:hAnsi="Arial" w:cs="Arial"/>
          <w:sz w:val="20"/>
        </w:rPr>
        <w:t xml:space="preserve"> </w:t>
      </w:r>
      <w:r w:rsidR="00074A2A">
        <w:rPr>
          <w:rFonts w:ascii="Arial" w:eastAsia="Times New Roman" w:hAnsi="Arial" w:cs="Arial"/>
          <w:sz w:val="20"/>
        </w:rPr>
        <w:t>a</w:t>
      </w:r>
      <w:r w:rsidRPr="003858C0">
        <w:rPr>
          <w:rFonts w:ascii="Arial" w:eastAsia="Times New Roman" w:hAnsi="Arial" w:cs="Arial"/>
          <w:sz w:val="20"/>
        </w:rPr>
        <w:t xml:space="preserve"> sign affixed to the surface of a window with its message intended to be visible to exterior environment.</w:t>
      </w:r>
    </w:p>
    <w:p w:rsidR="003858C0" w:rsidRPr="003858C0" w:rsidRDefault="003858C0" w:rsidP="003858C0">
      <w:pPr>
        <w:spacing w:after="0" w:line="240" w:lineRule="auto"/>
        <w:rPr>
          <w:rFonts w:ascii="Arial" w:eastAsia="Times New Roman" w:hAnsi="Arial" w:cs="Arial"/>
          <w:sz w:val="20"/>
        </w:rPr>
      </w:pPr>
      <w:r w:rsidRPr="003858C0">
        <w:rPr>
          <w:rFonts w:ascii="Arial" w:eastAsia="Times New Roman" w:hAnsi="Arial" w:cs="Arial"/>
          <w:sz w:val="20"/>
        </w:rPr>
        <w:t xml:space="preserve">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Special Exception</w:t>
      </w:r>
      <w:r w:rsidRPr="003858C0">
        <w:rPr>
          <w:rFonts w:ascii="Arial" w:eastAsia="Times New Roman" w:hAnsi="Arial" w:cs="Arial"/>
          <w:sz w:val="20"/>
          <w:szCs w:val="20"/>
        </w:rPr>
        <w:t xml:space="preserve"> - a use permitted with special permission granted by the Zoning Hearing Board, to occupy or use land and/or a building for specific purposes in accordance with the criteria set forth in this Ordinance when such use is not permitted by right.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u w:val="single"/>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Story</w:t>
      </w:r>
      <w:r w:rsidRPr="003858C0">
        <w:rPr>
          <w:rFonts w:ascii="Arial" w:eastAsia="Times New Roman" w:hAnsi="Arial" w:cs="Arial"/>
          <w:sz w:val="20"/>
          <w:szCs w:val="20"/>
        </w:rPr>
        <w:t xml:space="preserve"> - that portion of a building located between the surface of any floor and the next floor above; if there is not more than one (1) floor the space between any floor and the ceiling next above it shall be considered a story.</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Street</w:t>
      </w:r>
      <w:r w:rsidRPr="003858C0">
        <w:rPr>
          <w:rFonts w:ascii="Arial" w:eastAsia="Times New Roman" w:hAnsi="Arial" w:cs="Arial"/>
          <w:sz w:val="20"/>
          <w:szCs w:val="20"/>
        </w:rPr>
        <w:t xml:space="preserve"> - a public or private right-of-way, excluding driveways, intended for use as a means of vehicular and pedestrian circulation, which provides a means of access to abutting property.  The word "street" includes thoroughfare, avenue, boulevard, court, drive, expressway, highway, lane, alley and road or similar terms.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roofErr w:type="gramStart"/>
      <w:r w:rsidRPr="003858C0">
        <w:rPr>
          <w:rFonts w:ascii="Arial" w:eastAsia="Times New Roman" w:hAnsi="Arial" w:cs="Arial"/>
          <w:sz w:val="20"/>
          <w:szCs w:val="20"/>
          <w:u w:val="single"/>
        </w:rPr>
        <w:t>Street Line</w:t>
      </w:r>
      <w:r w:rsidRPr="003858C0">
        <w:rPr>
          <w:rFonts w:ascii="Arial" w:eastAsia="Times New Roman" w:hAnsi="Arial" w:cs="Arial"/>
          <w:sz w:val="20"/>
          <w:szCs w:val="20"/>
        </w:rPr>
        <w:t xml:space="preserve"> - a line defining the right-of-way boundaries of a street.</w:t>
      </w:r>
      <w:proofErr w:type="gramEnd"/>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Structure</w:t>
      </w:r>
      <w:r w:rsidRPr="003858C0">
        <w:rPr>
          <w:rFonts w:ascii="Arial" w:eastAsia="Times New Roman" w:hAnsi="Arial" w:cs="Arial"/>
          <w:sz w:val="20"/>
          <w:szCs w:val="20"/>
        </w:rPr>
        <w:t xml:space="preserve"> - any man-made object having an ascertainable stationary location on or in land or water, whether or not affixed to the land.</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Truck Terminal</w:t>
      </w:r>
      <w:r w:rsidRPr="003858C0">
        <w:rPr>
          <w:rFonts w:ascii="Arial" w:eastAsia="Times New Roman" w:hAnsi="Arial" w:cs="Arial"/>
          <w:sz w:val="20"/>
          <w:szCs w:val="20"/>
        </w:rPr>
        <w:t xml:space="preserve"> - land and buildings used as a relay station for the transfer of a load from one vehicle to another or one party to another.  The terminal cannot be used for permanent or long-term accessory storage for principal land uses at other locations.  The terminal facility may include storage areas for trucks and buildings or areas for the repair of trucks associated with the terminal.</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Veterinary Clinic</w:t>
      </w:r>
      <w:r w:rsidRPr="003858C0">
        <w:rPr>
          <w:rFonts w:ascii="Arial" w:eastAsia="Times New Roman" w:hAnsi="Arial" w:cs="Arial"/>
          <w:sz w:val="20"/>
          <w:szCs w:val="20"/>
        </w:rPr>
        <w:t xml:space="preserve"> - a facility used for the treatment of domestic animals for pay with health treatment provided by a licensed veterinarian.</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Warehousing and Distribution</w:t>
      </w:r>
      <w:r w:rsidRPr="003858C0">
        <w:rPr>
          <w:rFonts w:ascii="Arial" w:eastAsia="Times New Roman" w:hAnsi="Arial" w:cs="Arial"/>
          <w:sz w:val="20"/>
          <w:szCs w:val="20"/>
        </w:rPr>
        <w:t xml:space="preserve"> - a use engaged in storage, wholesale, and distribution of manufactured product, supplies, and equipment, but excluding bulk storage of materials that are flammable or explosive or that create hazardous or commonly recognized offensive conditions.  For the purpose of this Ordinance, storage of explosive, flammable, hazardous or community-recognized offensive conditions shall be considered heavy industry.</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spacing w:before="120" w:after="120" w:line="252" w:lineRule="auto"/>
        <w:rPr>
          <w:rFonts w:ascii="Arial" w:eastAsia="Times New Roman" w:hAnsi="Arial" w:cs="Arial"/>
          <w:sz w:val="20"/>
          <w:szCs w:val="20"/>
        </w:rPr>
      </w:pPr>
      <w:r w:rsidRPr="003858C0">
        <w:rPr>
          <w:rFonts w:ascii="Arial" w:eastAsia="Times New Roman" w:hAnsi="Arial" w:cs="Arial"/>
          <w:sz w:val="20"/>
          <w:szCs w:val="20"/>
          <w:u w:val="single"/>
        </w:rPr>
        <w:t>Yard</w:t>
      </w:r>
      <w:r w:rsidRPr="003858C0">
        <w:rPr>
          <w:rFonts w:ascii="Arial" w:eastAsia="Times New Roman" w:hAnsi="Arial" w:cs="Arial"/>
          <w:sz w:val="20"/>
          <w:szCs w:val="20"/>
        </w:rPr>
        <w:t xml:space="preserve"> - that portion of a lot that is unoccupied and open to the sky and extends from the lot line or right-of-way to a setback or yard line. (SEE LOT AND YARD AREA SKETCH)</w:t>
      </w:r>
    </w:p>
    <w:p w:rsidR="003858C0" w:rsidRPr="003858C0" w:rsidRDefault="003858C0" w:rsidP="003858C0">
      <w:pPr>
        <w:spacing w:before="120" w:after="120" w:line="252" w:lineRule="auto"/>
        <w:rPr>
          <w:rFonts w:ascii="Arial" w:eastAsia="Times New Roman" w:hAnsi="Arial" w:cs="Arial"/>
          <w:sz w:val="20"/>
          <w:szCs w:val="20"/>
        </w:rPr>
      </w:pPr>
      <w:proofErr w:type="gramStart"/>
      <w:r w:rsidRPr="003858C0">
        <w:rPr>
          <w:rFonts w:ascii="Arial" w:eastAsia="Times New Roman" w:hAnsi="Arial" w:cs="Arial"/>
          <w:sz w:val="20"/>
          <w:szCs w:val="20"/>
          <w:u w:val="single"/>
        </w:rPr>
        <w:t>Yard, Front</w:t>
      </w:r>
      <w:r w:rsidRPr="003858C0">
        <w:rPr>
          <w:rFonts w:ascii="Arial" w:eastAsia="Times New Roman" w:hAnsi="Arial" w:cs="Arial"/>
          <w:sz w:val="20"/>
          <w:szCs w:val="20"/>
        </w:rPr>
        <w:t xml:space="preserve"> – a setback line from an adjacent right-of-way extending for the full width of the lot.</w:t>
      </w:r>
      <w:proofErr w:type="gramEnd"/>
      <w:r w:rsidRPr="003858C0">
        <w:rPr>
          <w:rFonts w:ascii="Arial" w:eastAsia="Times New Roman" w:hAnsi="Arial" w:cs="Arial"/>
          <w:sz w:val="20"/>
          <w:szCs w:val="20"/>
        </w:rPr>
        <w:t xml:space="preserve"> (SEE LOT AND YARD AREA SKETCH)</w:t>
      </w:r>
    </w:p>
    <w:p w:rsidR="003858C0" w:rsidRPr="003858C0" w:rsidRDefault="003858C0" w:rsidP="003858C0">
      <w:pPr>
        <w:spacing w:before="120" w:after="120" w:line="252" w:lineRule="auto"/>
        <w:rPr>
          <w:rFonts w:ascii="Arial" w:eastAsia="Times New Roman" w:hAnsi="Arial" w:cs="Arial"/>
          <w:sz w:val="20"/>
          <w:szCs w:val="20"/>
        </w:rPr>
      </w:pPr>
      <w:r w:rsidRPr="003858C0">
        <w:rPr>
          <w:rFonts w:ascii="Arial" w:eastAsia="Times New Roman" w:hAnsi="Arial" w:cs="Arial"/>
          <w:sz w:val="20"/>
          <w:szCs w:val="20"/>
          <w:u w:val="single"/>
        </w:rPr>
        <w:t>Yard, Rear</w:t>
      </w:r>
      <w:r w:rsidRPr="003858C0">
        <w:rPr>
          <w:rFonts w:ascii="Arial" w:eastAsia="Times New Roman" w:hAnsi="Arial" w:cs="Arial"/>
          <w:sz w:val="20"/>
          <w:szCs w:val="20"/>
        </w:rPr>
        <w:t xml:space="preserve"> – a yard between the rear lot line and a line drawn, parallel thereto at such distance as may be specified herein for any zoning district, and extending for the full width of the lot. (SEE LOT AND YARD AREA SKETCH)</w:t>
      </w:r>
    </w:p>
    <w:p w:rsidR="003858C0" w:rsidRPr="003858C0" w:rsidRDefault="003858C0" w:rsidP="003858C0">
      <w:pPr>
        <w:spacing w:before="120" w:after="120" w:line="252" w:lineRule="auto"/>
        <w:rPr>
          <w:rFonts w:ascii="Arial" w:eastAsia="Times New Roman" w:hAnsi="Arial" w:cs="Arial"/>
          <w:sz w:val="20"/>
          <w:szCs w:val="20"/>
        </w:rPr>
      </w:pPr>
      <w:proofErr w:type="gramStart"/>
      <w:r w:rsidRPr="003858C0">
        <w:rPr>
          <w:rFonts w:ascii="Arial" w:eastAsia="Times New Roman" w:hAnsi="Arial" w:cs="Arial"/>
          <w:sz w:val="20"/>
          <w:szCs w:val="20"/>
          <w:u w:val="single"/>
        </w:rPr>
        <w:t>Yard, Side</w:t>
      </w:r>
      <w:r w:rsidRPr="003858C0">
        <w:rPr>
          <w:rFonts w:ascii="Arial" w:eastAsia="Times New Roman" w:hAnsi="Arial" w:cs="Arial"/>
          <w:sz w:val="20"/>
          <w:szCs w:val="20"/>
        </w:rPr>
        <w:t xml:space="preserve"> – an open yard space between the side lot line and parallel thereto extending from the front lot line to the rear lot line.</w:t>
      </w:r>
      <w:proofErr w:type="gramEnd"/>
      <w:r w:rsidRPr="003858C0">
        <w:rPr>
          <w:rFonts w:ascii="Arial" w:eastAsia="Times New Roman" w:hAnsi="Arial" w:cs="Arial"/>
          <w:sz w:val="20"/>
          <w:szCs w:val="20"/>
        </w:rPr>
        <w:t xml:space="preserve"> (SEE LOT AND YARD AREA SKETCH)</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u w:val="single"/>
        </w:rPr>
        <w:t>Yard Sale</w:t>
      </w:r>
      <w:r w:rsidR="00F611A1">
        <w:rPr>
          <w:rFonts w:ascii="Arial" w:eastAsia="Times New Roman" w:hAnsi="Arial" w:cs="Arial"/>
          <w:sz w:val="20"/>
          <w:szCs w:val="20"/>
        </w:rPr>
        <w:t xml:space="preserve"> </w:t>
      </w:r>
      <w:r w:rsidRPr="003858C0">
        <w:rPr>
          <w:rFonts w:ascii="Arial" w:eastAsia="Times New Roman" w:hAnsi="Arial" w:cs="Arial"/>
          <w:sz w:val="20"/>
          <w:szCs w:val="20"/>
        </w:rPr>
        <w:t>-</w:t>
      </w:r>
      <w:r w:rsidR="00F611A1">
        <w:rPr>
          <w:rFonts w:ascii="Arial" w:eastAsia="Times New Roman" w:hAnsi="Arial" w:cs="Arial"/>
          <w:sz w:val="20"/>
          <w:szCs w:val="20"/>
        </w:rPr>
        <w:t xml:space="preserve"> </w:t>
      </w:r>
      <w:r w:rsidRPr="003858C0">
        <w:rPr>
          <w:rFonts w:ascii="Arial" w:eastAsia="Times New Roman" w:hAnsi="Arial" w:cs="Arial"/>
          <w:sz w:val="20"/>
          <w:szCs w:val="20"/>
        </w:rPr>
        <w:t>See Garage Sale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0" w:lineRule="atLeast"/>
        <w:jc w:val="both"/>
        <w:rPr>
          <w:rFonts w:ascii="Arial" w:eastAsia="Times New Roman" w:hAnsi="Arial" w:cs="Arial"/>
          <w:sz w:val="20"/>
          <w:szCs w:val="20"/>
        </w:rPr>
      </w:pPr>
      <w:r w:rsidRPr="003858C0">
        <w:rPr>
          <w:rFonts w:ascii="Arial" w:eastAsia="Times New Roman" w:hAnsi="Arial" w:cs="Arial"/>
          <w:sz w:val="20"/>
          <w:szCs w:val="20"/>
          <w:u w:val="single"/>
        </w:rPr>
        <w:t>Zoning Officer</w:t>
      </w:r>
      <w:r w:rsidRPr="003858C0">
        <w:rPr>
          <w:rFonts w:ascii="Arial" w:eastAsia="Times New Roman" w:hAnsi="Arial" w:cs="Arial"/>
          <w:sz w:val="20"/>
          <w:szCs w:val="20"/>
        </w:rPr>
        <w:t xml:space="preserve"> - the Zoning Officer of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or his/her authorized representative.</w:t>
      </w:r>
    </w:p>
    <w:p w:rsidR="003858C0" w:rsidRPr="003858C0" w:rsidRDefault="003858C0" w:rsidP="003858C0">
      <w:pPr>
        <w:tabs>
          <w:tab w:val="center" w:pos="4680"/>
        </w:tabs>
        <w:spacing w:after="0" w:line="240" w:lineRule="auto"/>
        <w:jc w:val="both"/>
        <w:rPr>
          <w:rFonts w:ascii="Arial" w:eastAsia="Times New Roman" w:hAnsi="Arial" w:cs="Arial"/>
          <w:szCs w:val="20"/>
        </w:rPr>
      </w:pPr>
    </w:p>
    <w:p w:rsidR="003858C0" w:rsidRPr="003858C0" w:rsidRDefault="003858C0" w:rsidP="003858C0">
      <w:pPr>
        <w:tabs>
          <w:tab w:val="center" w:pos="4680"/>
        </w:tabs>
        <w:spacing w:after="0" w:line="240" w:lineRule="auto"/>
        <w:jc w:val="both"/>
        <w:rPr>
          <w:rFonts w:ascii="Arial" w:eastAsia="Times New Roman" w:hAnsi="Arial" w:cs="Arial"/>
          <w:szCs w:val="20"/>
        </w:rPr>
      </w:pPr>
      <w:r>
        <w:rPr>
          <w:rFonts w:ascii="Arial" w:eastAsia="Times New Roman" w:hAnsi="Arial" w:cs="Arial"/>
          <w:noProof/>
          <w:szCs w:val="20"/>
        </w:rPr>
        <w:drawing>
          <wp:inline distT="0" distB="0" distL="0" distR="0">
            <wp:extent cx="3552825" cy="338139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57788" cy="3386114"/>
                    </a:xfrm>
                    <a:prstGeom prst="rect">
                      <a:avLst/>
                    </a:prstGeom>
                    <a:noFill/>
                    <a:ln>
                      <a:noFill/>
                    </a:ln>
                  </pic:spPr>
                </pic:pic>
              </a:graphicData>
            </a:graphic>
          </wp:inline>
        </w:drawing>
      </w:r>
    </w:p>
    <w:p w:rsidR="003858C0" w:rsidRPr="003858C0" w:rsidRDefault="003858C0" w:rsidP="003858C0">
      <w:pPr>
        <w:tabs>
          <w:tab w:val="center" w:pos="4680"/>
        </w:tabs>
        <w:spacing w:after="0" w:line="240" w:lineRule="auto"/>
        <w:jc w:val="both"/>
        <w:rPr>
          <w:rFonts w:ascii="Arial" w:eastAsia="Times New Roman" w:hAnsi="Arial" w:cs="Arial"/>
          <w:szCs w:val="20"/>
        </w:rPr>
      </w:pPr>
    </w:p>
    <w:p w:rsidR="003858C0" w:rsidRPr="003858C0" w:rsidRDefault="003858C0" w:rsidP="003858C0">
      <w:pPr>
        <w:tabs>
          <w:tab w:val="center" w:pos="4680"/>
        </w:tabs>
        <w:spacing w:after="0" w:line="240" w:lineRule="auto"/>
        <w:jc w:val="both"/>
        <w:rPr>
          <w:rFonts w:ascii="Arial" w:eastAsia="Times New Roman" w:hAnsi="Arial" w:cs="Arial"/>
          <w:szCs w:val="20"/>
        </w:rPr>
      </w:pPr>
    </w:p>
    <w:p w:rsidR="003858C0" w:rsidRPr="003858C0" w:rsidRDefault="003858C0" w:rsidP="003858C0">
      <w:pPr>
        <w:tabs>
          <w:tab w:val="center" w:pos="4680"/>
        </w:tabs>
        <w:spacing w:after="0" w:line="240" w:lineRule="auto"/>
        <w:jc w:val="center"/>
        <w:rPr>
          <w:rFonts w:ascii="Arial" w:eastAsia="Times New Roman" w:hAnsi="Arial" w:cs="Arial"/>
          <w:szCs w:val="20"/>
        </w:rPr>
      </w:pPr>
      <w:r w:rsidRPr="003858C0">
        <w:rPr>
          <w:rFonts w:ascii="Arial" w:eastAsia="Times New Roman" w:hAnsi="Arial" w:cs="Arial"/>
          <w:szCs w:val="20"/>
        </w:rPr>
        <w:t>Yard Area Sketch #1</w:t>
      </w:r>
    </w:p>
    <w:p w:rsidR="003858C0" w:rsidRPr="003858C0" w:rsidRDefault="003858C0" w:rsidP="003858C0">
      <w:pPr>
        <w:tabs>
          <w:tab w:val="center" w:pos="4680"/>
        </w:tabs>
        <w:spacing w:after="0" w:line="240" w:lineRule="auto"/>
        <w:jc w:val="center"/>
        <w:rPr>
          <w:rFonts w:ascii="Arial" w:eastAsia="Times New Roman" w:hAnsi="Arial" w:cs="Arial"/>
          <w:szCs w:val="20"/>
        </w:rPr>
      </w:pPr>
    </w:p>
    <w:p w:rsidR="003858C0" w:rsidRPr="003858C0" w:rsidRDefault="003858C0" w:rsidP="003858C0">
      <w:pPr>
        <w:tabs>
          <w:tab w:val="center" w:pos="4680"/>
        </w:tabs>
        <w:spacing w:after="0" w:line="240" w:lineRule="auto"/>
        <w:jc w:val="center"/>
        <w:rPr>
          <w:rFonts w:ascii="Arial" w:eastAsia="Times New Roman" w:hAnsi="Arial" w:cs="Arial"/>
          <w:szCs w:val="20"/>
        </w:rPr>
      </w:pPr>
    </w:p>
    <w:p w:rsidR="00B83176" w:rsidRDefault="00B83176">
      <w:pPr>
        <w:rPr>
          <w:rFonts w:ascii="Arial" w:eastAsia="Times New Roman" w:hAnsi="Arial" w:cs="Arial"/>
          <w:b/>
          <w:sz w:val="20"/>
          <w:szCs w:val="20"/>
        </w:rPr>
      </w:pPr>
      <w:r>
        <w:rPr>
          <w:rFonts w:ascii="Arial" w:eastAsia="Times New Roman" w:hAnsi="Arial" w:cs="Arial"/>
          <w:b/>
          <w:sz w:val="20"/>
          <w:szCs w:val="20"/>
        </w:rPr>
        <w:br w:type="page"/>
      </w:r>
    </w:p>
    <w:p w:rsidR="003858C0" w:rsidRPr="003858C0" w:rsidRDefault="003858C0" w:rsidP="00FE0FA6">
      <w:pPr>
        <w:tabs>
          <w:tab w:val="center" w:pos="4680"/>
        </w:tabs>
        <w:spacing w:after="0" w:line="240" w:lineRule="auto"/>
        <w:jc w:val="center"/>
        <w:rPr>
          <w:rFonts w:ascii="Arial" w:eastAsia="Times New Roman" w:hAnsi="Arial" w:cs="Arial"/>
          <w:b/>
          <w:sz w:val="20"/>
          <w:szCs w:val="20"/>
        </w:rPr>
      </w:pPr>
      <w:r w:rsidRPr="003858C0">
        <w:rPr>
          <w:rFonts w:ascii="Arial" w:eastAsia="Times New Roman" w:hAnsi="Arial" w:cs="Arial"/>
          <w:b/>
          <w:sz w:val="20"/>
          <w:szCs w:val="20"/>
        </w:rPr>
        <w:t>ARTICLE 8</w:t>
      </w:r>
    </w:p>
    <w:p w:rsidR="003858C0" w:rsidRPr="003858C0" w:rsidRDefault="003858C0" w:rsidP="00FE0FA6">
      <w:pPr>
        <w:tabs>
          <w:tab w:val="center" w:pos="4680"/>
        </w:tabs>
        <w:spacing w:after="0" w:line="240" w:lineRule="auto"/>
        <w:jc w:val="center"/>
        <w:rPr>
          <w:rFonts w:ascii="Arial" w:eastAsia="Times New Roman" w:hAnsi="Arial" w:cs="Arial"/>
          <w:sz w:val="20"/>
          <w:szCs w:val="20"/>
        </w:rPr>
      </w:pPr>
      <w:r w:rsidRPr="003858C0">
        <w:rPr>
          <w:rFonts w:ascii="Arial" w:eastAsia="Times New Roman" w:hAnsi="Arial" w:cs="Arial"/>
          <w:b/>
          <w:sz w:val="20"/>
          <w:szCs w:val="20"/>
        </w:rPr>
        <w:t>ZONING HEARING BOARD</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433703" w:rsidRDefault="00433703" w:rsidP="00623F3A">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rPr>
          <w:rFonts w:ascii="Arial" w:eastAsia="Times New Roman" w:hAnsi="Arial" w:cs="Arial"/>
          <w:b/>
          <w:sz w:val="20"/>
          <w:szCs w:val="20"/>
        </w:rPr>
      </w:pPr>
    </w:p>
    <w:p w:rsidR="003858C0" w:rsidRPr="003858C0" w:rsidRDefault="003858C0" w:rsidP="00623F3A">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rPr>
          <w:rFonts w:ascii="Arial" w:eastAsia="Times New Roman" w:hAnsi="Arial" w:cs="Arial"/>
          <w:b/>
          <w:sz w:val="20"/>
          <w:szCs w:val="20"/>
        </w:rPr>
      </w:pPr>
      <w:r w:rsidRPr="003858C0">
        <w:rPr>
          <w:rFonts w:ascii="Arial" w:eastAsia="Times New Roman" w:hAnsi="Arial" w:cs="Arial"/>
          <w:b/>
          <w:sz w:val="20"/>
          <w:szCs w:val="20"/>
        </w:rPr>
        <w:t>Section 801</w:t>
      </w:r>
      <w:r w:rsidRPr="003858C0">
        <w:rPr>
          <w:rFonts w:ascii="Arial" w:eastAsia="Times New Roman" w:hAnsi="Arial" w:cs="Arial"/>
          <w:b/>
          <w:sz w:val="20"/>
          <w:szCs w:val="20"/>
        </w:rPr>
        <w:tab/>
      </w:r>
      <w:r w:rsidRPr="003858C0">
        <w:rPr>
          <w:rFonts w:ascii="Arial" w:eastAsia="Times New Roman" w:hAnsi="Arial" w:cs="Arial"/>
          <w:b/>
          <w:sz w:val="20"/>
          <w:szCs w:val="20"/>
        </w:rPr>
        <w:tab/>
        <w:t>Creation</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BF2156">
        <w:rPr>
          <w:rFonts w:ascii="Arial" w:eastAsia="Times New Roman" w:hAnsi="Arial" w:cs="Arial"/>
          <w:sz w:val="20"/>
          <w:szCs w:val="20"/>
        </w:rPr>
        <w:t xml:space="preserve">There is hereby created a Zoning Hearing Board, herein referred to as the "Board," consisting of </w:t>
      </w:r>
      <w:r w:rsidR="00F611A1" w:rsidRPr="00BF2156">
        <w:rPr>
          <w:rFonts w:ascii="Arial" w:eastAsia="Times New Roman" w:hAnsi="Arial" w:cs="Arial"/>
          <w:sz w:val="20"/>
          <w:szCs w:val="20"/>
        </w:rPr>
        <w:t>f</w:t>
      </w:r>
      <w:r w:rsidR="006169AF" w:rsidRPr="00BF2156">
        <w:rPr>
          <w:rFonts w:ascii="Arial" w:eastAsia="Times New Roman" w:hAnsi="Arial" w:cs="Arial"/>
          <w:sz w:val="20"/>
          <w:szCs w:val="20"/>
        </w:rPr>
        <w:t>ive (5)</w:t>
      </w:r>
      <w:r w:rsidRPr="00BF2156">
        <w:rPr>
          <w:rFonts w:ascii="Arial" w:eastAsia="Times New Roman" w:hAnsi="Arial" w:cs="Arial"/>
          <w:sz w:val="20"/>
          <w:szCs w:val="20"/>
        </w:rPr>
        <w:t xml:space="preserve"> residents of the </w:t>
      </w:r>
      <w:r w:rsidR="00623F3A" w:rsidRPr="00BF2156">
        <w:rPr>
          <w:rFonts w:ascii="Arial" w:eastAsia="Times New Roman" w:hAnsi="Arial" w:cs="Arial"/>
          <w:sz w:val="20"/>
          <w:szCs w:val="20"/>
        </w:rPr>
        <w:t>Borough</w:t>
      </w:r>
      <w:r w:rsidR="00B07E14" w:rsidRPr="00BF2156">
        <w:rPr>
          <w:rFonts w:ascii="Arial" w:eastAsia="Times New Roman" w:hAnsi="Arial" w:cs="Arial"/>
          <w:sz w:val="20"/>
          <w:szCs w:val="20"/>
        </w:rPr>
        <w:t xml:space="preserve"> and one alternate</w:t>
      </w:r>
      <w:r w:rsidRPr="00BF2156">
        <w:rPr>
          <w:rFonts w:ascii="Arial" w:eastAsia="Times New Roman" w:hAnsi="Arial" w:cs="Arial"/>
          <w:sz w:val="20"/>
          <w:szCs w:val="20"/>
        </w:rPr>
        <w:t xml:space="preserve">, appointed by resolution of the </w:t>
      </w:r>
      <w:r w:rsidR="001733B1" w:rsidRPr="00BF2156">
        <w:rPr>
          <w:rFonts w:ascii="Arial" w:eastAsia="Times New Roman" w:hAnsi="Arial" w:cs="Arial"/>
          <w:sz w:val="20"/>
          <w:szCs w:val="20"/>
        </w:rPr>
        <w:t>Borough Council</w:t>
      </w:r>
      <w:r w:rsidRPr="00BF2156">
        <w:rPr>
          <w:rFonts w:ascii="Arial" w:eastAsia="Times New Roman" w:hAnsi="Arial" w:cs="Arial"/>
          <w:sz w:val="20"/>
          <w:szCs w:val="20"/>
        </w:rPr>
        <w:t>, pursuant to the Pennsylvania</w:t>
      </w:r>
      <w:r w:rsidRPr="003858C0">
        <w:rPr>
          <w:rFonts w:ascii="Arial" w:eastAsia="Times New Roman" w:hAnsi="Arial" w:cs="Arial"/>
          <w:sz w:val="20"/>
          <w:szCs w:val="20"/>
        </w:rPr>
        <w:t xml:space="preserve"> Municipalities Planning Code, as amended.  Said Board shall perform all the duties, and exercise all powers prescribed by said Code and as herein further provided.</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623F3A">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rPr>
          <w:rFonts w:ascii="Arial" w:eastAsia="Times New Roman" w:hAnsi="Arial" w:cs="Arial"/>
          <w:b/>
          <w:sz w:val="20"/>
          <w:szCs w:val="20"/>
        </w:rPr>
      </w:pPr>
      <w:r w:rsidRPr="003858C0">
        <w:rPr>
          <w:rFonts w:ascii="Arial" w:eastAsia="Times New Roman" w:hAnsi="Arial" w:cs="Arial"/>
          <w:b/>
          <w:sz w:val="20"/>
          <w:szCs w:val="20"/>
        </w:rPr>
        <w:t>Section 802</w:t>
      </w:r>
      <w:r w:rsidRPr="003858C0">
        <w:rPr>
          <w:rFonts w:ascii="Arial" w:eastAsia="Times New Roman" w:hAnsi="Arial" w:cs="Arial"/>
          <w:b/>
          <w:sz w:val="20"/>
          <w:szCs w:val="20"/>
        </w:rPr>
        <w:tab/>
      </w:r>
      <w:r w:rsidRPr="003858C0">
        <w:rPr>
          <w:rFonts w:ascii="Arial" w:eastAsia="Times New Roman" w:hAnsi="Arial" w:cs="Arial"/>
          <w:b/>
          <w:sz w:val="20"/>
          <w:szCs w:val="20"/>
        </w:rPr>
        <w:tab/>
        <w:t>Appointment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 xml:space="preserve">The terms of office of the Board shall be three (3) years and shall be so fixed that the term of office of one (1) member shall expire each year.  The Board shall promptly notify the </w:t>
      </w:r>
      <w:r w:rsidR="001733B1" w:rsidRPr="001733B1">
        <w:rPr>
          <w:rFonts w:ascii="Arial" w:eastAsia="Times New Roman" w:hAnsi="Arial" w:cs="Arial"/>
          <w:sz w:val="20"/>
          <w:szCs w:val="20"/>
        </w:rPr>
        <w:t xml:space="preserve">Borough Council </w:t>
      </w:r>
      <w:r w:rsidRPr="003858C0">
        <w:rPr>
          <w:rFonts w:ascii="Arial" w:eastAsia="Times New Roman" w:hAnsi="Arial" w:cs="Arial"/>
          <w:sz w:val="20"/>
          <w:szCs w:val="20"/>
        </w:rPr>
        <w:t xml:space="preserve">of any vacancies which occur.  Appointments to fill vacancies shall be only for the unexpired portion of the term.  Members of the Board shall hold no other office in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nor be a member of the Planning Commission.  The </w:t>
      </w:r>
      <w:r w:rsidR="001733B1" w:rsidRPr="001733B1">
        <w:rPr>
          <w:rFonts w:ascii="Arial" w:eastAsia="Times New Roman" w:hAnsi="Arial" w:cs="Arial"/>
          <w:sz w:val="20"/>
          <w:szCs w:val="20"/>
        </w:rPr>
        <w:t xml:space="preserve">Borough Council </w:t>
      </w:r>
      <w:r w:rsidRPr="003858C0">
        <w:rPr>
          <w:rFonts w:ascii="Arial" w:eastAsia="Times New Roman" w:hAnsi="Arial" w:cs="Arial"/>
          <w:sz w:val="20"/>
          <w:szCs w:val="20"/>
        </w:rPr>
        <w:t>shall also appoint one (1) alternate member to the Board.  The appointment, rights and duties of the alternate shall be in accordance with Article IX of the Pennsylvania Municipalities Planning Code.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623F3A">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rPr>
          <w:rFonts w:ascii="Arial" w:eastAsia="Times New Roman" w:hAnsi="Arial" w:cs="Arial"/>
          <w:b/>
          <w:sz w:val="20"/>
          <w:szCs w:val="20"/>
        </w:rPr>
      </w:pPr>
      <w:r w:rsidRPr="003858C0">
        <w:rPr>
          <w:rFonts w:ascii="Arial" w:eastAsia="Times New Roman" w:hAnsi="Arial" w:cs="Arial"/>
          <w:b/>
          <w:sz w:val="20"/>
          <w:szCs w:val="20"/>
        </w:rPr>
        <w:t>Section 803</w:t>
      </w:r>
      <w:r w:rsidRPr="003858C0">
        <w:rPr>
          <w:rFonts w:ascii="Arial" w:eastAsia="Times New Roman" w:hAnsi="Arial" w:cs="Arial"/>
          <w:b/>
          <w:sz w:val="20"/>
          <w:szCs w:val="20"/>
        </w:rPr>
        <w:tab/>
      </w:r>
      <w:r w:rsidRPr="003858C0">
        <w:rPr>
          <w:rFonts w:ascii="Arial" w:eastAsia="Times New Roman" w:hAnsi="Arial" w:cs="Arial"/>
          <w:b/>
          <w:sz w:val="20"/>
          <w:szCs w:val="20"/>
        </w:rPr>
        <w:tab/>
        <w:t>Removal of Members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 xml:space="preserve">Any Board member may be removed for misfeasance or nonfeasance in office, or for other just cause, by a majority vote of the </w:t>
      </w:r>
      <w:r w:rsidR="001733B1" w:rsidRPr="001733B1">
        <w:rPr>
          <w:rFonts w:ascii="Arial" w:eastAsia="Times New Roman" w:hAnsi="Arial" w:cs="Arial"/>
          <w:sz w:val="20"/>
          <w:szCs w:val="20"/>
        </w:rPr>
        <w:t xml:space="preserve">Borough Council </w:t>
      </w:r>
      <w:r w:rsidRPr="003858C0">
        <w:rPr>
          <w:rFonts w:ascii="Arial" w:eastAsia="Times New Roman" w:hAnsi="Arial" w:cs="Arial"/>
          <w:sz w:val="20"/>
          <w:szCs w:val="20"/>
        </w:rPr>
        <w:t>taken after the member has received fifteen (15) days advance notice of the intent to take such a vote.  A hearing shall be held in connection with the vote if the member shall request it in writing.</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b/>
          <w:sz w:val="20"/>
          <w:szCs w:val="20"/>
        </w:rPr>
      </w:pPr>
    </w:p>
    <w:p w:rsidR="003858C0" w:rsidRPr="003858C0" w:rsidRDefault="003858C0" w:rsidP="00623F3A">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5"/>
        <w:rPr>
          <w:rFonts w:ascii="Arial" w:eastAsia="Times New Roman" w:hAnsi="Arial" w:cs="Arial"/>
          <w:b/>
          <w:sz w:val="20"/>
          <w:szCs w:val="20"/>
        </w:rPr>
      </w:pPr>
      <w:r w:rsidRPr="003858C0">
        <w:rPr>
          <w:rFonts w:ascii="Arial" w:eastAsia="Times New Roman" w:hAnsi="Arial" w:cs="Arial"/>
          <w:b/>
          <w:sz w:val="20"/>
          <w:szCs w:val="20"/>
        </w:rPr>
        <w:t>Section 804</w:t>
      </w:r>
      <w:r w:rsidRPr="003858C0">
        <w:rPr>
          <w:rFonts w:ascii="Arial" w:eastAsia="Times New Roman" w:hAnsi="Arial" w:cs="Arial"/>
          <w:b/>
          <w:sz w:val="20"/>
          <w:szCs w:val="20"/>
        </w:rPr>
        <w:tab/>
      </w:r>
      <w:r w:rsidRPr="003858C0">
        <w:rPr>
          <w:rFonts w:ascii="Arial" w:eastAsia="Times New Roman" w:hAnsi="Arial" w:cs="Arial"/>
          <w:b/>
          <w:sz w:val="20"/>
          <w:szCs w:val="20"/>
        </w:rPr>
        <w:tab/>
        <w:t xml:space="preserve">Organization of Board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 xml:space="preserve">The Board shall elect from its own membership its officers, who shall serve annual terms as such and may succeed themselves.  For the conduct of any hearing or the taking of any action, a quorum shall be not less than the majority of all the members of the Board, but where two (2) members are disqualified to act in a particular matter, the alternate member shall be seated.  The Board may appoint a hearing officer from its own membership to conduct any hearing on its behalf, and the parties may waive further action by the Board as provided in Section 908 of the Planning Code.  The Board may make, alter and rescind rules and forms for its procedure, consistent with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ordinances and laws of the Commonwealth.  The Board shall keep full public records of its business and shall submit a report of its activities to the </w:t>
      </w:r>
      <w:r w:rsidR="001733B1" w:rsidRPr="001733B1">
        <w:rPr>
          <w:rFonts w:ascii="Arial" w:eastAsia="Times New Roman" w:hAnsi="Arial" w:cs="Arial"/>
          <w:sz w:val="20"/>
          <w:szCs w:val="20"/>
        </w:rPr>
        <w:t xml:space="preserve">Borough Council </w:t>
      </w:r>
      <w:r w:rsidRPr="003858C0">
        <w:rPr>
          <w:rFonts w:ascii="Arial" w:eastAsia="Times New Roman" w:hAnsi="Arial" w:cs="Arial"/>
          <w:sz w:val="20"/>
          <w:szCs w:val="20"/>
        </w:rPr>
        <w:t xml:space="preserve">as requested by the </w:t>
      </w:r>
      <w:r w:rsidR="001733B1" w:rsidRPr="001733B1">
        <w:rPr>
          <w:rFonts w:ascii="Arial" w:eastAsia="Times New Roman" w:hAnsi="Arial" w:cs="Arial"/>
          <w:sz w:val="20"/>
          <w:szCs w:val="20"/>
        </w:rPr>
        <w:t>Council</w:t>
      </w:r>
      <w:r w:rsidRPr="003858C0">
        <w:rPr>
          <w:rFonts w:ascii="Arial" w:eastAsia="Times New Roman" w:hAnsi="Arial" w:cs="Arial"/>
          <w:sz w:val="20"/>
          <w:szCs w:val="20"/>
        </w:rPr>
        <w: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623F3A">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rPr>
          <w:rFonts w:ascii="Arial" w:eastAsia="Times New Roman" w:hAnsi="Arial" w:cs="Arial"/>
          <w:b/>
          <w:sz w:val="20"/>
          <w:szCs w:val="20"/>
        </w:rPr>
      </w:pPr>
      <w:r w:rsidRPr="003858C0">
        <w:rPr>
          <w:rFonts w:ascii="Arial" w:eastAsia="Times New Roman" w:hAnsi="Arial" w:cs="Arial"/>
          <w:b/>
          <w:sz w:val="20"/>
          <w:szCs w:val="20"/>
        </w:rPr>
        <w:t>Section 805</w:t>
      </w:r>
      <w:r w:rsidRPr="003858C0">
        <w:rPr>
          <w:rFonts w:ascii="Arial" w:eastAsia="Times New Roman" w:hAnsi="Arial" w:cs="Arial"/>
          <w:b/>
          <w:sz w:val="20"/>
          <w:szCs w:val="20"/>
        </w:rPr>
        <w:tab/>
      </w:r>
      <w:r w:rsidRPr="003858C0">
        <w:rPr>
          <w:rFonts w:ascii="Arial" w:eastAsia="Times New Roman" w:hAnsi="Arial" w:cs="Arial"/>
          <w:b/>
          <w:sz w:val="20"/>
          <w:szCs w:val="20"/>
        </w:rPr>
        <w:tab/>
        <w:t>Expenditures for Services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 xml:space="preserve">Within the limits of funds appropriated by the </w:t>
      </w:r>
      <w:r w:rsidR="001733B1" w:rsidRPr="001733B1">
        <w:rPr>
          <w:rFonts w:ascii="Arial" w:eastAsia="Times New Roman" w:hAnsi="Arial" w:cs="Arial"/>
          <w:sz w:val="20"/>
          <w:szCs w:val="20"/>
        </w:rPr>
        <w:t>Borough Council</w:t>
      </w:r>
      <w:r w:rsidRPr="003858C0">
        <w:rPr>
          <w:rFonts w:ascii="Arial" w:eastAsia="Times New Roman" w:hAnsi="Arial" w:cs="Arial"/>
          <w:sz w:val="20"/>
          <w:szCs w:val="20"/>
        </w:rPr>
        <w:t xml:space="preserve">, the Board may employ or contract for secretaries, clerks, legal counsel, consultants and other technical and clerical services.  Members of the Board may receive compensation for the performance of their duties, as may be fixed from time to time by the </w:t>
      </w:r>
      <w:r w:rsidR="001733B1" w:rsidRPr="001733B1">
        <w:rPr>
          <w:rFonts w:ascii="Arial" w:eastAsia="Times New Roman" w:hAnsi="Arial" w:cs="Arial"/>
          <w:sz w:val="20"/>
          <w:szCs w:val="20"/>
        </w:rPr>
        <w:t>Borough Council</w:t>
      </w:r>
      <w:r w:rsidRPr="003858C0">
        <w:rPr>
          <w:rFonts w:ascii="Arial" w:eastAsia="Times New Roman" w:hAnsi="Arial" w:cs="Arial"/>
          <w:sz w:val="20"/>
          <w:szCs w:val="20"/>
        </w:rPr>
        <w:t>, but in no case shall it exceed the rate of compensation authorized to be paid to the members of</w:t>
      </w:r>
      <w:r w:rsidR="001733B1">
        <w:rPr>
          <w:rFonts w:ascii="Arial" w:eastAsia="Times New Roman" w:hAnsi="Arial" w:cs="Arial"/>
          <w:sz w:val="20"/>
          <w:szCs w:val="20"/>
        </w:rPr>
        <w:t xml:space="preserve"> the </w:t>
      </w:r>
      <w:r w:rsidR="001733B1" w:rsidRPr="001733B1">
        <w:rPr>
          <w:rFonts w:ascii="Arial" w:eastAsia="Times New Roman" w:hAnsi="Arial" w:cs="Arial"/>
          <w:sz w:val="20"/>
          <w:szCs w:val="20"/>
        </w:rPr>
        <w:t>Borough Council</w:t>
      </w:r>
      <w:r w:rsidRPr="003858C0">
        <w:rPr>
          <w:rFonts w:ascii="Arial" w:eastAsia="Times New Roman" w:hAnsi="Arial" w:cs="Arial"/>
          <w:sz w:val="20"/>
          <w:szCs w:val="20"/>
        </w:rPr>
        <w: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623F3A">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rPr>
          <w:rFonts w:ascii="Arial" w:eastAsia="Times New Roman" w:hAnsi="Arial" w:cs="Arial"/>
          <w:b/>
          <w:sz w:val="20"/>
          <w:szCs w:val="20"/>
        </w:rPr>
      </w:pPr>
      <w:r w:rsidRPr="003858C0">
        <w:rPr>
          <w:rFonts w:ascii="Arial" w:eastAsia="Times New Roman" w:hAnsi="Arial" w:cs="Arial"/>
          <w:b/>
          <w:sz w:val="20"/>
          <w:szCs w:val="20"/>
        </w:rPr>
        <w:t>Section 806</w:t>
      </w:r>
      <w:r w:rsidRPr="003858C0">
        <w:rPr>
          <w:rFonts w:ascii="Arial" w:eastAsia="Times New Roman" w:hAnsi="Arial" w:cs="Arial"/>
          <w:b/>
          <w:sz w:val="20"/>
          <w:szCs w:val="20"/>
        </w:rPr>
        <w:tab/>
      </w:r>
      <w:r w:rsidRPr="003858C0">
        <w:rPr>
          <w:rFonts w:ascii="Arial" w:eastAsia="Times New Roman" w:hAnsi="Arial" w:cs="Arial"/>
          <w:b/>
          <w:sz w:val="20"/>
          <w:szCs w:val="20"/>
        </w:rPr>
        <w:tab/>
        <w:t>Legal Counsel</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 xml:space="preserve">Where legal counsel is desired, an attorney, other than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Solicitor, shall be used.</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623F3A">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rPr>
          <w:rFonts w:ascii="Arial" w:eastAsia="Times New Roman" w:hAnsi="Arial" w:cs="Arial"/>
          <w:b/>
          <w:sz w:val="20"/>
          <w:szCs w:val="20"/>
        </w:rPr>
      </w:pPr>
      <w:r w:rsidRPr="003858C0">
        <w:rPr>
          <w:rFonts w:ascii="Arial" w:eastAsia="Times New Roman" w:hAnsi="Arial" w:cs="Arial"/>
          <w:b/>
          <w:sz w:val="20"/>
          <w:szCs w:val="20"/>
        </w:rPr>
        <w:t>Section 807</w:t>
      </w:r>
      <w:r w:rsidRPr="003858C0">
        <w:rPr>
          <w:rFonts w:ascii="Arial" w:eastAsia="Times New Roman" w:hAnsi="Arial" w:cs="Arial"/>
          <w:b/>
          <w:sz w:val="20"/>
          <w:szCs w:val="20"/>
        </w:rPr>
        <w:tab/>
      </w:r>
      <w:r w:rsidRPr="003858C0">
        <w:rPr>
          <w:rFonts w:ascii="Arial" w:eastAsia="Times New Roman" w:hAnsi="Arial" w:cs="Arial"/>
          <w:b/>
          <w:sz w:val="20"/>
          <w:szCs w:val="20"/>
        </w:rPr>
        <w:tab/>
        <w:t>Hearings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 xml:space="preserve">The Board shall conduct hearings and make decisions in accordance with the following </w:t>
      </w:r>
      <w:r w:rsidRPr="00BF2156">
        <w:rPr>
          <w:rFonts w:ascii="Arial" w:eastAsia="Times New Roman" w:hAnsi="Arial" w:cs="Arial"/>
          <w:sz w:val="20"/>
          <w:szCs w:val="20"/>
        </w:rPr>
        <w:t>requirements</w:t>
      </w:r>
      <w:r w:rsidR="007A7F02" w:rsidRPr="00BF2156">
        <w:rPr>
          <w:rFonts w:ascii="Arial" w:eastAsia="Times New Roman" w:hAnsi="Arial" w:cs="Arial"/>
          <w:sz w:val="20"/>
          <w:szCs w:val="20"/>
        </w:rPr>
        <w: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0A65BB">
      <w:pPr>
        <w:numPr>
          <w:ilvl w:val="2"/>
          <w:numId w:val="9"/>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ab/>
        <w:t xml:space="preserve">Notice shall be given to the public by notice published once each week for two (2) successive weeks in a newspaper of general circulation in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Such notice shall state the time and place of the hearing and the particular nature of the matter to be considered at the hearing.  The first publication shall be not more than thirty (30) days </w:t>
      </w:r>
      <w:proofErr w:type="gramStart"/>
      <w:r w:rsidR="00074A2A">
        <w:rPr>
          <w:rFonts w:ascii="Arial" w:eastAsia="Times New Roman" w:hAnsi="Arial" w:cs="Arial"/>
          <w:sz w:val="20"/>
          <w:szCs w:val="20"/>
        </w:rPr>
        <w:t>n</w:t>
      </w:r>
      <w:r w:rsidRPr="003858C0">
        <w:rPr>
          <w:rFonts w:ascii="Arial" w:eastAsia="Times New Roman" w:hAnsi="Arial" w:cs="Arial"/>
          <w:sz w:val="20"/>
          <w:szCs w:val="20"/>
        </w:rPr>
        <w:t>or</w:t>
      </w:r>
      <w:proofErr w:type="gramEnd"/>
      <w:r w:rsidRPr="003858C0">
        <w:rPr>
          <w:rFonts w:ascii="Arial" w:eastAsia="Times New Roman" w:hAnsi="Arial" w:cs="Arial"/>
          <w:sz w:val="20"/>
          <w:szCs w:val="20"/>
        </w:rPr>
        <w:t xml:space="preserve"> less than seven (7) days from the date of the hearing.  Written notice shall be given to the applicant, the Zoning Officer, and to any person who has made timely request for the same.  Written notices shall be prescribed by rules of the Board.  In addition to the notice provided herein, written notice of said hearing shall be conspicuously posted on the affected tract of land at least one (1) week prior to the hearing.</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BF2156">
        <w:rPr>
          <w:rFonts w:ascii="Arial" w:eastAsia="Times New Roman" w:hAnsi="Arial" w:cs="Arial"/>
          <w:sz w:val="20"/>
          <w:szCs w:val="20"/>
        </w:rPr>
        <w:t xml:space="preserve">B. </w:t>
      </w:r>
      <w:r w:rsidRPr="00BF2156">
        <w:rPr>
          <w:rFonts w:ascii="Arial" w:eastAsia="Times New Roman" w:hAnsi="Arial" w:cs="Arial"/>
          <w:sz w:val="20"/>
          <w:szCs w:val="20"/>
        </w:rPr>
        <w:tab/>
        <w:t xml:space="preserve">The </w:t>
      </w:r>
      <w:r w:rsidR="00A416BC" w:rsidRPr="00BF2156">
        <w:rPr>
          <w:rFonts w:ascii="Arial" w:eastAsia="Times New Roman" w:hAnsi="Arial" w:cs="Arial"/>
          <w:sz w:val="20"/>
          <w:szCs w:val="20"/>
        </w:rPr>
        <w:t>Borough Council</w:t>
      </w:r>
      <w:r w:rsidRPr="00BF2156">
        <w:rPr>
          <w:rFonts w:ascii="Arial" w:eastAsia="Times New Roman" w:hAnsi="Arial" w:cs="Arial"/>
          <w:sz w:val="20"/>
          <w:szCs w:val="20"/>
        </w:rPr>
        <w:t xml:space="preserve"> may prescribe reasonable fees with respect to hearings before the Zoning Hearing Board.  Fees for said hearings may include compensation for the secretary and members of the </w:t>
      </w:r>
      <w:r w:rsidR="007A7F02" w:rsidRPr="00BF2156">
        <w:rPr>
          <w:rFonts w:ascii="Arial" w:eastAsia="Times New Roman" w:hAnsi="Arial" w:cs="Arial"/>
          <w:sz w:val="20"/>
          <w:szCs w:val="20"/>
        </w:rPr>
        <w:t>Z</w:t>
      </w:r>
      <w:r w:rsidRPr="00BF2156">
        <w:rPr>
          <w:rFonts w:ascii="Arial" w:eastAsia="Times New Roman" w:hAnsi="Arial" w:cs="Arial"/>
          <w:sz w:val="20"/>
          <w:szCs w:val="20"/>
        </w:rPr>
        <w:t xml:space="preserve">oning </w:t>
      </w:r>
      <w:r w:rsidR="007A7F02" w:rsidRPr="00BF2156">
        <w:rPr>
          <w:rFonts w:ascii="Arial" w:eastAsia="Times New Roman" w:hAnsi="Arial" w:cs="Arial"/>
          <w:sz w:val="20"/>
          <w:szCs w:val="20"/>
        </w:rPr>
        <w:t>H</w:t>
      </w:r>
      <w:r w:rsidRPr="00BF2156">
        <w:rPr>
          <w:rFonts w:ascii="Arial" w:eastAsia="Times New Roman" w:hAnsi="Arial" w:cs="Arial"/>
          <w:sz w:val="20"/>
          <w:szCs w:val="20"/>
        </w:rPr>
        <w:t xml:space="preserve">earing </w:t>
      </w:r>
      <w:r w:rsidR="007A7F02" w:rsidRPr="00BF2156">
        <w:rPr>
          <w:rFonts w:ascii="Arial" w:eastAsia="Times New Roman" w:hAnsi="Arial" w:cs="Arial"/>
          <w:sz w:val="20"/>
          <w:szCs w:val="20"/>
        </w:rPr>
        <w:t>B</w:t>
      </w:r>
      <w:r w:rsidRPr="00BF2156">
        <w:rPr>
          <w:rFonts w:ascii="Arial" w:eastAsia="Times New Roman" w:hAnsi="Arial" w:cs="Arial"/>
          <w:sz w:val="20"/>
          <w:szCs w:val="20"/>
        </w:rPr>
        <w:t>oard, notice and advertising costs and necessary administrative overhead connected with the hearing.  The costs, however, shall not include legal expenses of the Zoning Hearing Board, expenses for engineering, architectural or other technical consultants or expert witness costs.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C. </w:t>
      </w:r>
      <w:r w:rsidRPr="003858C0">
        <w:rPr>
          <w:rFonts w:ascii="Arial" w:eastAsia="Times New Roman" w:hAnsi="Arial" w:cs="Arial"/>
          <w:sz w:val="20"/>
          <w:szCs w:val="20"/>
        </w:rPr>
        <w:tab/>
        <w:t>The hearing shall be held within sixty (60) days from the date of the applicant's request, unless the applicant has agreed in writing to an extension of time.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D. </w:t>
      </w:r>
      <w:r w:rsidRPr="003858C0">
        <w:rPr>
          <w:rFonts w:ascii="Arial" w:eastAsia="Times New Roman" w:hAnsi="Arial" w:cs="Arial"/>
          <w:sz w:val="20"/>
          <w:szCs w:val="20"/>
        </w:rPr>
        <w:tab/>
        <w:t>The hearings shall be conducted by the Board or the Board may appoint any member as a hearing officer.  The decision, or, where no decision is called for, the findings shall be made by the Board, but the parties may waive decision or findings by the Board and accept the decision or findings of the hearing officer as final.</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E. </w:t>
      </w:r>
      <w:r w:rsidRPr="003858C0">
        <w:rPr>
          <w:rFonts w:ascii="Arial" w:eastAsia="Times New Roman" w:hAnsi="Arial" w:cs="Arial"/>
          <w:sz w:val="20"/>
          <w:szCs w:val="20"/>
        </w:rPr>
        <w:tab/>
        <w:t xml:space="preserve">The parties to the hearing shall be the </w:t>
      </w:r>
      <w:r w:rsidR="00623F3A">
        <w:rPr>
          <w:rFonts w:ascii="Arial" w:eastAsia="Times New Roman" w:hAnsi="Arial" w:cs="Arial"/>
          <w:sz w:val="20"/>
          <w:szCs w:val="20"/>
        </w:rPr>
        <w:t>Borough</w:t>
      </w:r>
      <w:r w:rsidRPr="003858C0">
        <w:rPr>
          <w:rFonts w:ascii="Arial" w:eastAsia="Times New Roman" w:hAnsi="Arial" w:cs="Arial"/>
          <w:sz w:val="20"/>
          <w:szCs w:val="20"/>
        </w:rPr>
        <w:t>, any person affected by the application who has made timely appearance of record before the Board, and any other person including civic or community organizations permitted to appear by the Board.  The Board shall have power to require that all persons who wish to be considered parties enter appearances in writing on forms provided by the Board for that purpose.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F. </w:t>
      </w:r>
      <w:r w:rsidRPr="003858C0">
        <w:rPr>
          <w:rFonts w:ascii="Arial" w:eastAsia="Times New Roman" w:hAnsi="Arial" w:cs="Arial"/>
          <w:sz w:val="20"/>
          <w:szCs w:val="20"/>
        </w:rPr>
        <w:tab/>
        <w:t>The chairman or acting chairman of the Board or the hearing officer presiding shall have power to administer oaths and issue subpoenas to compel the attendance of witnesses and the production of relevant documents and papers, including witnesses and documents requested by the parties.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G.  </w:t>
      </w:r>
      <w:r w:rsidRPr="003858C0">
        <w:rPr>
          <w:rFonts w:ascii="Arial" w:eastAsia="Times New Roman" w:hAnsi="Arial" w:cs="Arial"/>
          <w:sz w:val="20"/>
          <w:szCs w:val="20"/>
        </w:rPr>
        <w:tab/>
        <w:t>The parties shall have the right to be represented by counsel and shall be afforded the opportunity to respond and present evidence and argument and cross-examine adverse witnesses on all relevant issues.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H. </w:t>
      </w:r>
      <w:r w:rsidRPr="003858C0">
        <w:rPr>
          <w:rFonts w:ascii="Arial" w:eastAsia="Times New Roman" w:hAnsi="Arial" w:cs="Arial"/>
          <w:sz w:val="20"/>
          <w:szCs w:val="20"/>
        </w:rPr>
        <w:tab/>
        <w:t>Formal rules of evidence shall not apply, but irrelevant, immaterial, or unduly repetitious evidence may be excluded.</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I. </w:t>
      </w:r>
      <w:r w:rsidRPr="003858C0">
        <w:rPr>
          <w:rFonts w:ascii="Arial" w:eastAsia="Times New Roman" w:hAnsi="Arial" w:cs="Arial"/>
          <w:sz w:val="20"/>
          <w:szCs w:val="20"/>
        </w:rPr>
        <w:tab/>
        <w:t>The Board or the hearing officer, as the case may be, shall keep a stenographic record of the proceedings. The appearance fee for a stenographer shall be shared equally by the applicant and the Board.  The cost of the original transcript shall be paid by the Board if the transcript is ordered by the Board or hearing officer or shall be paid by the person appealing from the decision of the Board if such appeal is made, and in either event the cost of additional copies shall be paid by the person requesting such copy or copies.  In other cases the party requesting the original transcript shall bear the cost thereof.</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J. </w:t>
      </w:r>
      <w:r w:rsidRPr="003858C0">
        <w:rPr>
          <w:rFonts w:ascii="Arial" w:eastAsia="Times New Roman" w:hAnsi="Arial" w:cs="Arial"/>
          <w:sz w:val="20"/>
          <w:szCs w:val="20"/>
        </w:rPr>
        <w:tab/>
        <w:t>The Board or the hearing officer shall not communicate, directly or indirectly, with any party or his representatives in connection with any issue involved except upon notice and opportunity for all parties to participate, except that advice from the Board's Solicitor is exempt from this restriction; shall not take notice of any communication, reports, staff memoranda, or other materials unless the parties are afforded an opportunity to contest the material so noticed; and shall not inspect the site or its surroundings after the commencement of hearings with any party or his representative unless all parties are given an opportunity to be present.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K. </w:t>
      </w:r>
      <w:r w:rsidRPr="003858C0">
        <w:rPr>
          <w:rFonts w:ascii="Arial" w:eastAsia="Times New Roman" w:hAnsi="Arial" w:cs="Arial"/>
          <w:sz w:val="20"/>
          <w:szCs w:val="20"/>
        </w:rPr>
        <w:tab/>
        <w:t xml:space="preserve">The Board or the hearing officer, as the case may be, shall render a written decision or, when no decision is called for, make written findings on the application within forty-five (45) days after the last hearing before the Board or hearing officer.  Where application is contested or denied, each decision shall be accompanied by findings of fact and conclusions based thereon together with the reasons therefore.  Conclusions based on any provisions of this Ordinance or the Planning Code, or any rule or regulation shall contain a reference to the provision relied on and the reasons why the conclusion is deemed appropriate in the light of the facts found.  If the hearing is conducted by a hearing officer, and there has been no stipulation that his decision or findings are final, the Board shall make his report and recommendations available to the parties within forty-five (45) days, and the parties shall be entitled to make written representations thereon to the Board prior to final decision or entry of findings, and the Board's decision shall be entered no later than thirty (30) days after the report of the hearing officer.  Where the Board fails to render the decision within the period required by this Ordinance or the Planning Code, or fails to hold the required hearing within sixty (60) days from the date of the applicant's request for a hearing, the decision shall be deemed to have been rendered in favor of the applicant unless the applicant has agreed in writing or on the record to an extension </w:t>
      </w:r>
      <w:r w:rsidRPr="00BF2156">
        <w:rPr>
          <w:rFonts w:ascii="Arial" w:eastAsia="Times New Roman" w:hAnsi="Arial" w:cs="Arial"/>
          <w:sz w:val="20"/>
          <w:szCs w:val="20"/>
        </w:rPr>
        <w:t xml:space="preserve">of time.  When a decision has been rendered in favor of the applicant because of the failure of the Board to meet or render a decision as herein above provided, the Board shall give public notice of said decision within ten (10) days in the same manner as provided in Subsection 607(1) of the Pennsylvania Municipalities Planning Code.  Nothing in this subsection shall prejudice the right of any party to appeal the decision to a court of competent jurisdiction. All variances granted by the </w:t>
      </w:r>
      <w:r w:rsidR="00074A2A" w:rsidRPr="00BF2156">
        <w:rPr>
          <w:rFonts w:ascii="Arial" w:eastAsia="Times New Roman" w:hAnsi="Arial" w:cs="Arial"/>
          <w:sz w:val="20"/>
          <w:szCs w:val="20"/>
        </w:rPr>
        <w:t>Z</w:t>
      </w:r>
      <w:r w:rsidRPr="00BF2156">
        <w:rPr>
          <w:rFonts w:ascii="Arial" w:eastAsia="Times New Roman" w:hAnsi="Arial" w:cs="Arial"/>
          <w:sz w:val="20"/>
          <w:szCs w:val="20"/>
        </w:rPr>
        <w:t xml:space="preserve">oning </w:t>
      </w:r>
      <w:r w:rsidR="00074A2A" w:rsidRPr="00BF2156">
        <w:rPr>
          <w:rFonts w:ascii="Arial" w:eastAsia="Times New Roman" w:hAnsi="Arial" w:cs="Arial"/>
          <w:sz w:val="20"/>
          <w:szCs w:val="20"/>
        </w:rPr>
        <w:t>H</w:t>
      </w:r>
      <w:r w:rsidRPr="00BF2156">
        <w:rPr>
          <w:rFonts w:ascii="Arial" w:eastAsia="Times New Roman" w:hAnsi="Arial" w:cs="Arial"/>
          <w:sz w:val="20"/>
          <w:szCs w:val="20"/>
        </w:rPr>
        <w:t xml:space="preserve">earing </w:t>
      </w:r>
      <w:r w:rsidR="00074A2A" w:rsidRPr="00BF2156">
        <w:rPr>
          <w:rFonts w:ascii="Arial" w:eastAsia="Times New Roman" w:hAnsi="Arial" w:cs="Arial"/>
          <w:sz w:val="20"/>
          <w:szCs w:val="20"/>
        </w:rPr>
        <w:t>B</w:t>
      </w:r>
      <w:r w:rsidRPr="00BF2156">
        <w:rPr>
          <w:rFonts w:ascii="Arial" w:eastAsia="Times New Roman" w:hAnsi="Arial" w:cs="Arial"/>
          <w:sz w:val="20"/>
          <w:szCs w:val="20"/>
        </w:rPr>
        <w:t xml:space="preserve">oard and </w:t>
      </w:r>
      <w:r w:rsidR="007A7F02" w:rsidRPr="00BF2156">
        <w:rPr>
          <w:rFonts w:ascii="Arial" w:eastAsia="Times New Roman" w:hAnsi="Arial" w:cs="Arial"/>
          <w:sz w:val="20"/>
          <w:szCs w:val="20"/>
        </w:rPr>
        <w:t>C</w:t>
      </w:r>
      <w:r w:rsidRPr="00BF2156">
        <w:rPr>
          <w:rFonts w:ascii="Arial" w:eastAsia="Times New Roman" w:hAnsi="Arial" w:cs="Arial"/>
          <w:sz w:val="20"/>
          <w:szCs w:val="20"/>
        </w:rPr>
        <w:t xml:space="preserve">onditional </w:t>
      </w:r>
      <w:r w:rsidR="007A7F02" w:rsidRPr="00BF2156">
        <w:rPr>
          <w:rFonts w:ascii="Arial" w:eastAsia="Times New Roman" w:hAnsi="Arial" w:cs="Arial"/>
          <w:sz w:val="20"/>
          <w:szCs w:val="20"/>
        </w:rPr>
        <w:t>U</w:t>
      </w:r>
      <w:r w:rsidRPr="00BF2156">
        <w:rPr>
          <w:rFonts w:ascii="Arial" w:eastAsia="Times New Roman" w:hAnsi="Arial" w:cs="Arial"/>
          <w:sz w:val="20"/>
          <w:szCs w:val="20"/>
        </w:rPr>
        <w:t xml:space="preserve">ses granted by the </w:t>
      </w:r>
      <w:r w:rsidR="00A416BC" w:rsidRPr="00BF2156">
        <w:rPr>
          <w:rFonts w:ascii="Arial" w:eastAsia="Times New Roman" w:hAnsi="Arial" w:cs="Arial"/>
          <w:sz w:val="20"/>
          <w:szCs w:val="20"/>
        </w:rPr>
        <w:t>Borough Council</w:t>
      </w:r>
      <w:r w:rsidRPr="00BF2156">
        <w:rPr>
          <w:rFonts w:ascii="Arial" w:eastAsia="Times New Roman" w:hAnsi="Arial" w:cs="Arial"/>
          <w:sz w:val="20"/>
          <w:szCs w:val="20"/>
        </w:rPr>
        <w:t xml:space="preserve"> shall expire eighteen (18) months from the date of the Board’s</w:t>
      </w:r>
      <w:r w:rsidRPr="003858C0">
        <w:rPr>
          <w:rFonts w:ascii="Arial" w:eastAsia="Times New Roman" w:hAnsi="Arial" w:cs="Arial"/>
          <w:sz w:val="20"/>
          <w:szCs w:val="20"/>
        </w:rPr>
        <w:t xml:space="preserve"> action unless construction has been initiated or a land development plan has been submitted for approval.</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L. </w:t>
      </w:r>
      <w:r w:rsidRPr="003858C0">
        <w:rPr>
          <w:rFonts w:ascii="Arial" w:eastAsia="Times New Roman" w:hAnsi="Arial" w:cs="Arial"/>
          <w:sz w:val="20"/>
          <w:szCs w:val="20"/>
        </w:rPr>
        <w:tab/>
        <w:t>A copy of the final decision or, where no decision is called for, of the findings shall be delivered to the applicant personally or mailed to him not later than the day following its date.  To all other persons who have filed their name and address with the Board no</w:t>
      </w:r>
      <w:r w:rsidR="00074A2A">
        <w:rPr>
          <w:rFonts w:ascii="Arial" w:eastAsia="Times New Roman" w:hAnsi="Arial" w:cs="Arial"/>
          <w:sz w:val="20"/>
          <w:szCs w:val="20"/>
        </w:rPr>
        <w:t>t</w:t>
      </w:r>
      <w:r w:rsidRPr="003858C0">
        <w:rPr>
          <w:rFonts w:ascii="Arial" w:eastAsia="Times New Roman" w:hAnsi="Arial" w:cs="Arial"/>
          <w:sz w:val="20"/>
          <w:szCs w:val="20"/>
        </w:rPr>
        <w:t xml:space="preserve"> later than the last day of the hearing, the Board shall provide by mail or otherwise, a brief notice of the decision or findings and a statement of the place at which the full decision or findings may be examined.</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jc w:val="both"/>
        <w:rPr>
          <w:rFonts w:ascii="Arial" w:eastAsia="Times New Roman" w:hAnsi="Arial" w:cs="Arial"/>
          <w:b/>
          <w:sz w:val="20"/>
          <w:szCs w:val="20"/>
        </w:rPr>
      </w:pPr>
      <w:r w:rsidRPr="003858C0">
        <w:rPr>
          <w:rFonts w:ascii="Arial" w:eastAsia="Times New Roman" w:hAnsi="Arial" w:cs="Arial"/>
          <w:b/>
          <w:sz w:val="20"/>
          <w:szCs w:val="20"/>
        </w:rPr>
        <w:t>Section 808</w:t>
      </w:r>
      <w:r w:rsidRPr="003858C0">
        <w:rPr>
          <w:rFonts w:ascii="Arial" w:eastAsia="Times New Roman" w:hAnsi="Arial" w:cs="Arial"/>
          <w:b/>
          <w:sz w:val="20"/>
          <w:szCs w:val="20"/>
        </w:rPr>
        <w:tab/>
      </w:r>
      <w:r w:rsidRPr="003858C0">
        <w:rPr>
          <w:rFonts w:ascii="Arial" w:eastAsia="Times New Roman" w:hAnsi="Arial" w:cs="Arial"/>
          <w:b/>
          <w:sz w:val="20"/>
          <w:szCs w:val="20"/>
        </w:rPr>
        <w:tab/>
        <w:t>Board's Functions:</w:t>
      </w:r>
    </w:p>
    <w:p w:rsidR="003858C0" w:rsidRPr="003858C0" w:rsidRDefault="003858C0" w:rsidP="003858C0">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jc w:val="both"/>
        <w:rPr>
          <w:rFonts w:ascii="Arial" w:eastAsia="Times New Roman" w:hAnsi="Arial" w:cs="Arial"/>
          <w:b/>
          <w:sz w:val="20"/>
          <w:szCs w:val="20"/>
        </w:rPr>
      </w:pPr>
    </w:p>
    <w:p w:rsidR="003858C0" w:rsidRPr="003858C0" w:rsidRDefault="003858C0" w:rsidP="003858C0">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jc w:val="both"/>
        <w:rPr>
          <w:rFonts w:ascii="Arial" w:eastAsia="Times New Roman" w:hAnsi="Arial" w:cs="Arial"/>
          <w:sz w:val="20"/>
          <w:szCs w:val="20"/>
        </w:rPr>
      </w:pPr>
      <w:r w:rsidRPr="003858C0">
        <w:rPr>
          <w:rFonts w:ascii="Arial" w:eastAsia="Times New Roman" w:hAnsi="Arial" w:cs="Arial"/>
          <w:bCs/>
          <w:sz w:val="20"/>
          <w:szCs w:val="20"/>
        </w:rPr>
        <w:t>The Board shall have exclusive jurisdiction for the following:</w:t>
      </w:r>
      <w:r w:rsidRPr="003858C0">
        <w:rPr>
          <w:rFonts w:ascii="Arial" w:eastAsia="Times New Roman" w:hAnsi="Arial" w:cs="Arial"/>
          <w:b/>
          <w:sz w:val="20"/>
          <w:szCs w:val="20"/>
        </w:rPr>
        <w:t xml:space="preserve">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A. </w:t>
      </w:r>
      <w:r w:rsidRPr="003858C0">
        <w:rPr>
          <w:rFonts w:ascii="Arial" w:eastAsia="Times New Roman" w:hAnsi="Arial" w:cs="Arial"/>
          <w:sz w:val="20"/>
          <w:szCs w:val="20"/>
        </w:rPr>
        <w:tab/>
        <w:t>Substantive challenges to the validity of any land use ordinance, except those brought before the governing body pursuant to Sections 609.1 and 916.1(a</w:t>
      </w:r>
      <w:proofErr w:type="gramStart"/>
      <w:r w:rsidRPr="003858C0">
        <w:rPr>
          <w:rFonts w:ascii="Arial" w:eastAsia="Times New Roman" w:hAnsi="Arial" w:cs="Arial"/>
          <w:sz w:val="20"/>
          <w:szCs w:val="20"/>
        </w:rPr>
        <w:t>)(</w:t>
      </w:r>
      <w:proofErr w:type="gramEnd"/>
      <w:r w:rsidRPr="003858C0">
        <w:rPr>
          <w:rFonts w:ascii="Arial" w:eastAsia="Times New Roman" w:hAnsi="Arial" w:cs="Arial"/>
          <w:sz w:val="20"/>
          <w:szCs w:val="20"/>
        </w:rPr>
        <w:t>2) of the Planning Code.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BF2156"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B. </w:t>
      </w:r>
      <w:r w:rsidRPr="003858C0">
        <w:rPr>
          <w:rFonts w:ascii="Arial" w:eastAsia="Times New Roman" w:hAnsi="Arial" w:cs="Arial"/>
          <w:sz w:val="20"/>
          <w:szCs w:val="20"/>
        </w:rPr>
        <w:tab/>
        <w:t xml:space="preserve">Challenges to the validity of a land use ordinance raising procedural questions or alleged defects in the process of enactment or adoption which challenges shall be raised by an appeal taken within thirty (30) days after </w:t>
      </w:r>
      <w:r w:rsidRPr="00BF2156">
        <w:rPr>
          <w:rFonts w:ascii="Arial" w:eastAsia="Times New Roman" w:hAnsi="Arial" w:cs="Arial"/>
          <w:sz w:val="20"/>
          <w:szCs w:val="20"/>
        </w:rPr>
        <w:t xml:space="preserve">the effective date of said ordinance.  Where the ordinance appealed from is the initial </w:t>
      </w:r>
      <w:r w:rsidR="00C23572" w:rsidRPr="00BF2156">
        <w:rPr>
          <w:rFonts w:ascii="Arial" w:eastAsia="Times New Roman" w:hAnsi="Arial" w:cs="Arial"/>
          <w:sz w:val="20"/>
          <w:szCs w:val="20"/>
        </w:rPr>
        <w:t>Z</w:t>
      </w:r>
      <w:r w:rsidRPr="00BF2156">
        <w:rPr>
          <w:rFonts w:ascii="Arial" w:eastAsia="Times New Roman" w:hAnsi="Arial" w:cs="Arial"/>
          <w:sz w:val="20"/>
          <w:szCs w:val="20"/>
        </w:rPr>
        <w:t xml:space="preserve">oning </w:t>
      </w:r>
      <w:r w:rsidR="00C23572" w:rsidRPr="00BF2156">
        <w:rPr>
          <w:rFonts w:ascii="Arial" w:eastAsia="Times New Roman" w:hAnsi="Arial" w:cs="Arial"/>
          <w:sz w:val="20"/>
          <w:szCs w:val="20"/>
        </w:rPr>
        <w:t>O</w:t>
      </w:r>
      <w:r w:rsidRPr="00BF2156">
        <w:rPr>
          <w:rFonts w:ascii="Arial" w:eastAsia="Times New Roman" w:hAnsi="Arial" w:cs="Arial"/>
          <w:sz w:val="20"/>
          <w:szCs w:val="20"/>
        </w:rPr>
        <w:t xml:space="preserve">rdinance of the </w:t>
      </w:r>
      <w:r w:rsidR="008723B0" w:rsidRPr="00BF2156">
        <w:rPr>
          <w:rFonts w:ascii="Arial" w:eastAsia="Times New Roman" w:hAnsi="Arial" w:cs="Arial"/>
          <w:sz w:val="20"/>
          <w:szCs w:val="20"/>
        </w:rPr>
        <w:t>Borough</w:t>
      </w:r>
      <w:r w:rsidRPr="00BF2156">
        <w:rPr>
          <w:rFonts w:ascii="Arial" w:eastAsia="Times New Roman" w:hAnsi="Arial" w:cs="Arial"/>
          <w:sz w:val="20"/>
          <w:szCs w:val="20"/>
        </w:rPr>
        <w:t xml:space="preserve"> and a </w:t>
      </w:r>
      <w:r w:rsidR="00074A2A" w:rsidRPr="00BF2156">
        <w:rPr>
          <w:rFonts w:ascii="Arial" w:eastAsia="Times New Roman" w:hAnsi="Arial" w:cs="Arial"/>
          <w:sz w:val="20"/>
          <w:szCs w:val="20"/>
        </w:rPr>
        <w:t>Z</w:t>
      </w:r>
      <w:r w:rsidRPr="00BF2156">
        <w:rPr>
          <w:rFonts w:ascii="Arial" w:eastAsia="Times New Roman" w:hAnsi="Arial" w:cs="Arial"/>
          <w:sz w:val="20"/>
          <w:szCs w:val="20"/>
        </w:rPr>
        <w:t xml:space="preserve">oning </w:t>
      </w:r>
      <w:r w:rsidR="00074A2A" w:rsidRPr="00BF2156">
        <w:rPr>
          <w:rFonts w:ascii="Arial" w:eastAsia="Times New Roman" w:hAnsi="Arial" w:cs="Arial"/>
          <w:sz w:val="20"/>
          <w:szCs w:val="20"/>
        </w:rPr>
        <w:t>H</w:t>
      </w:r>
      <w:r w:rsidRPr="00BF2156">
        <w:rPr>
          <w:rFonts w:ascii="Arial" w:eastAsia="Times New Roman" w:hAnsi="Arial" w:cs="Arial"/>
          <w:sz w:val="20"/>
          <w:szCs w:val="20"/>
        </w:rPr>
        <w:t xml:space="preserve">earing </w:t>
      </w:r>
      <w:r w:rsidR="00074A2A" w:rsidRPr="00BF2156">
        <w:rPr>
          <w:rFonts w:ascii="Arial" w:eastAsia="Times New Roman" w:hAnsi="Arial" w:cs="Arial"/>
          <w:sz w:val="20"/>
          <w:szCs w:val="20"/>
        </w:rPr>
        <w:t>B</w:t>
      </w:r>
      <w:r w:rsidRPr="00BF2156">
        <w:rPr>
          <w:rFonts w:ascii="Arial" w:eastAsia="Times New Roman" w:hAnsi="Arial" w:cs="Arial"/>
          <w:sz w:val="20"/>
          <w:szCs w:val="20"/>
        </w:rPr>
        <w:t>oard has not been previously established, the appeal raising procedural questions shall be taken directly to court.</w:t>
      </w:r>
    </w:p>
    <w:p w:rsidR="003858C0" w:rsidRPr="00BF2156"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BF2156">
        <w:rPr>
          <w:rFonts w:ascii="Arial" w:eastAsia="Times New Roman" w:hAnsi="Arial" w:cs="Arial"/>
          <w:sz w:val="20"/>
          <w:szCs w:val="20"/>
        </w:rPr>
        <w:t xml:space="preserve">C. </w:t>
      </w:r>
      <w:r w:rsidRPr="00BF2156">
        <w:rPr>
          <w:rFonts w:ascii="Arial" w:eastAsia="Times New Roman" w:hAnsi="Arial" w:cs="Arial"/>
          <w:sz w:val="20"/>
          <w:szCs w:val="20"/>
        </w:rPr>
        <w:tab/>
        <w:t>Appeals from the determination</w:t>
      </w:r>
      <w:r w:rsidRPr="003858C0">
        <w:rPr>
          <w:rFonts w:ascii="Arial" w:eastAsia="Times New Roman" w:hAnsi="Arial" w:cs="Arial"/>
          <w:sz w:val="20"/>
          <w:szCs w:val="20"/>
        </w:rPr>
        <w:t xml:space="preserve"> of the Zoning Officer, including, but not limited to, the granting or denial of any permit, or failure to act on the application therefore, the issuance of any cease and desist order or the registration or refusal to register any nonconforming use, structure or lot.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D. </w:t>
      </w:r>
      <w:r w:rsidRPr="003858C0">
        <w:rPr>
          <w:rFonts w:ascii="Arial" w:eastAsia="Times New Roman" w:hAnsi="Arial" w:cs="Arial"/>
          <w:sz w:val="20"/>
          <w:szCs w:val="20"/>
        </w:rPr>
        <w:tab/>
        <w:t xml:space="preserve">Appeals from a determination by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engineer or the Zoning Officer with reference to the administration of any floodplain or flood hazard ordinance or such provisions within a land use ordinance.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E. </w:t>
      </w:r>
      <w:r w:rsidRPr="003858C0">
        <w:rPr>
          <w:rFonts w:ascii="Arial" w:eastAsia="Times New Roman" w:hAnsi="Arial" w:cs="Arial"/>
          <w:sz w:val="20"/>
          <w:szCs w:val="20"/>
        </w:rPr>
        <w:tab/>
        <w:t xml:space="preserve">Applications for variances from the terms of the </w:t>
      </w:r>
      <w:r w:rsidR="00074A2A">
        <w:rPr>
          <w:rFonts w:ascii="Arial" w:eastAsia="Times New Roman" w:hAnsi="Arial" w:cs="Arial"/>
          <w:sz w:val="20"/>
          <w:szCs w:val="20"/>
        </w:rPr>
        <w:t>Z</w:t>
      </w:r>
      <w:r w:rsidRPr="003858C0">
        <w:rPr>
          <w:rFonts w:ascii="Arial" w:eastAsia="Times New Roman" w:hAnsi="Arial" w:cs="Arial"/>
          <w:sz w:val="20"/>
          <w:szCs w:val="20"/>
        </w:rPr>
        <w:t xml:space="preserve">oning </w:t>
      </w:r>
      <w:r w:rsidR="00074A2A">
        <w:rPr>
          <w:rFonts w:ascii="Arial" w:eastAsia="Times New Roman" w:hAnsi="Arial" w:cs="Arial"/>
          <w:sz w:val="20"/>
          <w:szCs w:val="20"/>
        </w:rPr>
        <w:t>O</w:t>
      </w:r>
      <w:r w:rsidRPr="003858C0">
        <w:rPr>
          <w:rFonts w:ascii="Arial" w:eastAsia="Times New Roman" w:hAnsi="Arial" w:cs="Arial"/>
          <w:sz w:val="20"/>
          <w:szCs w:val="20"/>
        </w:rPr>
        <w:t>rdinance and flood hazard ordinance or such provisions within a land use ordinance, pursuant to Section 910.2 of the Planning Code and Section 808(H) of this Ordinance.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F. </w:t>
      </w:r>
      <w:r w:rsidRPr="003858C0">
        <w:rPr>
          <w:rFonts w:ascii="Arial" w:eastAsia="Times New Roman" w:hAnsi="Arial" w:cs="Arial"/>
          <w:sz w:val="20"/>
          <w:szCs w:val="20"/>
        </w:rPr>
        <w:tab/>
        <w:t>Appeals from the Zoning Officer's determination under Section 916.2 of the Planning Code.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G. </w:t>
      </w:r>
      <w:r w:rsidRPr="003858C0">
        <w:rPr>
          <w:rFonts w:ascii="Arial" w:eastAsia="Times New Roman" w:hAnsi="Arial" w:cs="Arial"/>
          <w:sz w:val="20"/>
          <w:szCs w:val="20"/>
        </w:rPr>
        <w:tab/>
        <w:t>Appeals from the determination of the Zoning Officer or municipal engineer in the administration of any land use ordinance or provision thereof with reference to sedimentation and erosion control and storm water management insofar as the same relate to development not involving Article V or VII applications of the Planning Code.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H. </w:t>
      </w:r>
      <w:r w:rsidRPr="003858C0">
        <w:rPr>
          <w:rFonts w:ascii="Arial" w:eastAsia="Times New Roman" w:hAnsi="Arial" w:cs="Arial"/>
          <w:sz w:val="20"/>
          <w:szCs w:val="20"/>
        </w:rPr>
        <w:tab/>
      </w:r>
      <w:r w:rsidRPr="003858C0">
        <w:rPr>
          <w:rFonts w:ascii="Arial" w:eastAsia="Times New Roman" w:hAnsi="Arial" w:cs="Arial"/>
          <w:sz w:val="20"/>
          <w:szCs w:val="20"/>
          <w:u w:val="single"/>
        </w:rPr>
        <w:t>Variances</w:t>
      </w:r>
      <w:r w:rsidRPr="003858C0">
        <w:rPr>
          <w:rFonts w:ascii="Arial" w:eastAsia="Times New Roman" w:hAnsi="Arial" w:cs="Arial"/>
          <w:sz w:val="20"/>
          <w:szCs w:val="20"/>
        </w:rPr>
        <w:t>:  The Board shall hear requests for variances where it is alleged that the provisions of this Ordinance inflict unnecessary hardship upon the applicant.  The Board may</w:t>
      </w:r>
      <w:r w:rsidR="00074A2A">
        <w:rPr>
          <w:rFonts w:ascii="Arial" w:eastAsia="Times New Roman" w:hAnsi="Arial" w:cs="Arial"/>
          <w:sz w:val="20"/>
          <w:szCs w:val="20"/>
        </w:rPr>
        <w:t>,</w:t>
      </w:r>
      <w:r w:rsidRPr="003858C0">
        <w:rPr>
          <w:rFonts w:ascii="Arial" w:eastAsia="Times New Roman" w:hAnsi="Arial" w:cs="Arial"/>
          <w:sz w:val="20"/>
          <w:szCs w:val="20"/>
        </w:rPr>
        <w:t xml:space="preserve"> by rule</w:t>
      </w:r>
      <w:r w:rsidR="00074A2A">
        <w:rPr>
          <w:rFonts w:ascii="Arial" w:eastAsia="Times New Roman" w:hAnsi="Arial" w:cs="Arial"/>
          <w:sz w:val="20"/>
          <w:szCs w:val="20"/>
        </w:rPr>
        <w:t>,</w:t>
      </w:r>
      <w:r w:rsidRPr="003858C0">
        <w:rPr>
          <w:rFonts w:ascii="Arial" w:eastAsia="Times New Roman" w:hAnsi="Arial" w:cs="Arial"/>
          <w:sz w:val="20"/>
          <w:szCs w:val="20"/>
        </w:rPr>
        <w:t xml:space="preserve"> prescribe the form of application and may require preliminary application to the Zoning Officer.  The Board may grant a variance provided that all of the following findings are made where relevant in a given case: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0A65BB">
      <w:pPr>
        <w:numPr>
          <w:ilvl w:val="3"/>
          <w:numId w:val="9"/>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jc w:val="both"/>
        <w:rPr>
          <w:rFonts w:ascii="Arial" w:eastAsia="Times New Roman" w:hAnsi="Arial" w:cs="Arial"/>
          <w:sz w:val="20"/>
          <w:szCs w:val="20"/>
        </w:rPr>
      </w:pPr>
      <w:r w:rsidRPr="003858C0">
        <w:rPr>
          <w:rFonts w:ascii="Arial" w:eastAsia="Times New Roman" w:hAnsi="Arial" w:cs="Arial"/>
          <w:sz w:val="20"/>
          <w:szCs w:val="20"/>
        </w:rPr>
        <w:tab/>
        <w:t>That there are unique physical circumstances or conditions, including irregularity, narrowness, or shallowness of lot size or shape, or exceptional topographical or other physical conditions peculiar to the particular property, and that the unnecessary hardship is due to such conditions, and not the circumstances or conditions generally created by the provisions of this Ordinance in the neighborhood or district in which the property is located;</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jc w:val="both"/>
        <w:rPr>
          <w:rFonts w:ascii="Arial" w:eastAsia="Times New Roman" w:hAnsi="Arial" w:cs="Arial"/>
          <w:sz w:val="20"/>
          <w:szCs w:val="20"/>
        </w:rPr>
      </w:pPr>
      <w:r w:rsidRPr="003858C0">
        <w:rPr>
          <w:rFonts w:ascii="Arial" w:eastAsia="Times New Roman" w:hAnsi="Arial" w:cs="Arial"/>
          <w:sz w:val="20"/>
          <w:szCs w:val="20"/>
        </w:rPr>
        <w:t xml:space="preserve">2. </w:t>
      </w:r>
      <w:r w:rsidRPr="003858C0">
        <w:rPr>
          <w:rFonts w:ascii="Arial" w:eastAsia="Times New Roman" w:hAnsi="Arial" w:cs="Arial"/>
          <w:sz w:val="20"/>
          <w:szCs w:val="20"/>
        </w:rPr>
        <w:tab/>
        <w:t>That because of such physical circumstances or conditions, there is no possibility that the property can be developed in strict conformity with the provisions of this Ordinance and that the authorization of a variance is therefore necessary to enable the reasonable use of the property;</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jc w:val="both"/>
        <w:rPr>
          <w:rFonts w:ascii="Arial" w:eastAsia="Times New Roman" w:hAnsi="Arial" w:cs="Arial"/>
          <w:sz w:val="20"/>
          <w:szCs w:val="20"/>
        </w:rPr>
      </w:pPr>
      <w:r w:rsidRPr="003858C0">
        <w:rPr>
          <w:rFonts w:ascii="Arial" w:eastAsia="Times New Roman" w:hAnsi="Arial" w:cs="Arial"/>
          <w:sz w:val="20"/>
          <w:szCs w:val="20"/>
        </w:rPr>
        <w:t xml:space="preserve">3. </w:t>
      </w:r>
      <w:r w:rsidRPr="003858C0">
        <w:rPr>
          <w:rFonts w:ascii="Arial" w:eastAsia="Times New Roman" w:hAnsi="Arial" w:cs="Arial"/>
          <w:sz w:val="20"/>
          <w:szCs w:val="20"/>
        </w:rPr>
        <w:tab/>
        <w:t>That such unnecessary hardship has not been created by the applicant;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jc w:val="both"/>
        <w:rPr>
          <w:rFonts w:ascii="Arial" w:eastAsia="Times New Roman" w:hAnsi="Arial" w:cs="Arial"/>
          <w:sz w:val="20"/>
          <w:szCs w:val="20"/>
        </w:rPr>
      </w:pPr>
      <w:r w:rsidRPr="003858C0">
        <w:rPr>
          <w:rFonts w:ascii="Arial" w:eastAsia="Times New Roman" w:hAnsi="Arial" w:cs="Arial"/>
          <w:sz w:val="20"/>
          <w:szCs w:val="20"/>
        </w:rPr>
        <w:t xml:space="preserve">4. </w:t>
      </w:r>
      <w:r w:rsidRPr="003858C0">
        <w:rPr>
          <w:rFonts w:ascii="Arial" w:eastAsia="Times New Roman" w:hAnsi="Arial" w:cs="Arial"/>
          <w:sz w:val="20"/>
          <w:szCs w:val="20"/>
        </w:rPr>
        <w:tab/>
        <w:t>That the variance, if authorized, will not alter the essential character of the neighborhood or district in which the property is located, nor substantially or permanently impair the appropriate use or development of adjacent property, nor be detrimental to the public welfare; and</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jc w:val="both"/>
        <w:rPr>
          <w:rFonts w:ascii="Arial" w:eastAsia="Times New Roman" w:hAnsi="Arial" w:cs="Arial"/>
          <w:sz w:val="20"/>
          <w:szCs w:val="20"/>
        </w:rPr>
      </w:pPr>
      <w:r w:rsidRPr="003858C0">
        <w:rPr>
          <w:rFonts w:ascii="Arial" w:eastAsia="Times New Roman" w:hAnsi="Arial" w:cs="Arial"/>
          <w:sz w:val="20"/>
          <w:szCs w:val="20"/>
        </w:rPr>
        <w:t xml:space="preserve">5. </w:t>
      </w:r>
      <w:r w:rsidRPr="003858C0">
        <w:rPr>
          <w:rFonts w:ascii="Arial" w:eastAsia="Times New Roman" w:hAnsi="Arial" w:cs="Arial"/>
          <w:sz w:val="20"/>
          <w:szCs w:val="20"/>
        </w:rPr>
        <w:tab/>
        <w:t>That the variance, if authorized, will represent the minimum variance that will afford relief and will represent the least modification possible of the regulation in issue.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eastAsia="Times New Roman" w:hAnsi="Arial" w:cs="Arial"/>
          <w:i/>
          <w:iCs/>
          <w:color w:val="FF0000"/>
          <w:sz w:val="20"/>
          <w:szCs w:val="20"/>
          <w:u w:val="single"/>
        </w:rPr>
      </w:pPr>
      <w:r w:rsidRPr="00BF2156">
        <w:rPr>
          <w:rFonts w:ascii="Arial" w:eastAsia="Times New Roman" w:hAnsi="Arial" w:cs="Arial"/>
          <w:sz w:val="20"/>
          <w:szCs w:val="20"/>
        </w:rPr>
        <w:t xml:space="preserve">In granting any variance, the Board may attach such reasonable conditions and safeguards as it may deem necessary to implement the purpose of this Ordinance. All variances granted by the </w:t>
      </w:r>
      <w:r w:rsidR="00074A2A" w:rsidRPr="00BF2156">
        <w:rPr>
          <w:rFonts w:ascii="Arial" w:eastAsia="Times New Roman" w:hAnsi="Arial" w:cs="Arial"/>
          <w:sz w:val="20"/>
          <w:szCs w:val="20"/>
        </w:rPr>
        <w:t>Z</w:t>
      </w:r>
      <w:r w:rsidRPr="00BF2156">
        <w:rPr>
          <w:rFonts w:ascii="Arial" w:eastAsia="Times New Roman" w:hAnsi="Arial" w:cs="Arial"/>
          <w:sz w:val="20"/>
          <w:szCs w:val="20"/>
        </w:rPr>
        <w:t xml:space="preserve">oning </w:t>
      </w:r>
      <w:r w:rsidR="00074A2A" w:rsidRPr="00BF2156">
        <w:rPr>
          <w:rFonts w:ascii="Arial" w:eastAsia="Times New Roman" w:hAnsi="Arial" w:cs="Arial"/>
          <w:sz w:val="20"/>
          <w:szCs w:val="20"/>
        </w:rPr>
        <w:t>H</w:t>
      </w:r>
      <w:r w:rsidRPr="00BF2156">
        <w:rPr>
          <w:rFonts w:ascii="Arial" w:eastAsia="Times New Roman" w:hAnsi="Arial" w:cs="Arial"/>
          <w:sz w:val="20"/>
          <w:szCs w:val="20"/>
        </w:rPr>
        <w:t xml:space="preserve">earing </w:t>
      </w:r>
      <w:r w:rsidR="00074A2A" w:rsidRPr="00BF2156">
        <w:rPr>
          <w:rFonts w:ascii="Arial" w:eastAsia="Times New Roman" w:hAnsi="Arial" w:cs="Arial"/>
          <w:sz w:val="20"/>
          <w:szCs w:val="20"/>
        </w:rPr>
        <w:t>B</w:t>
      </w:r>
      <w:r w:rsidRPr="00BF2156">
        <w:rPr>
          <w:rFonts w:ascii="Arial" w:eastAsia="Times New Roman" w:hAnsi="Arial" w:cs="Arial"/>
          <w:sz w:val="20"/>
          <w:szCs w:val="20"/>
        </w:rPr>
        <w:t>oard shall expire eighteen (18) months from the date of the Board</w:t>
      </w:r>
      <w:r w:rsidR="00C23572" w:rsidRPr="00BF2156">
        <w:rPr>
          <w:rFonts w:ascii="Arial" w:eastAsia="Times New Roman" w:hAnsi="Arial" w:cs="Arial"/>
          <w:sz w:val="20"/>
          <w:szCs w:val="20"/>
        </w:rPr>
        <w:t>’</w:t>
      </w:r>
      <w:r w:rsidRPr="00BF2156">
        <w:rPr>
          <w:rFonts w:ascii="Arial" w:eastAsia="Times New Roman" w:hAnsi="Arial" w:cs="Arial"/>
          <w:sz w:val="20"/>
          <w:szCs w:val="20"/>
        </w:rPr>
        <w:t>s Action approving the variance, unless a land development plan has been submitted or a construction permit obtained</w:t>
      </w:r>
      <w:r w:rsidRPr="003858C0">
        <w:rPr>
          <w:rFonts w:ascii="Arial" w:eastAsia="Times New Roman" w:hAnsi="Arial" w:cs="Arial"/>
          <w:sz w:val="20"/>
          <w:szCs w:val="20"/>
        </w:rPr>
        <w:t>.</w:t>
      </w:r>
      <w:r w:rsidRPr="003858C0">
        <w:rPr>
          <w:rFonts w:ascii="Arial" w:eastAsia="Times New Roman" w:hAnsi="Arial" w:cs="Arial"/>
          <w:i/>
          <w:iCs/>
          <w:color w:val="FF0000"/>
          <w:sz w:val="20"/>
          <w:szCs w:val="20"/>
          <w:u w:val="single"/>
        </w:rPr>
        <w:t xml:space="preserve">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682D8C">
      <w:pPr>
        <w:keepNext/>
        <w:numPr>
          <w:ilvl w:val="0"/>
          <w:numId w:val="2"/>
        </w:num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jc w:val="both"/>
        <w:outlineLvl w:val="4"/>
        <w:rPr>
          <w:rFonts w:ascii="Arial" w:eastAsia="Times New Roman" w:hAnsi="Arial" w:cs="Arial"/>
          <w:b/>
          <w:sz w:val="20"/>
          <w:szCs w:val="20"/>
        </w:rPr>
      </w:pPr>
      <w:r w:rsidRPr="003858C0">
        <w:rPr>
          <w:rFonts w:ascii="Arial" w:eastAsia="Times New Roman" w:hAnsi="Arial" w:cs="Arial"/>
          <w:b/>
          <w:sz w:val="20"/>
          <w:szCs w:val="20"/>
        </w:rPr>
        <w:t>Section 809</w:t>
      </w:r>
      <w:r w:rsidRPr="003858C0">
        <w:rPr>
          <w:rFonts w:ascii="Arial" w:eastAsia="Times New Roman" w:hAnsi="Arial" w:cs="Arial"/>
          <w:b/>
          <w:sz w:val="20"/>
          <w:szCs w:val="20"/>
        </w:rPr>
        <w:tab/>
        <w:t>Parties Appellant Before Board</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 xml:space="preserve">Appeals under Section 808 and proceedings to challenge the Ordinance under Section 808 may be filed with the Board in writing by the landowner affected, any officer or agency of the </w:t>
      </w:r>
      <w:r w:rsidR="00623F3A">
        <w:rPr>
          <w:rFonts w:ascii="Arial" w:eastAsia="Times New Roman" w:hAnsi="Arial" w:cs="Arial"/>
          <w:sz w:val="20"/>
          <w:szCs w:val="20"/>
        </w:rPr>
        <w:t>Borough</w:t>
      </w:r>
      <w:r w:rsidRPr="003858C0">
        <w:rPr>
          <w:rFonts w:ascii="Arial" w:eastAsia="Times New Roman" w:hAnsi="Arial" w:cs="Arial"/>
          <w:sz w:val="20"/>
          <w:szCs w:val="20"/>
        </w:rPr>
        <w:t>, or any person aggrieved.  Requests for a variance under Section 808 may be filed with the Board by any landowner or any tenant with the permission of such landowner.</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682D8C">
      <w:pPr>
        <w:keepNext/>
        <w:numPr>
          <w:ilvl w:val="0"/>
          <w:numId w:val="2"/>
        </w:num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jc w:val="both"/>
        <w:outlineLvl w:val="4"/>
        <w:rPr>
          <w:rFonts w:ascii="Arial" w:eastAsia="Times New Roman" w:hAnsi="Arial" w:cs="Arial"/>
          <w:b/>
          <w:sz w:val="20"/>
          <w:szCs w:val="20"/>
        </w:rPr>
      </w:pPr>
      <w:r w:rsidRPr="003858C0">
        <w:rPr>
          <w:rFonts w:ascii="Arial" w:eastAsia="Times New Roman" w:hAnsi="Arial" w:cs="Arial"/>
          <w:b/>
          <w:sz w:val="20"/>
          <w:szCs w:val="20"/>
        </w:rPr>
        <w:t>Section 810</w:t>
      </w:r>
      <w:r w:rsidRPr="003858C0">
        <w:rPr>
          <w:rFonts w:ascii="Arial" w:eastAsia="Times New Roman" w:hAnsi="Arial" w:cs="Arial"/>
          <w:b/>
          <w:sz w:val="20"/>
          <w:szCs w:val="20"/>
        </w:rPr>
        <w:tab/>
        <w:t>Time Limitations; Persons Aggrieved</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 xml:space="preserve">No person shall be allowed to file any proceeding with the Board later than thirty (30) days after an application for development, preliminary or final, has been approved by an appropriate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officer, agency or body if such proceeding is designed to secure reversal or to limit the approval in any manner unless such person alleges and proves that he had no notice, knowledge, or reason to believe that such approval had been given.  If such person has succeeded to his interest after such approval, he shall be bound by the knowledge of his predecessor in interest.  See also Section 914.1 of the Planning Code.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682D8C">
      <w:pPr>
        <w:keepNext/>
        <w:numPr>
          <w:ilvl w:val="0"/>
          <w:numId w:val="2"/>
        </w:num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2160"/>
        <w:jc w:val="both"/>
        <w:outlineLvl w:val="4"/>
        <w:rPr>
          <w:rFonts w:ascii="Arial" w:eastAsia="Times New Roman" w:hAnsi="Arial" w:cs="Arial"/>
          <w:b/>
          <w:sz w:val="20"/>
          <w:szCs w:val="20"/>
        </w:rPr>
      </w:pPr>
      <w:r w:rsidRPr="003858C0">
        <w:rPr>
          <w:rFonts w:ascii="Arial" w:eastAsia="Times New Roman" w:hAnsi="Arial" w:cs="Arial"/>
          <w:b/>
          <w:sz w:val="20"/>
          <w:szCs w:val="20"/>
        </w:rPr>
        <w:t>Section 811</w:t>
      </w:r>
      <w:r w:rsidRPr="003858C0">
        <w:rPr>
          <w:rFonts w:ascii="Arial" w:eastAsia="Times New Roman" w:hAnsi="Arial" w:cs="Arial"/>
          <w:b/>
          <w:sz w:val="20"/>
          <w:szCs w:val="20"/>
        </w:rPr>
        <w:tab/>
      </w:r>
      <w:r w:rsidRPr="003858C0">
        <w:rPr>
          <w:rFonts w:ascii="Arial" w:eastAsia="Times New Roman" w:hAnsi="Arial" w:cs="Arial"/>
          <w:b/>
          <w:sz w:val="20"/>
          <w:szCs w:val="20"/>
        </w:rPr>
        <w:tab/>
        <w:t>Stay of Proceedings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Cs w:val="20"/>
        </w:rPr>
      </w:pPr>
      <w:r w:rsidRPr="003858C0">
        <w:rPr>
          <w:rFonts w:ascii="Arial" w:eastAsia="Times New Roman" w:hAnsi="Arial" w:cs="Arial"/>
          <w:sz w:val="20"/>
          <w:szCs w:val="20"/>
        </w:rPr>
        <w:t>Upon filing of any proceeding referred to in Section 808 and during its pendency before the Board, all land development pursuant to any challenged ordinance, order or approval of the Zoning Officer or of any agency or body, and all official action there under shall be stayed unless the Zoning Officer or any other appropriate agency or body certifies to the Board facts indicating that such stay would cause imminent peril to life or property, in which case the development or official action shall not be stayed otherwise than by a restraining order, which may be granted by the Board or by the court having jurisdiction of zoning appeals on petition after notice to the Zoning Officer or other appropriate agency or body.  See also Section 915.1 of the Planning Code.</w:t>
      </w:r>
    </w:p>
    <w:p w:rsidR="003858C0" w:rsidRPr="003858C0" w:rsidRDefault="003858C0" w:rsidP="00FE0FA6">
      <w:pPr>
        <w:tabs>
          <w:tab w:val="center" w:pos="4680"/>
        </w:tabs>
        <w:spacing w:after="0" w:line="240" w:lineRule="auto"/>
        <w:jc w:val="center"/>
        <w:rPr>
          <w:rFonts w:ascii="Arial" w:eastAsia="Times New Roman" w:hAnsi="Arial" w:cs="Arial"/>
          <w:b/>
          <w:sz w:val="20"/>
          <w:szCs w:val="20"/>
        </w:rPr>
      </w:pPr>
      <w:r w:rsidRPr="003858C0">
        <w:rPr>
          <w:rFonts w:ascii="Arial" w:eastAsia="Times New Roman" w:hAnsi="Arial" w:cs="Arial"/>
          <w:szCs w:val="20"/>
        </w:rPr>
        <w:br w:type="page"/>
      </w:r>
      <w:r w:rsidRPr="003858C0">
        <w:rPr>
          <w:rFonts w:ascii="Arial" w:eastAsia="Times New Roman" w:hAnsi="Arial" w:cs="Arial"/>
          <w:b/>
          <w:sz w:val="20"/>
          <w:szCs w:val="20"/>
        </w:rPr>
        <w:t>ARTICLE 9</w:t>
      </w:r>
    </w:p>
    <w:p w:rsidR="003858C0" w:rsidRPr="003858C0" w:rsidRDefault="003858C0" w:rsidP="00FE0FA6">
      <w:pPr>
        <w:tabs>
          <w:tab w:val="center" w:pos="4680"/>
        </w:tabs>
        <w:spacing w:after="0" w:line="240" w:lineRule="auto"/>
        <w:jc w:val="center"/>
        <w:rPr>
          <w:rFonts w:ascii="Arial" w:eastAsia="Times New Roman" w:hAnsi="Arial" w:cs="Arial"/>
          <w:sz w:val="20"/>
          <w:szCs w:val="20"/>
        </w:rPr>
      </w:pPr>
      <w:r w:rsidRPr="003858C0">
        <w:rPr>
          <w:rFonts w:ascii="Arial" w:eastAsia="Times New Roman" w:hAnsi="Arial" w:cs="Arial"/>
          <w:b/>
          <w:sz w:val="20"/>
          <w:szCs w:val="20"/>
        </w:rPr>
        <w:t>ADMINISTRATION, ENFORCEMENT AND APPEALS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FE0FA6">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rPr>
          <w:rFonts w:ascii="Arial" w:eastAsia="Times New Roman" w:hAnsi="Arial" w:cs="Arial"/>
          <w:b/>
          <w:sz w:val="20"/>
          <w:szCs w:val="20"/>
        </w:rPr>
      </w:pPr>
      <w:r w:rsidRPr="003858C0">
        <w:rPr>
          <w:rFonts w:ascii="Arial" w:eastAsia="Times New Roman" w:hAnsi="Arial" w:cs="Arial"/>
          <w:b/>
          <w:sz w:val="20"/>
          <w:szCs w:val="20"/>
        </w:rPr>
        <w:t>Section 901</w:t>
      </w:r>
      <w:r w:rsidRPr="003858C0">
        <w:rPr>
          <w:rFonts w:ascii="Arial" w:eastAsia="Times New Roman" w:hAnsi="Arial" w:cs="Arial"/>
          <w:b/>
          <w:sz w:val="20"/>
          <w:szCs w:val="20"/>
        </w:rPr>
        <w:tab/>
      </w:r>
      <w:r w:rsidRPr="003858C0">
        <w:rPr>
          <w:rFonts w:ascii="Arial" w:eastAsia="Times New Roman" w:hAnsi="Arial" w:cs="Arial"/>
          <w:b/>
          <w:sz w:val="20"/>
          <w:szCs w:val="20"/>
        </w:rPr>
        <w:tab/>
        <w:t>Zoning Officer</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 xml:space="preserve">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of </w:t>
      </w:r>
      <w:r w:rsidR="00D94014">
        <w:rPr>
          <w:rFonts w:ascii="Arial" w:eastAsia="Times New Roman" w:hAnsi="Arial" w:cs="Arial"/>
          <w:sz w:val="20"/>
          <w:szCs w:val="20"/>
        </w:rPr>
        <w:t>Grove City</w:t>
      </w:r>
      <w:r w:rsidRPr="003858C0">
        <w:rPr>
          <w:rFonts w:ascii="Arial" w:eastAsia="Times New Roman" w:hAnsi="Arial" w:cs="Arial"/>
          <w:sz w:val="20"/>
          <w:szCs w:val="20"/>
        </w:rPr>
        <w:t xml:space="preserve"> shall appoint the Zoning Officer who shall administer and enforce the provisions of this Ordinance, and shall do so in accordance with the provisions of this Ordinance and of the Pennsylvania Municipalities Planning Code.  The Zoning Officer shall also have the duties as set forth by Article 9 of this Ordinance.  The Zoning Officer shall not hold any elective office in the </w:t>
      </w:r>
      <w:r w:rsidR="00623F3A">
        <w:rPr>
          <w:rFonts w:ascii="Arial" w:eastAsia="Times New Roman" w:hAnsi="Arial" w:cs="Arial"/>
          <w:sz w:val="20"/>
          <w:szCs w:val="20"/>
        </w:rPr>
        <w:t>Borough</w:t>
      </w:r>
      <w:r w:rsidRPr="003858C0">
        <w:rPr>
          <w:rFonts w:ascii="Arial" w:eastAsia="Times New Roman" w:hAnsi="Arial" w:cs="Arial"/>
          <w:sz w:val="20"/>
          <w:szCs w:val="20"/>
        </w:rPr>
        <w: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FE0FA6">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rPr>
          <w:rFonts w:ascii="Arial" w:eastAsia="Times New Roman" w:hAnsi="Arial" w:cs="Arial"/>
          <w:b/>
          <w:sz w:val="20"/>
          <w:szCs w:val="20"/>
        </w:rPr>
      </w:pPr>
      <w:r w:rsidRPr="003858C0">
        <w:rPr>
          <w:rFonts w:ascii="Arial" w:eastAsia="Times New Roman" w:hAnsi="Arial" w:cs="Arial"/>
          <w:b/>
          <w:sz w:val="20"/>
          <w:szCs w:val="20"/>
        </w:rPr>
        <w:t>Section 902</w:t>
      </w:r>
      <w:r w:rsidRPr="003858C0">
        <w:rPr>
          <w:rFonts w:ascii="Arial" w:eastAsia="Times New Roman" w:hAnsi="Arial" w:cs="Arial"/>
          <w:b/>
          <w:sz w:val="20"/>
          <w:szCs w:val="20"/>
        </w:rPr>
        <w:tab/>
      </w:r>
      <w:r w:rsidRPr="003858C0">
        <w:rPr>
          <w:rFonts w:ascii="Arial" w:eastAsia="Times New Roman" w:hAnsi="Arial" w:cs="Arial"/>
          <w:b/>
          <w:sz w:val="20"/>
          <w:szCs w:val="20"/>
        </w:rPr>
        <w:tab/>
        <w:t>Duties of the Zoning Officer</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The Zoning Officer shall administer this Ordinance in accordance with its literal terms, and shall not have the power to permit any construction or any use or change of use, which does not conform to this Ordinance.  The Officer shall be considered as qualified to perform his/her duties by meeting the</w:t>
      </w:r>
      <w:bookmarkStart w:id="2" w:name="QuickMark_1"/>
      <w:bookmarkEnd w:id="2"/>
      <w:r w:rsidRPr="003858C0">
        <w:rPr>
          <w:rFonts w:ascii="Arial" w:eastAsia="Times New Roman" w:hAnsi="Arial" w:cs="Arial"/>
          <w:sz w:val="20"/>
          <w:szCs w:val="20"/>
        </w:rPr>
        <w:t xml:space="preserve"> qualifications established by the </w:t>
      </w:r>
      <w:r w:rsidR="00623F3A">
        <w:rPr>
          <w:rFonts w:ascii="Arial" w:eastAsia="Times New Roman" w:hAnsi="Arial" w:cs="Arial"/>
          <w:sz w:val="20"/>
          <w:szCs w:val="20"/>
        </w:rPr>
        <w:t>Borough</w:t>
      </w:r>
      <w:r w:rsidRPr="003858C0">
        <w:rPr>
          <w:rFonts w:ascii="Arial" w:eastAsia="Times New Roman" w:hAnsi="Arial" w:cs="Arial"/>
          <w:sz w:val="20"/>
          <w:szCs w:val="20"/>
        </w:rPr>
        <w:t>.  In addition, the Zoning Officer's duties, obligations and responsibilities include the following:</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eastAsia="Times New Roman" w:hAnsi="Arial" w:cs="Arial"/>
          <w:sz w:val="20"/>
          <w:szCs w:val="20"/>
        </w:rPr>
      </w:pPr>
      <w:proofErr w:type="gramStart"/>
      <w:r w:rsidRPr="003858C0">
        <w:rPr>
          <w:rFonts w:ascii="Arial" w:eastAsia="Times New Roman" w:hAnsi="Arial" w:cs="Arial"/>
          <w:sz w:val="20"/>
          <w:szCs w:val="20"/>
          <w:u w:val="single"/>
        </w:rPr>
        <w:t>902.1  Application</w:t>
      </w:r>
      <w:proofErr w:type="gramEnd"/>
      <w:r w:rsidRPr="003858C0">
        <w:rPr>
          <w:rFonts w:ascii="Arial" w:eastAsia="Times New Roman" w:hAnsi="Arial" w:cs="Arial"/>
          <w:sz w:val="20"/>
          <w:szCs w:val="20"/>
          <w:u w:val="single"/>
        </w:rPr>
        <w:t xml:space="preserve"> for Zoning Permits</w:t>
      </w:r>
      <w:r w:rsidRPr="003858C0">
        <w:rPr>
          <w:rFonts w:ascii="Arial" w:eastAsia="Times New Roman" w:hAnsi="Arial" w:cs="Arial"/>
          <w:sz w:val="20"/>
          <w:szCs w:val="20"/>
        </w:rPr>
        <w:t xml:space="preserve">:  The Zoning Officer shall receive applications for Zoning Permits and/or Certificates.  A Zoning Permit is an application filed prior to the start of construction/development by a developer to describe the proposed activity in sufficient detail to determine whether or not it meets the requirements of this and other applicable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ordinances.  Applications conforming to such ordinances shall be </w:t>
      </w:r>
      <w:proofErr w:type="gramStart"/>
      <w:r w:rsidRPr="003858C0">
        <w:rPr>
          <w:rFonts w:ascii="Arial" w:eastAsia="Times New Roman" w:hAnsi="Arial" w:cs="Arial"/>
          <w:sz w:val="20"/>
          <w:szCs w:val="20"/>
        </w:rPr>
        <w:t>approved,</w:t>
      </w:r>
      <w:proofErr w:type="gramEnd"/>
      <w:r w:rsidRPr="003858C0">
        <w:rPr>
          <w:rFonts w:ascii="Arial" w:eastAsia="Times New Roman" w:hAnsi="Arial" w:cs="Arial"/>
          <w:sz w:val="20"/>
          <w:szCs w:val="20"/>
        </w:rPr>
        <w:t xml:space="preserve"> those not conforming to such ordinances shall be denied.</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Arial" w:eastAsia="Times New Roman" w:hAnsi="Arial" w:cs="Arial"/>
          <w:sz w:val="20"/>
          <w:szCs w:val="20"/>
        </w:rPr>
      </w:pPr>
    </w:p>
    <w:p w:rsidR="003858C0" w:rsidRPr="003858C0" w:rsidRDefault="003858C0" w:rsidP="003858C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eastAsia="Times New Roman" w:hAnsi="Arial" w:cs="Arial"/>
          <w:sz w:val="20"/>
          <w:szCs w:val="20"/>
        </w:rPr>
      </w:pPr>
      <w:proofErr w:type="gramStart"/>
      <w:r w:rsidRPr="003858C0">
        <w:rPr>
          <w:rFonts w:ascii="Arial" w:eastAsia="Times New Roman" w:hAnsi="Arial" w:cs="Arial"/>
          <w:sz w:val="20"/>
          <w:szCs w:val="20"/>
          <w:u w:val="single"/>
        </w:rPr>
        <w:t>902.2  Inspections</w:t>
      </w:r>
      <w:proofErr w:type="gramEnd"/>
      <w:r w:rsidRPr="003858C0">
        <w:rPr>
          <w:rFonts w:ascii="Arial" w:eastAsia="Times New Roman" w:hAnsi="Arial" w:cs="Arial"/>
          <w:sz w:val="20"/>
          <w:szCs w:val="20"/>
        </w:rPr>
        <w:t>:  The Zoning Officer or a duly appointed assistant may examine, or cause to be examined, all structures and/or land for which an application for a Zoning Permit or a Zoning Certificate has been requested.  Such inspections may be before, during and after any construction and shall be made upon the termination of construction and prior to the issuance of a Certificate of Occupancy.</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eastAsia="Times New Roman" w:hAnsi="Arial" w:cs="Arial"/>
          <w:sz w:val="20"/>
          <w:szCs w:val="20"/>
        </w:rPr>
      </w:pPr>
      <w:proofErr w:type="gramStart"/>
      <w:r w:rsidRPr="003858C0">
        <w:rPr>
          <w:rFonts w:ascii="Arial" w:eastAsia="Times New Roman" w:hAnsi="Arial" w:cs="Arial"/>
          <w:sz w:val="20"/>
          <w:szCs w:val="20"/>
          <w:u w:val="single"/>
        </w:rPr>
        <w:t>902.3  Permits</w:t>
      </w:r>
      <w:proofErr w:type="gramEnd"/>
      <w:r w:rsidRPr="003858C0">
        <w:rPr>
          <w:rFonts w:ascii="Arial" w:eastAsia="Times New Roman" w:hAnsi="Arial" w:cs="Arial"/>
          <w:sz w:val="20"/>
          <w:szCs w:val="20"/>
          <w:u w:val="single"/>
        </w:rPr>
        <w:t>, Applications, Appeals and Certificates</w:t>
      </w:r>
      <w:r w:rsidRPr="003858C0">
        <w:rPr>
          <w:rFonts w:ascii="Arial" w:eastAsia="Times New Roman" w:hAnsi="Arial" w:cs="Arial"/>
          <w:sz w:val="20"/>
          <w:szCs w:val="20"/>
        </w:rPr>
        <w:t>:  The Zoning Officer shall issue or deny such permits or certificates as required by this Ordinance where no other body is involved; shall receive all applications for Conditional Uses, Special Exceptions and Variances and forward same to the appropriate body.  Where a decision is made by another body, the Zoning Officer shall issue or deny the permit as ordered by the applicable Board.</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eastAsia="Times New Roman" w:hAnsi="Arial" w:cs="Arial"/>
          <w:sz w:val="20"/>
          <w:szCs w:val="20"/>
        </w:rPr>
      </w:pPr>
      <w:proofErr w:type="gramStart"/>
      <w:r w:rsidRPr="003858C0">
        <w:rPr>
          <w:rFonts w:ascii="Arial" w:eastAsia="Times New Roman" w:hAnsi="Arial" w:cs="Arial"/>
          <w:sz w:val="20"/>
          <w:szCs w:val="20"/>
          <w:u w:val="single"/>
        </w:rPr>
        <w:t>902.4  Enforcement</w:t>
      </w:r>
      <w:proofErr w:type="gramEnd"/>
      <w:r w:rsidRPr="003858C0">
        <w:rPr>
          <w:rFonts w:ascii="Arial" w:eastAsia="Times New Roman" w:hAnsi="Arial" w:cs="Arial"/>
          <w:sz w:val="20"/>
          <w:szCs w:val="20"/>
        </w:rPr>
        <w:t>:  The Zoning Officer is authorized to institute civil enforcement proceedings as a means of enforcing this Ordinance and to revoke or refuse permits as authorized.</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FE0FA6">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rPr>
          <w:rFonts w:ascii="Arial" w:eastAsia="Times New Roman" w:hAnsi="Arial" w:cs="Arial"/>
          <w:b/>
          <w:sz w:val="20"/>
          <w:szCs w:val="20"/>
        </w:rPr>
      </w:pPr>
      <w:r w:rsidRPr="003858C0">
        <w:rPr>
          <w:rFonts w:ascii="Arial" w:eastAsia="Times New Roman" w:hAnsi="Arial" w:cs="Arial"/>
          <w:b/>
          <w:sz w:val="20"/>
          <w:szCs w:val="20"/>
        </w:rPr>
        <w:t>Section 903</w:t>
      </w:r>
      <w:r w:rsidRPr="003858C0">
        <w:rPr>
          <w:rFonts w:ascii="Arial" w:eastAsia="Times New Roman" w:hAnsi="Arial" w:cs="Arial"/>
          <w:b/>
          <w:sz w:val="20"/>
          <w:szCs w:val="20"/>
        </w:rPr>
        <w:tab/>
      </w:r>
      <w:r w:rsidRPr="003858C0">
        <w:rPr>
          <w:rFonts w:ascii="Arial" w:eastAsia="Times New Roman" w:hAnsi="Arial" w:cs="Arial"/>
          <w:b/>
          <w:sz w:val="20"/>
          <w:szCs w:val="20"/>
        </w:rPr>
        <w:tab/>
        <w:t>Permits and Certificates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eastAsia="Times New Roman" w:hAnsi="Arial" w:cs="Arial"/>
          <w:sz w:val="20"/>
          <w:szCs w:val="20"/>
        </w:rPr>
      </w:pPr>
      <w:proofErr w:type="gramStart"/>
      <w:r w:rsidRPr="003858C0">
        <w:rPr>
          <w:rFonts w:ascii="Arial" w:eastAsia="Times New Roman" w:hAnsi="Arial" w:cs="Arial"/>
          <w:sz w:val="20"/>
          <w:szCs w:val="20"/>
          <w:u w:val="single"/>
        </w:rPr>
        <w:t>903.1  Zoning</w:t>
      </w:r>
      <w:proofErr w:type="gramEnd"/>
      <w:r w:rsidRPr="003858C0">
        <w:rPr>
          <w:rFonts w:ascii="Arial" w:eastAsia="Times New Roman" w:hAnsi="Arial" w:cs="Arial"/>
          <w:sz w:val="20"/>
          <w:szCs w:val="20"/>
          <w:u w:val="single"/>
        </w:rPr>
        <w:t xml:space="preserve"> Permits</w:t>
      </w:r>
      <w:r w:rsidRPr="003858C0">
        <w:rPr>
          <w:rFonts w:ascii="Arial" w:eastAsia="Times New Roman" w:hAnsi="Arial" w:cs="Arial"/>
          <w:sz w:val="20"/>
          <w:szCs w:val="20"/>
        </w:rPr>
        <w:t xml:space="preserve">:  An application for a Zoning Permit will be to show compliance with this and other appropriate </w:t>
      </w:r>
      <w:r w:rsidR="00623F3A" w:rsidRPr="00BF2156">
        <w:rPr>
          <w:rFonts w:ascii="Arial" w:eastAsia="Times New Roman" w:hAnsi="Arial" w:cs="Arial"/>
          <w:sz w:val="20"/>
          <w:szCs w:val="20"/>
        </w:rPr>
        <w:t>Borough</w:t>
      </w:r>
      <w:r w:rsidRPr="00BF2156">
        <w:rPr>
          <w:rFonts w:ascii="Arial" w:eastAsia="Times New Roman" w:hAnsi="Arial" w:cs="Arial"/>
          <w:sz w:val="20"/>
          <w:szCs w:val="20"/>
        </w:rPr>
        <w:t xml:space="preserve"> ordinances.  Applications shall contain information relative to the proposed construction and/or use in sufficient detail to inform the Zoning Officer of the scope and extent of the proposed development.  The exact details required</w:t>
      </w:r>
      <w:proofErr w:type="gramStart"/>
      <w:r w:rsidR="00AE2662" w:rsidRPr="00BF2156">
        <w:rPr>
          <w:rFonts w:ascii="Arial" w:eastAsia="Times New Roman" w:hAnsi="Arial" w:cs="Arial"/>
          <w:sz w:val="20"/>
          <w:szCs w:val="20"/>
        </w:rPr>
        <w:t>,</w:t>
      </w:r>
      <w:proofErr w:type="gramEnd"/>
      <w:r w:rsidRPr="00BF2156">
        <w:rPr>
          <w:rFonts w:ascii="Arial" w:eastAsia="Times New Roman" w:hAnsi="Arial" w:cs="Arial"/>
          <w:sz w:val="20"/>
          <w:szCs w:val="20"/>
        </w:rPr>
        <w:t xml:space="preserve"> including sketches, plat plans as well as the number of copies, time limits and fees for such applications shall be determined</w:t>
      </w:r>
      <w:r w:rsidRPr="003858C0">
        <w:rPr>
          <w:rFonts w:ascii="Arial" w:eastAsia="Times New Roman" w:hAnsi="Arial" w:cs="Arial"/>
          <w:sz w:val="20"/>
          <w:szCs w:val="20"/>
        </w:rPr>
        <w:t xml:space="preserve"> by the </w:t>
      </w:r>
      <w:r w:rsidR="00623F3A">
        <w:rPr>
          <w:rFonts w:ascii="Arial" w:eastAsia="Times New Roman" w:hAnsi="Arial" w:cs="Arial"/>
          <w:sz w:val="20"/>
          <w:szCs w:val="20"/>
        </w:rPr>
        <w:t>Borough</w:t>
      </w:r>
      <w:r w:rsidRPr="003858C0">
        <w:rPr>
          <w:rFonts w:ascii="Arial" w:eastAsia="Times New Roman" w:hAnsi="Arial" w:cs="Arial"/>
          <w:sz w:val="20"/>
          <w:szCs w:val="20"/>
        </w:rPr>
        <w: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eastAsia="Times New Roman" w:hAnsi="Arial" w:cs="Arial"/>
          <w:sz w:val="20"/>
          <w:szCs w:val="20"/>
        </w:rPr>
      </w:pPr>
      <w:proofErr w:type="gramStart"/>
      <w:r w:rsidRPr="003858C0">
        <w:rPr>
          <w:rFonts w:ascii="Arial" w:eastAsia="Times New Roman" w:hAnsi="Arial" w:cs="Arial"/>
          <w:sz w:val="20"/>
          <w:szCs w:val="20"/>
          <w:u w:val="single"/>
        </w:rPr>
        <w:t>903.2  Zoning</w:t>
      </w:r>
      <w:proofErr w:type="gramEnd"/>
      <w:r w:rsidRPr="003858C0">
        <w:rPr>
          <w:rFonts w:ascii="Arial" w:eastAsia="Times New Roman" w:hAnsi="Arial" w:cs="Arial"/>
          <w:sz w:val="20"/>
          <w:szCs w:val="20"/>
          <w:u w:val="single"/>
        </w:rPr>
        <w:t xml:space="preserve"> Certificate</w:t>
      </w:r>
      <w:r w:rsidRPr="003858C0">
        <w:rPr>
          <w:rFonts w:ascii="Arial" w:eastAsia="Times New Roman" w:hAnsi="Arial" w:cs="Arial"/>
          <w:sz w:val="20"/>
          <w:szCs w:val="20"/>
        </w:rPr>
        <w:t xml:space="preserve">:  The Zoning Certificate shall be issued upon request to confirm that the use of land or a building within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is in compliance with this Ordinance. Zoning Certificates shall also be required for a change of use of a structure or land to a different use and changes to a nonconforming use or </w:t>
      </w:r>
      <w:r w:rsidRPr="00BF2156">
        <w:rPr>
          <w:rFonts w:ascii="Arial" w:eastAsia="Times New Roman" w:hAnsi="Arial" w:cs="Arial"/>
          <w:sz w:val="20"/>
          <w:szCs w:val="20"/>
        </w:rPr>
        <w:t>structure</w:t>
      </w:r>
      <w:r w:rsidR="00AE2662" w:rsidRPr="00BF2156">
        <w:rPr>
          <w:rFonts w:ascii="Arial" w:eastAsia="Times New Roman" w:hAnsi="Arial" w:cs="Arial"/>
          <w:sz w:val="20"/>
          <w:szCs w:val="20"/>
        </w:rPr>
        <w:t xml:space="preserve">. </w:t>
      </w:r>
      <w:r w:rsidRPr="00BF2156">
        <w:rPr>
          <w:rFonts w:ascii="Arial" w:eastAsia="Times New Roman" w:hAnsi="Arial" w:cs="Arial"/>
          <w:sz w:val="20"/>
          <w:szCs w:val="20"/>
        </w:rPr>
        <w:t xml:space="preserve"> The</w:t>
      </w:r>
      <w:r w:rsidRPr="003858C0">
        <w:rPr>
          <w:rFonts w:ascii="Arial" w:eastAsia="Times New Roman" w:hAnsi="Arial" w:cs="Arial"/>
          <w:sz w:val="20"/>
          <w:szCs w:val="20"/>
        </w:rPr>
        <w:t xml:space="preserve"> exact form of the Certificate and fees charged shall be determined by the </w:t>
      </w:r>
      <w:r w:rsidR="00623F3A">
        <w:rPr>
          <w:rFonts w:ascii="Arial" w:eastAsia="Times New Roman" w:hAnsi="Arial" w:cs="Arial"/>
          <w:sz w:val="20"/>
          <w:szCs w:val="20"/>
        </w:rPr>
        <w:t>Borough</w:t>
      </w:r>
      <w:r w:rsidRPr="003858C0">
        <w:rPr>
          <w:rFonts w:ascii="Arial" w:eastAsia="Times New Roman" w:hAnsi="Arial" w:cs="Arial"/>
          <w:sz w:val="20"/>
          <w:szCs w:val="20"/>
        </w:rPr>
        <w: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eastAsia="Times New Roman" w:hAnsi="Arial" w:cs="Arial"/>
          <w:sz w:val="20"/>
          <w:szCs w:val="20"/>
        </w:rPr>
      </w:pPr>
      <w:proofErr w:type="gramStart"/>
      <w:r w:rsidRPr="003858C0">
        <w:rPr>
          <w:rFonts w:ascii="Arial" w:eastAsia="Times New Roman" w:hAnsi="Arial" w:cs="Arial"/>
          <w:sz w:val="20"/>
          <w:szCs w:val="20"/>
          <w:u w:val="single"/>
        </w:rPr>
        <w:t>903.3  Sign</w:t>
      </w:r>
      <w:proofErr w:type="gramEnd"/>
      <w:r w:rsidRPr="003858C0">
        <w:rPr>
          <w:rFonts w:ascii="Arial" w:eastAsia="Times New Roman" w:hAnsi="Arial" w:cs="Arial"/>
          <w:sz w:val="20"/>
          <w:szCs w:val="20"/>
          <w:u w:val="single"/>
        </w:rPr>
        <w:t xml:space="preserve"> Permit</w:t>
      </w:r>
      <w:r w:rsidRPr="003858C0">
        <w:rPr>
          <w:rFonts w:ascii="Arial" w:eastAsia="Times New Roman" w:hAnsi="Arial" w:cs="Arial"/>
          <w:sz w:val="20"/>
          <w:szCs w:val="20"/>
        </w:rPr>
        <w:t xml:space="preserve">:  A sign permit shall be required prior to the erection or alteration of any sign, except those signs specifically exempted from this requirement in </w:t>
      </w:r>
      <w:r w:rsidR="0028123C">
        <w:rPr>
          <w:rFonts w:ascii="Arial" w:eastAsia="Times New Roman" w:hAnsi="Arial" w:cs="Arial"/>
          <w:sz w:val="20"/>
          <w:szCs w:val="20"/>
        </w:rPr>
        <w:t>Article 6</w:t>
      </w:r>
      <w:r w:rsidRPr="003858C0">
        <w:rPr>
          <w:rFonts w:ascii="Arial" w:eastAsia="Times New Roman" w:hAnsi="Arial" w:cs="Arial"/>
          <w:sz w:val="20"/>
          <w:szCs w:val="20"/>
        </w:rPr>
        <w:t xml:space="preserve"> of this Ordinance.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a. </w:t>
      </w:r>
      <w:r w:rsidRPr="003858C0">
        <w:rPr>
          <w:rFonts w:ascii="Arial" w:eastAsia="Times New Roman" w:hAnsi="Arial" w:cs="Arial"/>
          <w:sz w:val="20"/>
          <w:szCs w:val="20"/>
        </w:rPr>
        <w:tab/>
        <w:t xml:space="preserve">Application for a sign permit shall be made in writing to the Zoning Officer, and shall contain all information necessary for such Officer to determine whether the proposed sign, or the proposed alterations, conform to all the requirements of </w:t>
      </w:r>
      <w:r w:rsidR="0028123C">
        <w:rPr>
          <w:rFonts w:ascii="Arial" w:eastAsia="Times New Roman" w:hAnsi="Arial" w:cs="Arial"/>
          <w:sz w:val="20"/>
          <w:szCs w:val="20"/>
        </w:rPr>
        <w:t>Article 6</w:t>
      </w:r>
      <w:r w:rsidRPr="003858C0">
        <w:rPr>
          <w:rFonts w:ascii="Arial" w:eastAsia="Times New Roman" w:hAnsi="Arial" w:cs="Arial"/>
          <w:sz w:val="20"/>
          <w:szCs w:val="20"/>
        </w:rPr>
        <w:t xml:space="preserve"> of this Ordinance.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b.</w:t>
      </w:r>
      <w:r w:rsidRPr="003858C0">
        <w:rPr>
          <w:rFonts w:ascii="Arial" w:eastAsia="Times New Roman" w:hAnsi="Arial" w:cs="Arial"/>
          <w:sz w:val="20"/>
          <w:szCs w:val="20"/>
        </w:rPr>
        <w:tab/>
        <w:t>No sign permit shall be issued except in conformity with the regulations of this Ordinance, except after written order from the Zoning Hearing Board or the courts.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FE0FA6">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rPr>
          <w:rFonts w:ascii="Arial" w:eastAsia="Times New Roman" w:hAnsi="Arial" w:cs="Arial"/>
          <w:b/>
          <w:sz w:val="20"/>
          <w:szCs w:val="20"/>
        </w:rPr>
      </w:pPr>
      <w:r w:rsidRPr="003858C0">
        <w:rPr>
          <w:rFonts w:ascii="Arial" w:eastAsia="Times New Roman" w:hAnsi="Arial" w:cs="Arial"/>
          <w:b/>
          <w:sz w:val="20"/>
          <w:szCs w:val="20"/>
        </w:rPr>
        <w:t>Section 904</w:t>
      </w:r>
      <w:r w:rsidRPr="003858C0">
        <w:rPr>
          <w:rFonts w:ascii="Arial" w:eastAsia="Times New Roman" w:hAnsi="Arial" w:cs="Arial"/>
          <w:b/>
          <w:sz w:val="20"/>
          <w:szCs w:val="20"/>
        </w:rPr>
        <w:tab/>
      </w:r>
      <w:r w:rsidRPr="003858C0">
        <w:rPr>
          <w:rFonts w:ascii="Arial" w:eastAsia="Times New Roman" w:hAnsi="Arial" w:cs="Arial"/>
          <w:b/>
          <w:sz w:val="20"/>
          <w:szCs w:val="20"/>
        </w:rPr>
        <w:tab/>
        <w:t>Violations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eastAsia="Times New Roman" w:hAnsi="Arial" w:cs="Arial"/>
          <w:sz w:val="20"/>
          <w:szCs w:val="20"/>
        </w:rPr>
      </w:pPr>
      <w:proofErr w:type="gramStart"/>
      <w:r w:rsidRPr="003858C0">
        <w:rPr>
          <w:rFonts w:ascii="Arial" w:eastAsia="Times New Roman" w:hAnsi="Arial" w:cs="Arial"/>
          <w:sz w:val="20"/>
          <w:szCs w:val="20"/>
          <w:u w:val="single"/>
        </w:rPr>
        <w:t>904.1  Enforcement</w:t>
      </w:r>
      <w:proofErr w:type="gramEnd"/>
      <w:r w:rsidRPr="003858C0">
        <w:rPr>
          <w:rFonts w:ascii="Arial" w:eastAsia="Times New Roman" w:hAnsi="Arial" w:cs="Arial"/>
          <w:sz w:val="20"/>
          <w:szCs w:val="20"/>
          <w:u w:val="single"/>
        </w:rPr>
        <w:t xml:space="preserve"> Notice</w:t>
      </w:r>
      <w:r w:rsidRPr="003858C0">
        <w:rPr>
          <w:rFonts w:ascii="Arial" w:eastAsia="Times New Roman" w:hAnsi="Arial" w:cs="Arial"/>
          <w:sz w:val="20"/>
          <w:szCs w:val="20"/>
        </w:rPr>
        <w:t xml:space="preserve">:  When it appears to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and/or the Zoning Officer that a violation has occurred, the Zoning Officer shall send an enforcement notice.  The enforcement notice shall be sent to the owner of record of the parcel on which the violation has occurred, to any person who has filed a written request to receive enforcement notices regarding the parcel, and to any other person requested in writing by the owner of record.  The enforcement notice shall state the following:</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a. </w:t>
      </w:r>
      <w:r w:rsidRPr="003858C0">
        <w:rPr>
          <w:rFonts w:ascii="Arial" w:eastAsia="Times New Roman" w:hAnsi="Arial" w:cs="Arial"/>
          <w:sz w:val="20"/>
          <w:szCs w:val="20"/>
        </w:rPr>
        <w:tab/>
        <w:t xml:space="preserve">The name of the owner of record and any other person against whom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intends to take action.</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2880"/>
        <w:jc w:val="both"/>
        <w:rPr>
          <w:rFonts w:ascii="Arial" w:eastAsia="Times New Roman" w:hAnsi="Arial" w:cs="Arial"/>
          <w:sz w:val="20"/>
          <w:szCs w:val="20"/>
        </w:rPr>
      </w:pPr>
      <w:r w:rsidRPr="003858C0">
        <w:rPr>
          <w:rFonts w:ascii="Arial" w:eastAsia="Times New Roman" w:hAnsi="Arial" w:cs="Arial"/>
          <w:sz w:val="20"/>
          <w:szCs w:val="20"/>
        </w:rPr>
        <w:tab/>
        <w:t xml:space="preserve">b. </w:t>
      </w:r>
      <w:r w:rsidRPr="003858C0">
        <w:rPr>
          <w:rFonts w:ascii="Arial" w:eastAsia="Times New Roman" w:hAnsi="Arial" w:cs="Arial"/>
          <w:sz w:val="20"/>
          <w:szCs w:val="20"/>
        </w:rPr>
        <w:tab/>
        <w:t xml:space="preserve"> The location of the property in violation.</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c. </w:t>
      </w:r>
      <w:r w:rsidRPr="003858C0">
        <w:rPr>
          <w:rFonts w:ascii="Arial" w:eastAsia="Times New Roman" w:hAnsi="Arial" w:cs="Arial"/>
          <w:sz w:val="20"/>
          <w:szCs w:val="20"/>
        </w:rPr>
        <w:tab/>
        <w:t>The specific violation with a description of the requirements, which have not been met, citing in each instance the applicable provisions of the Ordinance.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d. </w:t>
      </w:r>
      <w:r w:rsidRPr="003858C0">
        <w:rPr>
          <w:rFonts w:ascii="Arial" w:eastAsia="Times New Roman" w:hAnsi="Arial" w:cs="Arial"/>
          <w:sz w:val="20"/>
          <w:szCs w:val="20"/>
        </w:rPr>
        <w:tab/>
        <w:t>The date before which the steps for compliance must be commenced and the date before which the steps must be completed.</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e.  </w:t>
      </w:r>
      <w:r w:rsidRPr="003858C0">
        <w:rPr>
          <w:rFonts w:ascii="Arial" w:eastAsia="Times New Roman" w:hAnsi="Arial" w:cs="Arial"/>
          <w:sz w:val="20"/>
          <w:szCs w:val="20"/>
        </w:rPr>
        <w:tab/>
        <w:t>That the recipient of the notice has the right to appeal to the Zoning Hearing Board within a prescribed period of time in accordance with procedures set forth in this Ordinance.</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jc w:val="both"/>
        <w:rPr>
          <w:rFonts w:ascii="Arial" w:eastAsia="Times New Roman" w:hAnsi="Arial" w:cs="Arial"/>
          <w:sz w:val="20"/>
          <w:szCs w:val="20"/>
        </w:rPr>
      </w:pPr>
      <w:r w:rsidRPr="003858C0">
        <w:rPr>
          <w:rFonts w:ascii="Arial" w:eastAsia="Times New Roman" w:hAnsi="Arial" w:cs="Arial"/>
          <w:sz w:val="20"/>
          <w:szCs w:val="20"/>
        </w:rPr>
        <w:t xml:space="preserve">f. </w:t>
      </w:r>
      <w:r w:rsidRPr="003858C0">
        <w:rPr>
          <w:rFonts w:ascii="Arial" w:eastAsia="Times New Roman" w:hAnsi="Arial" w:cs="Arial"/>
          <w:sz w:val="20"/>
          <w:szCs w:val="20"/>
        </w:rPr>
        <w:tab/>
        <w:t>That failure to comply with the notice within the time specified, unless extended by appeal to the Zoning Hearing Board, constitutes a violation, with possible sanctions clearly described.</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630"/>
        <w:jc w:val="both"/>
        <w:rPr>
          <w:rFonts w:ascii="Arial" w:eastAsia="Times New Roman" w:hAnsi="Arial" w:cs="Arial"/>
          <w:sz w:val="20"/>
          <w:szCs w:val="20"/>
        </w:rPr>
      </w:pPr>
      <w:r w:rsidRPr="003858C0">
        <w:rPr>
          <w:rFonts w:ascii="Arial" w:eastAsia="Times New Roman" w:hAnsi="Arial" w:cs="Arial"/>
          <w:sz w:val="20"/>
          <w:szCs w:val="20"/>
          <w:u w:val="single"/>
        </w:rPr>
        <w:t>904.2  Causes of Action</w:t>
      </w:r>
      <w:r w:rsidRPr="003858C0">
        <w:rPr>
          <w:rFonts w:ascii="Arial" w:eastAsia="Times New Roman" w:hAnsi="Arial" w:cs="Arial"/>
          <w:sz w:val="20"/>
          <w:szCs w:val="20"/>
        </w:rPr>
        <w:t xml:space="preserve">:  In case any building, structure, landscaping or land is, or is proposed to be, erected, constructed, reconstructed, altered, converted, maintained or used in violation of this Ordinance, and any amendment thereto or prior enabling laws,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the Zoning Officer of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or any aggrieved owner or tenant of real property who shows that his property or person will be substantially affected by the alleged violation, in addition to other remedies, may institute any appropriate action or proceeding to prevent, restrain, correct or abate such building, structure, landscaping or land, or to prevent, in or about such premises, any act, conduct, business or use constituting a violation.  When any such action is instituted by a landowner or tenant, notice of that action shall be served upon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at least thirty (30) days prior to the time the action is begun by serving a copy of the complaint on the </w:t>
      </w:r>
      <w:r w:rsidR="00A416BC">
        <w:rPr>
          <w:rFonts w:ascii="Arial" w:eastAsia="Times New Roman" w:hAnsi="Arial" w:cs="Arial"/>
          <w:sz w:val="20"/>
          <w:szCs w:val="20"/>
        </w:rPr>
        <w:t>Grove City</w:t>
      </w:r>
      <w:r w:rsidRPr="003858C0">
        <w:rPr>
          <w:rFonts w:ascii="Arial" w:eastAsia="Times New Roman" w:hAnsi="Arial" w:cs="Arial"/>
          <w:sz w:val="20"/>
          <w:szCs w:val="20"/>
        </w:rPr>
        <w:t xml:space="preserve"> </w:t>
      </w:r>
      <w:r w:rsidR="00623F3A">
        <w:rPr>
          <w:rFonts w:ascii="Arial" w:eastAsia="Times New Roman" w:hAnsi="Arial" w:cs="Arial"/>
          <w:sz w:val="20"/>
          <w:szCs w:val="20"/>
        </w:rPr>
        <w:t>Borough</w:t>
      </w:r>
      <w:r w:rsidR="00A416BC">
        <w:rPr>
          <w:rFonts w:ascii="Arial" w:eastAsia="Times New Roman" w:hAnsi="Arial" w:cs="Arial"/>
          <w:sz w:val="20"/>
          <w:szCs w:val="20"/>
        </w:rPr>
        <w:t xml:space="preserve"> Council</w:t>
      </w:r>
      <w:r w:rsidRPr="003858C0">
        <w:rPr>
          <w:rFonts w:ascii="Arial" w:eastAsia="Times New Roman" w:hAnsi="Arial" w:cs="Arial"/>
          <w:sz w:val="20"/>
          <w:szCs w:val="20"/>
        </w:rPr>
        <w:t>.  No such action may be maintained until such notice has been given.</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eastAsia="Times New Roman" w:hAnsi="Arial" w:cs="Arial"/>
          <w:sz w:val="20"/>
          <w:szCs w:val="20"/>
        </w:rPr>
      </w:pPr>
      <w:proofErr w:type="gramStart"/>
      <w:r w:rsidRPr="003858C0">
        <w:rPr>
          <w:rFonts w:ascii="Arial" w:eastAsia="Times New Roman" w:hAnsi="Arial" w:cs="Arial"/>
          <w:sz w:val="20"/>
          <w:szCs w:val="20"/>
          <w:u w:val="single"/>
        </w:rPr>
        <w:t>904.3  Jurisdiction</w:t>
      </w:r>
      <w:proofErr w:type="gramEnd"/>
      <w:r w:rsidRPr="003858C0">
        <w:rPr>
          <w:rFonts w:ascii="Arial" w:eastAsia="Times New Roman" w:hAnsi="Arial" w:cs="Arial"/>
          <w:sz w:val="20"/>
          <w:szCs w:val="20"/>
        </w:rPr>
        <w:t>:  District justices shall have initial jurisdiction over proceedings brought under Section 704.4.</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Arial" w:eastAsia="Times New Roman" w:hAnsi="Arial" w:cs="Arial"/>
          <w:sz w:val="20"/>
          <w:szCs w:val="20"/>
        </w:rPr>
      </w:pPr>
      <w:proofErr w:type="gramStart"/>
      <w:r w:rsidRPr="003858C0">
        <w:rPr>
          <w:rFonts w:ascii="Arial" w:eastAsia="Times New Roman" w:hAnsi="Arial" w:cs="Arial"/>
          <w:sz w:val="20"/>
          <w:szCs w:val="20"/>
          <w:u w:val="single"/>
        </w:rPr>
        <w:t>904.4  Enforcement</w:t>
      </w:r>
      <w:proofErr w:type="gramEnd"/>
      <w:r w:rsidRPr="003858C0">
        <w:rPr>
          <w:rFonts w:ascii="Arial" w:eastAsia="Times New Roman" w:hAnsi="Arial" w:cs="Arial"/>
          <w:sz w:val="20"/>
          <w:szCs w:val="20"/>
          <w:u w:val="single"/>
        </w:rPr>
        <w:t xml:space="preserve"> Remedies</w:t>
      </w:r>
      <w:r w:rsidRPr="003858C0">
        <w:rPr>
          <w:rFonts w:ascii="Arial" w:eastAsia="Times New Roman" w:hAnsi="Arial" w:cs="Arial"/>
          <w:sz w:val="20"/>
          <w:szCs w:val="20"/>
        </w:rPr>
        <w:t xml:space="preserve">:  Any person, partnership or corporation who or which has violated or permitted the violation of the provisions of this Zoning Ordinance and any amendment thereto any prior enabling laws shall, upon being found liable therefore in a civil enforcement proceeding commenced by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pay a judgment of not more than five hundred ($500) dollars plus all court costs, including reasonable attorney fees incurred by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as a result thereof.  No judgment shall commence or be imposed, levied or payable until the date of the determination of a violation by the district justice.  If the defendant neither pays nor timely appeals the judgment,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may enforce the judgment pursuant to the applicable rules of civil procedure.  Each day that a violation continues shall constitute a separate violation, unless the district justice determining that there has been a violation further determines that there was a good-faith basis for the person, partnership or corporation violating this Ordinance to have believed that there was no such violation, in which event there shall be deemed to have been only one such violation until the fifth day following the date of the determination of a violation continues shall constitute a separate violation by the district justice and thereafter each day that a violation continues shall constitute a separate violation.  All judgments, costs and reasonable attorney fees collected for the violation of zoning ordinances shall be paid over to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Nothing contained in this section shall be construed or interpreted to grant any person or entity other than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and its Zoning Officer the right to commence any action for enforcement pursuant to this section.</w:t>
      </w:r>
    </w:p>
    <w:p w:rsidR="003858C0" w:rsidRPr="003858C0" w:rsidRDefault="003858C0" w:rsidP="00F30B5D">
      <w:pPr>
        <w:tabs>
          <w:tab w:val="center" w:pos="4680"/>
        </w:tabs>
        <w:spacing w:after="0" w:line="240" w:lineRule="auto"/>
        <w:jc w:val="center"/>
        <w:rPr>
          <w:rFonts w:ascii="Arial" w:eastAsia="Times New Roman" w:hAnsi="Arial" w:cs="Arial"/>
          <w:b/>
          <w:sz w:val="20"/>
          <w:szCs w:val="20"/>
        </w:rPr>
      </w:pPr>
      <w:r w:rsidRPr="003858C0">
        <w:rPr>
          <w:rFonts w:ascii="Arial" w:eastAsia="Times New Roman" w:hAnsi="Arial" w:cs="Arial"/>
          <w:sz w:val="20"/>
          <w:szCs w:val="20"/>
        </w:rPr>
        <w:br w:type="page"/>
      </w:r>
      <w:r w:rsidRPr="003858C0">
        <w:rPr>
          <w:rFonts w:ascii="Arial" w:eastAsia="Times New Roman" w:hAnsi="Arial" w:cs="Arial"/>
          <w:b/>
          <w:sz w:val="20"/>
          <w:szCs w:val="20"/>
        </w:rPr>
        <w:t>ARTICLE 10</w:t>
      </w:r>
    </w:p>
    <w:p w:rsidR="003858C0" w:rsidRPr="003858C0" w:rsidRDefault="003858C0" w:rsidP="00F30B5D">
      <w:pPr>
        <w:tabs>
          <w:tab w:val="center" w:pos="4680"/>
        </w:tabs>
        <w:spacing w:after="0" w:line="240" w:lineRule="auto"/>
        <w:jc w:val="center"/>
        <w:rPr>
          <w:rFonts w:ascii="Arial" w:eastAsia="Times New Roman" w:hAnsi="Arial" w:cs="Arial"/>
          <w:sz w:val="20"/>
          <w:szCs w:val="20"/>
        </w:rPr>
      </w:pPr>
      <w:r w:rsidRPr="003858C0">
        <w:rPr>
          <w:rFonts w:ascii="Arial" w:eastAsia="Times New Roman" w:hAnsi="Arial" w:cs="Arial"/>
          <w:b/>
          <w:sz w:val="20"/>
          <w:szCs w:val="20"/>
        </w:rPr>
        <w:t>AMENDMENTS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sz w:val="20"/>
          <w:szCs w:val="20"/>
        </w:rPr>
      </w:pP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sz w:val="20"/>
          <w:szCs w:val="20"/>
        </w:rPr>
      </w:pPr>
    </w:p>
    <w:p w:rsidR="003858C0" w:rsidRPr="003858C0" w:rsidRDefault="003858C0" w:rsidP="00FE0FA6">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rPr>
          <w:rFonts w:ascii="Arial" w:eastAsia="Times New Roman" w:hAnsi="Arial" w:cs="Arial"/>
          <w:b/>
          <w:sz w:val="20"/>
          <w:szCs w:val="20"/>
        </w:rPr>
      </w:pPr>
      <w:r w:rsidRPr="003858C0">
        <w:rPr>
          <w:rFonts w:ascii="Arial" w:eastAsia="Times New Roman" w:hAnsi="Arial" w:cs="Arial"/>
          <w:b/>
          <w:sz w:val="20"/>
          <w:szCs w:val="20"/>
        </w:rPr>
        <w:t>Section 1001</w:t>
      </w:r>
      <w:r w:rsidRPr="003858C0">
        <w:rPr>
          <w:rFonts w:ascii="Arial" w:eastAsia="Times New Roman" w:hAnsi="Arial" w:cs="Arial"/>
          <w:b/>
          <w:sz w:val="20"/>
          <w:szCs w:val="20"/>
        </w:rPr>
        <w:tab/>
      </w:r>
      <w:r w:rsidRPr="003858C0">
        <w:rPr>
          <w:rFonts w:ascii="Arial" w:eastAsia="Times New Roman" w:hAnsi="Arial" w:cs="Arial"/>
          <w:b/>
          <w:sz w:val="20"/>
          <w:szCs w:val="20"/>
        </w:rPr>
        <w:tab/>
        <w:t>General</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1733B1"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Pr>
          <w:rFonts w:ascii="Arial" w:eastAsia="Times New Roman" w:hAnsi="Arial" w:cs="Arial"/>
          <w:sz w:val="20"/>
          <w:szCs w:val="20"/>
        </w:rPr>
        <w:t>Borough Council</w:t>
      </w:r>
      <w:r w:rsidR="003858C0" w:rsidRPr="003858C0">
        <w:rPr>
          <w:rFonts w:ascii="Arial" w:eastAsia="Times New Roman" w:hAnsi="Arial" w:cs="Arial"/>
          <w:sz w:val="20"/>
          <w:szCs w:val="20"/>
        </w:rPr>
        <w:t xml:space="preserve"> may introduce and/or consider amendments to this Ordinance and to the Zoning Map, as proposed by a member of the </w:t>
      </w:r>
      <w:r w:rsidRPr="001733B1">
        <w:rPr>
          <w:rFonts w:ascii="Arial" w:eastAsia="Times New Roman" w:hAnsi="Arial" w:cs="Arial"/>
          <w:sz w:val="20"/>
          <w:szCs w:val="20"/>
        </w:rPr>
        <w:t>Borough Council</w:t>
      </w:r>
      <w:r w:rsidR="003858C0" w:rsidRPr="003858C0">
        <w:rPr>
          <w:rFonts w:ascii="Arial" w:eastAsia="Times New Roman" w:hAnsi="Arial" w:cs="Arial"/>
          <w:sz w:val="20"/>
          <w:szCs w:val="20"/>
        </w:rPr>
        <w:t xml:space="preserve">, the Planning Commission, or by a petition of a person or persons residing or owning property within the </w:t>
      </w:r>
      <w:r w:rsidR="00623F3A">
        <w:rPr>
          <w:rFonts w:ascii="Arial" w:eastAsia="Times New Roman" w:hAnsi="Arial" w:cs="Arial"/>
          <w:sz w:val="20"/>
          <w:szCs w:val="20"/>
        </w:rPr>
        <w:t>Borough</w:t>
      </w:r>
      <w:r w:rsidR="003858C0" w:rsidRPr="003858C0">
        <w:rPr>
          <w:rFonts w:ascii="Arial" w:eastAsia="Times New Roman" w:hAnsi="Arial" w:cs="Arial"/>
          <w:sz w:val="20"/>
          <w:szCs w:val="20"/>
        </w:rPr>
        <w: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FE0FA6">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rPr>
          <w:rFonts w:ascii="Arial" w:eastAsia="Times New Roman" w:hAnsi="Arial" w:cs="Arial"/>
          <w:b/>
          <w:sz w:val="20"/>
          <w:szCs w:val="20"/>
        </w:rPr>
      </w:pPr>
      <w:r w:rsidRPr="003858C0">
        <w:rPr>
          <w:rFonts w:ascii="Arial" w:eastAsia="Times New Roman" w:hAnsi="Arial" w:cs="Arial"/>
          <w:b/>
          <w:sz w:val="20"/>
          <w:szCs w:val="20"/>
        </w:rPr>
        <w:t>Section 1002</w:t>
      </w:r>
      <w:r w:rsidRPr="003858C0">
        <w:rPr>
          <w:rFonts w:ascii="Arial" w:eastAsia="Times New Roman" w:hAnsi="Arial" w:cs="Arial"/>
          <w:b/>
          <w:sz w:val="20"/>
          <w:szCs w:val="20"/>
        </w:rPr>
        <w:tab/>
      </w:r>
      <w:r w:rsidRPr="003858C0">
        <w:rPr>
          <w:rFonts w:ascii="Arial" w:eastAsia="Times New Roman" w:hAnsi="Arial" w:cs="Arial"/>
          <w:b/>
          <w:sz w:val="20"/>
          <w:szCs w:val="20"/>
        </w:rPr>
        <w:tab/>
        <w:t>Petitions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 xml:space="preserve">Petitions for amendments shall be filed with the Zoning Officer; and the petitioners, upon such filing, shall pay an advertising deposit and a filing fee, in accordance with a fee schedule affixed by the </w:t>
      </w:r>
      <w:r w:rsidR="00623F3A">
        <w:rPr>
          <w:rFonts w:ascii="Arial" w:eastAsia="Times New Roman" w:hAnsi="Arial" w:cs="Arial"/>
          <w:sz w:val="20"/>
          <w:szCs w:val="20"/>
        </w:rPr>
        <w:t>Borough</w:t>
      </w:r>
      <w:r w:rsidRPr="003858C0">
        <w:rPr>
          <w:rFonts w:ascii="Arial" w:eastAsia="Times New Roman" w:hAnsi="Arial" w:cs="Arial"/>
          <w:sz w:val="20"/>
          <w:szCs w:val="20"/>
        </w:rPr>
        <w:t>.</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FE0FA6">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rPr>
          <w:rFonts w:ascii="Arial" w:eastAsia="Times New Roman" w:hAnsi="Arial" w:cs="Arial"/>
          <w:b/>
          <w:sz w:val="20"/>
          <w:szCs w:val="20"/>
        </w:rPr>
      </w:pPr>
      <w:r w:rsidRPr="003858C0">
        <w:rPr>
          <w:rFonts w:ascii="Arial" w:eastAsia="Times New Roman" w:hAnsi="Arial" w:cs="Arial"/>
          <w:b/>
          <w:sz w:val="20"/>
          <w:szCs w:val="20"/>
        </w:rPr>
        <w:t>Section 1003</w:t>
      </w:r>
      <w:r w:rsidRPr="003858C0">
        <w:rPr>
          <w:rFonts w:ascii="Arial" w:eastAsia="Times New Roman" w:hAnsi="Arial" w:cs="Arial"/>
          <w:b/>
          <w:sz w:val="20"/>
          <w:szCs w:val="20"/>
        </w:rPr>
        <w:tab/>
      </w:r>
      <w:r w:rsidRPr="003858C0">
        <w:rPr>
          <w:rFonts w:ascii="Arial" w:eastAsia="Times New Roman" w:hAnsi="Arial" w:cs="Arial"/>
          <w:b/>
          <w:sz w:val="20"/>
          <w:szCs w:val="20"/>
        </w:rPr>
        <w:tab/>
        <w:t>Referral</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BF2156">
        <w:rPr>
          <w:rFonts w:ascii="Arial" w:eastAsia="Times New Roman" w:hAnsi="Arial" w:cs="Arial"/>
          <w:sz w:val="20"/>
          <w:szCs w:val="20"/>
        </w:rPr>
        <w:t xml:space="preserve">Any proposed amendment presented to </w:t>
      </w:r>
      <w:r w:rsidR="001733B1" w:rsidRPr="00BF2156">
        <w:rPr>
          <w:rFonts w:ascii="Arial" w:eastAsia="Times New Roman" w:hAnsi="Arial" w:cs="Arial"/>
          <w:sz w:val="20"/>
          <w:szCs w:val="20"/>
        </w:rPr>
        <w:t xml:space="preserve">Borough Council </w:t>
      </w:r>
      <w:r w:rsidRPr="00BF2156">
        <w:rPr>
          <w:rFonts w:ascii="Arial" w:eastAsia="Times New Roman" w:hAnsi="Arial" w:cs="Arial"/>
          <w:sz w:val="20"/>
          <w:szCs w:val="20"/>
        </w:rPr>
        <w:t xml:space="preserve">without written findings and recommendations from the </w:t>
      </w:r>
      <w:r w:rsidR="00623F3A" w:rsidRPr="00BF2156">
        <w:rPr>
          <w:rFonts w:ascii="Arial" w:eastAsia="Times New Roman" w:hAnsi="Arial" w:cs="Arial"/>
          <w:sz w:val="20"/>
          <w:szCs w:val="20"/>
        </w:rPr>
        <w:t>Borough</w:t>
      </w:r>
      <w:r w:rsidRPr="00BF2156">
        <w:rPr>
          <w:rFonts w:ascii="Arial" w:eastAsia="Times New Roman" w:hAnsi="Arial" w:cs="Arial"/>
          <w:sz w:val="20"/>
          <w:szCs w:val="20"/>
        </w:rPr>
        <w:t xml:space="preserve"> Planning Commission and the Mercer County </w:t>
      </w:r>
      <w:r w:rsidR="00AE2662" w:rsidRPr="00BF2156">
        <w:rPr>
          <w:rFonts w:ascii="Arial" w:eastAsia="Times New Roman" w:hAnsi="Arial" w:cs="Arial"/>
          <w:sz w:val="20"/>
          <w:szCs w:val="20"/>
        </w:rPr>
        <w:t xml:space="preserve">Regional </w:t>
      </w:r>
      <w:r w:rsidRPr="00BF2156">
        <w:rPr>
          <w:rFonts w:ascii="Arial" w:eastAsia="Times New Roman" w:hAnsi="Arial" w:cs="Arial"/>
          <w:sz w:val="20"/>
          <w:szCs w:val="20"/>
        </w:rPr>
        <w:t xml:space="preserve">Planning </w:t>
      </w:r>
      <w:proofErr w:type="gramStart"/>
      <w:r w:rsidRPr="00BF2156">
        <w:rPr>
          <w:rFonts w:ascii="Arial" w:eastAsia="Times New Roman" w:hAnsi="Arial" w:cs="Arial"/>
          <w:sz w:val="20"/>
          <w:szCs w:val="20"/>
        </w:rPr>
        <w:t>Commission,</w:t>
      </w:r>
      <w:proofErr w:type="gramEnd"/>
      <w:r w:rsidRPr="00BF2156">
        <w:rPr>
          <w:rFonts w:ascii="Arial" w:eastAsia="Times New Roman" w:hAnsi="Arial" w:cs="Arial"/>
          <w:sz w:val="20"/>
          <w:szCs w:val="20"/>
        </w:rPr>
        <w:t xml:space="preserve"> shall be referred to these agencies for their review and recommendations prior to the public hearing</w:t>
      </w:r>
      <w:r w:rsidRPr="003858C0">
        <w:rPr>
          <w:rFonts w:ascii="Arial" w:eastAsia="Times New Roman" w:hAnsi="Arial" w:cs="Arial"/>
          <w:sz w:val="20"/>
          <w:szCs w:val="20"/>
        </w:rPr>
        <w:t xml:space="preserve"> by the </w:t>
      </w:r>
      <w:r w:rsidR="001733B1">
        <w:rPr>
          <w:rFonts w:ascii="Arial" w:eastAsia="Times New Roman" w:hAnsi="Arial" w:cs="Arial"/>
          <w:sz w:val="20"/>
          <w:szCs w:val="20"/>
        </w:rPr>
        <w:t>Borough Council</w:t>
      </w:r>
      <w:r w:rsidRPr="003858C0">
        <w:rPr>
          <w:rFonts w:ascii="Arial" w:eastAsia="Times New Roman" w:hAnsi="Arial" w:cs="Arial"/>
          <w:sz w:val="20"/>
          <w:szCs w:val="20"/>
        </w:rPr>
        <w:t xml:space="preserve">.  The Board shall not hold a public hearing upon such amendments until required reviews and recommendations are received or the expiration of thirty (30) days from the date that such proposed amendments were submitted to the </w:t>
      </w:r>
      <w:r w:rsidR="00623F3A">
        <w:rPr>
          <w:rFonts w:ascii="Arial" w:eastAsia="Times New Roman" w:hAnsi="Arial" w:cs="Arial"/>
          <w:sz w:val="20"/>
          <w:szCs w:val="20"/>
        </w:rPr>
        <w:t>Borough</w:t>
      </w:r>
      <w:r w:rsidRPr="003858C0">
        <w:rPr>
          <w:rFonts w:ascii="Arial" w:eastAsia="Times New Roman" w:hAnsi="Arial" w:cs="Arial"/>
          <w:sz w:val="20"/>
          <w:szCs w:val="20"/>
        </w:rPr>
        <w:t xml:space="preserve"> and County Planning Commissions.</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FE0FA6">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rPr>
          <w:rFonts w:ascii="Arial" w:eastAsia="Times New Roman" w:hAnsi="Arial" w:cs="Arial"/>
          <w:b/>
          <w:sz w:val="20"/>
          <w:szCs w:val="20"/>
        </w:rPr>
      </w:pPr>
      <w:r w:rsidRPr="003858C0">
        <w:rPr>
          <w:rFonts w:ascii="Arial" w:eastAsia="Times New Roman" w:hAnsi="Arial" w:cs="Arial"/>
          <w:b/>
          <w:sz w:val="20"/>
          <w:szCs w:val="20"/>
        </w:rPr>
        <w:t>Section 1004</w:t>
      </w:r>
      <w:r w:rsidRPr="003858C0">
        <w:rPr>
          <w:rFonts w:ascii="Arial" w:eastAsia="Times New Roman" w:hAnsi="Arial" w:cs="Arial"/>
          <w:b/>
          <w:sz w:val="20"/>
          <w:szCs w:val="20"/>
        </w:rPr>
        <w:tab/>
      </w:r>
      <w:r w:rsidRPr="003858C0">
        <w:rPr>
          <w:rFonts w:ascii="Arial" w:eastAsia="Times New Roman" w:hAnsi="Arial" w:cs="Arial"/>
          <w:b/>
          <w:sz w:val="20"/>
          <w:szCs w:val="20"/>
        </w:rPr>
        <w:tab/>
        <w:t xml:space="preserve">Action </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 xml:space="preserve">Before acting upon a proposed amendment, the </w:t>
      </w:r>
      <w:r w:rsidR="001733B1" w:rsidRPr="001733B1">
        <w:rPr>
          <w:rFonts w:ascii="Arial" w:eastAsia="Times New Roman" w:hAnsi="Arial" w:cs="Arial"/>
          <w:sz w:val="20"/>
          <w:szCs w:val="20"/>
        </w:rPr>
        <w:t xml:space="preserve">Borough Council </w:t>
      </w:r>
      <w:r w:rsidRPr="003858C0">
        <w:rPr>
          <w:rFonts w:ascii="Arial" w:eastAsia="Times New Roman" w:hAnsi="Arial" w:cs="Arial"/>
          <w:sz w:val="20"/>
          <w:szCs w:val="20"/>
        </w:rPr>
        <w:t>shall, as required by law, hold a public hearing thereon.  Public notice of such hearing is required and shall contain a brief summary of the proposed amendment and reference to the place where copies of the same</w:t>
      </w:r>
      <w:r w:rsidR="002A606B">
        <w:rPr>
          <w:rFonts w:ascii="Arial" w:eastAsia="Times New Roman" w:hAnsi="Arial" w:cs="Arial"/>
          <w:sz w:val="20"/>
          <w:szCs w:val="20"/>
        </w:rPr>
        <w:t xml:space="preserve"> may</w:t>
      </w:r>
      <w:r w:rsidRPr="003858C0">
        <w:rPr>
          <w:rFonts w:ascii="Arial" w:eastAsia="Times New Roman" w:hAnsi="Arial" w:cs="Arial"/>
          <w:sz w:val="20"/>
          <w:szCs w:val="20"/>
        </w:rPr>
        <w:t xml:space="preserve"> be examined, shall be published in accordance with the provisions of the Pennsylvania Municipalities Planning Code.  If the proposed amendment involves a change to the Zoning Map, notice of the public hearing shall be posted at the affected tract in accordance with Section 609 of the Planning Code at least one (1) week prior to the date of the hearing.</w:t>
      </w:r>
    </w:p>
    <w:p w:rsidR="003858C0" w:rsidRPr="003858C0"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3858C0" w:rsidRPr="003858C0" w:rsidRDefault="003858C0" w:rsidP="00FE0FA6">
      <w:pPr>
        <w:keepNext/>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5"/>
        <w:rPr>
          <w:rFonts w:ascii="Arial" w:eastAsia="Times New Roman" w:hAnsi="Arial" w:cs="Arial"/>
          <w:b/>
          <w:sz w:val="20"/>
          <w:szCs w:val="20"/>
        </w:rPr>
      </w:pPr>
      <w:r w:rsidRPr="003858C0">
        <w:rPr>
          <w:rFonts w:ascii="Arial" w:eastAsia="Times New Roman" w:hAnsi="Arial" w:cs="Arial"/>
          <w:b/>
          <w:sz w:val="20"/>
          <w:szCs w:val="20"/>
        </w:rPr>
        <w:t>Section 1005</w:t>
      </w:r>
      <w:r w:rsidRPr="003858C0">
        <w:rPr>
          <w:rFonts w:ascii="Arial" w:eastAsia="Times New Roman" w:hAnsi="Arial" w:cs="Arial"/>
          <w:b/>
          <w:sz w:val="20"/>
          <w:szCs w:val="20"/>
        </w:rPr>
        <w:tab/>
      </w:r>
      <w:r w:rsidRPr="003858C0">
        <w:rPr>
          <w:rFonts w:ascii="Arial" w:eastAsia="Times New Roman" w:hAnsi="Arial" w:cs="Arial"/>
          <w:b/>
          <w:sz w:val="20"/>
          <w:szCs w:val="20"/>
        </w:rPr>
        <w:tab/>
        <w:t>Curative Amendments</w:t>
      </w: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dstrike/>
          <w:color w:val="FF0000"/>
          <w:sz w:val="20"/>
          <w:szCs w:val="20"/>
        </w:rPr>
      </w:pPr>
    </w:p>
    <w:p w:rsidR="003858C0" w:rsidRPr="003858C0" w:rsidRDefault="003858C0" w:rsidP="003858C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r w:rsidRPr="003858C0">
        <w:rPr>
          <w:rFonts w:ascii="Arial" w:eastAsia="Times New Roman" w:hAnsi="Arial" w:cs="Arial"/>
          <w:sz w:val="20"/>
          <w:szCs w:val="20"/>
        </w:rPr>
        <w:t xml:space="preserve">The </w:t>
      </w:r>
      <w:r w:rsidR="00FE0FA6">
        <w:rPr>
          <w:rFonts w:ascii="Arial" w:eastAsia="Times New Roman" w:hAnsi="Arial" w:cs="Arial"/>
          <w:sz w:val="20"/>
          <w:szCs w:val="20"/>
        </w:rPr>
        <w:t>Borough</w:t>
      </w:r>
      <w:r w:rsidRPr="003858C0">
        <w:rPr>
          <w:rFonts w:ascii="Arial" w:eastAsia="Times New Roman" w:hAnsi="Arial" w:cs="Arial"/>
          <w:sz w:val="20"/>
          <w:szCs w:val="20"/>
        </w:rPr>
        <w:t xml:space="preserve"> may institute a Municipal Curative Amendment in accordance with Section 609.2 of the Planning Code.</w:t>
      </w:r>
    </w:p>
    <w:p w:rsidR="002A606B" w:rsidRDefault="002A606B"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E2662" w:rsidRDefault="00AE2662"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AE2662" w:rsidRDefault="00AE2662"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2A606B" w:rsidRDefault="002A606B"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sz w:val="20"/>
          <w:szCs w:val="20"/>
        </w:rPr>
      </w:pPr>
    </w:p>
    <w:p w:rsidR="000B7239" w:rsidRPr="002A606B" w:rsidRDefault="003858C0" w:rsidP="0038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i/>
          <w:color w:val="000000" w:themeColor="text1"/>
          <w:sz w:val="20"/>
          <w:u w:val="single"/>
        </w:rPr>
      </w:pPr>
      <w:r w:rsidRPr="002A606B">
        <w:rPr>
          <w:rFonts w:ascii="Arial" w:eastAsia="Times New Roman" w:hAnsi="Arial" w:cs="Arial"/>
          <w:b/>
          <w:i/>
          <w:sz w:val="20"/>
          <w:szCs w:val="20"/>
          <w:u w:val="single"/>
        </w:rPr>
        <w:t>Ordained and enacted</w:t>
      </w:r>
      <w:r w:rsidR="002A606B" w:rsidRPr="002A606B">
        <w:rPr>
          <w:rFonts w:ascii="Arial" w:eastAsia="Times New Roman" w:hAnsi="Arial" w:cs="Arial"/>
          <w:b/>
          <w:i/>
          <w:sz w:val="20"/>
          <w:szCs w:val="20"/>
          <w:u w:val="single"/>
        </w:rPr>
        <w:t xml:space="preserve"> this _____ day of _________2013</w:t>
      </w:r>
      <w:r w:rsidRPr="002A606B">
        <w:rPr>
          <w:rFonts w:ascii="Arial" w:eastAsia="Times New Roman" w:hAnsi="Arial" w:cs="Arial"/>
          <w:b/>
          <w:i/>
          <w:sz w:val="20"/>
          <w:szCs w:val="20"/>
          <w:u w:val="single"/>
        </w:rPr>
        <w:t xml:space="preserve"> </w:t>
      </w:r>
    </w:p>
    <w:sectPr w:rsidR="000B7239" w:rsidRPr="002A606B" w:rsidSect="00814484">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2E1" w:rsidRDefault="00A132E1" w:rsidP="00235A66">
      <w:pPr>
        <w:spacing w:after="0" w:line="240" w:lineRule="auto"/>
      </w:pPr>
      <w:r>
        <w:separator/>
      </w:r>
    </w:p>
  </w:endnote>
  <w:endnote w:type="continuationSeparator" w:id="0">
    <w:p w:rsidR="00A132E1" w:rsidRDefault="00A132E1" w:rsidP="0023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PMingLiU">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287614"/>
      <w:docPartObj>
        <w:docPartGallery w:val="Page Numbers (Bottom of Page)"/>
        <w:docPartUnique/>
      </w:docPartObj>
    </w:sdtPr>
    <w:sdtEndPr>
      <w:rPr>
        <w:noProof/>
      </w:rPr>
    </w:sdtEndPr>
    <w:sdtContent>
      <w:p w:rsidR="00A132E1" w:rsidRDefault="00A132E1">
        <w:pPr>
          <w:pStyle w:val="Footer"/>
        </w:pPr>
        <w:r>
          <w:t>Grove City Borough</w:t>
        </w:r>
        <w:r w:rsidRPr="00077563">
          <w:t xml:space="preserve"> </w:t>
        </w:r>
        <w:r>
          <w:t xml:space="preserve">public review Draft Zoning May 2013 Page </w:t>
        </w:r>
        <w:r>
          <w:fldChar w:fldCharType="begin"/>
        </w:r>
        <w:r>
          <w:instrText xml:space="preserve"> PAGE   \* MERGEFORMAT </w:instrText>
        </w:r>
        <w:r>
          <w:fldChar w:fldCharType="separate"/>
        </w:r>
        <w:r w:rsidR="00BF2156">
          <w:rPr>
            <w:noProof/>
          </w:rPr>
          <w:t>1</w:t>
        </w:r>
        <w:r>
          <w:rPr>
            <w:noProof/>
          </w:rPr>
          <w:fldChar w:fldCharType="end"/>
        </w:r>
      </w:p>
    </w:sdtContent>
  </w:sdt>
  <w:p w:rsidR="00A132E1" w:rsidRDefault="00A13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2E1" w:rsidRDefault="00A132E1" w:rsidP="00235A66">
      <w:pPr>
        <w:spacing w:after="0" w:line="240" w:lineRule="auto"/>
      </w:pPr>
      <w:r>
        <w:separator/>
      </w:r>
    </w:p>
  </w:footnote>
  <w:footnote w:type="continuationSeparator" w:id="0">
    <w:p w:rsidR="00A132E1" w:rsidRDefault="00A132E1" w:rsidP="00235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2"/>
      <w:numFmt w:val="lowerLetter"/>
      <w:suff w:val="nothing"/>
      <w:lvlText w:val="%1."/>
      <w:lvlJc w:val="left"/>
    </w:lvl>
    <w:lvl w:ilvl="1">
      <w:start w:val="1"/>
      <w:numFmt w:val="lowerLetter"/>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1">
    <w:nsid w:val="03395F09"/>
    <w:multiLevelType w:val="hybridMultilevel"/>
    <w:tmpl w:val="FC2234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576DF"/>
    <w:multiLevelType w:val="hybridMultilevel"/>
    <w:tmpl w:val="242296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D7C10"/>
    <w:multiLevelType w:val="hybridMultilevel"/>
    <w:tmpl w:val="776278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808FC"/>
    <w:multiLevelType w:val="hybridMultilevel"/>
    <w:tmpl w:val="15C47726"/>
    <w:lvl w:ilvl="0" w:tplc="31B09A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894BDC"/>
    <w:multiLevelType w:val="hybridMultilevel"/>
    <w:tmpl w:val="5894A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13055F"/>
    <w:multiLevelType w:val="hybridMultilevel"/>
    <w:tmpl w:val="6832C122"/>
    <w:lvl w:ilvl="0" w:tplc="A4CC92FC">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nsid w:val="0B724EEA"/>
    <w:multiLevelType w:val="hybridMultilevel"/>
    <w:tmpl w:val="37681A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15028"/>
    <w:multiLevelType w:val="hybridMultilevel"/>
    <w:tmpl w:val="80385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EB3513"/>
    <w:multiLevelType w:val="hybridMultilevel"/>
    <w:tmpl w:val="D56C3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1370BA2"/>
    <w:multiLevelType w:val="hybridMultilevel"/>
    <w:tmpl w:val="11566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A87E07"/>
    <w:multiLevelType w:val="hybridMultilevel"/>
    <w:tmpl w:val="694E6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DD77B5"/>
    <w:multiLevelType w:val="hybridMultilevel"/>
    <w:tmpl w:val="15E07986"/>
    <w:lvl w:ilvl="0" w:tplc="DC148BCC">
      <w:start w:val="1"/>
      <w:numFmt w:val="upperLetter"/>
      <w:lvlText w:val="%1."/>
      <w:lvlJc w:val="left"/>
      <w:pPr>
        <w:tabs>
          <w:tab w:val="num" w:pos="1080"/>
        </w:tabs>
        <w:ind w:left="1080" w:hanging="360"/>
      </w:pPr>
      <w:rPr>
        <w:rFonts w:hint="default"/>
      </w:rPr>
    </w:lvl>
    <w:lvl w:ilvl="1" w:tplc="9872F65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368220F"/>
    <w:multiLevelType w:val="hybridMultilevel"/>
    <w:tmpl w:val="DDEC621A"/>
    <w:lvl w:ilvl="0" w:tplc="3BF0D478">
      <w:start w:val="1"/>
      <w:numFmt w:val="upperLetter"/>
      <w:lvlText w:val="%1."/>
      <w:lvlJc w:val="left"/>
      <w:pPr>
        <w:tabs>
          <w:tab w:val="num" w:pos="360"/>
        </w:tabs>
        <w:ind w:left="144" w:hanging="14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FA5A1C"/>
    <w:multiLevelType w:val="hybridMultilevel"/>
    <w:tmpl w:val="6BCE56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6AF68F0"/>
    <w:multiLevelType w:val="hybridMultilevel"/>
    <w:tmpl w:val="AF169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C708E4"/>
    <w:multiLevelType w:val="hybridMultilevel"/>
    <w:tmpl w:val="A13E7066"/>
    <w:lvl w:ilvl="0" w:tplc="04090015">
      <w:start w:val="1"/>
      <w:numFmt w:val="upp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
    <w:nsid w:val="17344833"/>
    <w:multiLevelType w:val="hybridMultilevel"/>
    <w:tmpl w:val="0A20F1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3C21F6"/>
    <w:multiLevelType w:val="hybridMultilevel"/>
    <w:tmpl w:val="8C2C1E62"/>
    <w:lvl w:ilvl="0" w:tplc="E756606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BD7C7C"/>
    <w:multiLevelType w:val="hybridMultilevel"/>
    <w:tmpl w:val="04EA09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B80562"/>
    <w:multiLevelType w:val="hybridMultilevel"/>
    <w:tmpl w:val="7B749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1617EE"/>
    <w:multiLevelType w:val="hybridMultilevel"/>
    <w:tmpl w:val="7F627A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191DC2"/>
    <w:multiLevelType w:val="hybridMultilevel"/>
    <w:tmpl w:val="A9661A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8C7DCD"/>
    <w:multiLevelType w:val="multilevel"/>
    <w:tmpl w:val="CC706BB0"/>
    <w:lvl w:ilvl="0">
      <w:start w:val="60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B99531D"/>
    <w:multiLevelType w:val="hybridMultilevel"/>
    <w:tmpl w:val="A094E51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D9693D"/>
    <w:multiLevelType w:val="hybridMultilevel"/>
    <w:tmpl w:val="3886DC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525C55"/>
    <w:multiLevelType w:val="hybridMultilevel"/>
    <w:tmpl w:val="FC247D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DB36B16"/>
    <w:multiLevelType w:val="hybridMultilevel"/>
    <w:tmpl w:val="F416A6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ECB5767"/>
    <w:multiLevelType w:val="hybridMultilevel"/>
    <w:tmpl w:val="1B8C3F5C"/>
    <w:lvl w:ilvl="0" w:tplc="8DFA1EAC">
      <w:start w:val="1"/>
      <w:numFmt w:val="upperLetter"/>
      <w:lvlText w:val="%1."/>
      <w:lvlJc w:val="left"/>
      <w:pPr>
        <w:ind w:left="669" w:hanging="36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29">
    <w:nsid w:val="2FBC7D56"/>
    <w:multiLevelType w:val="hybridMultilevel"/>
    <w:tmpl w:val="220462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C129BD"/>
    <w:multiLevelType w:val="hybridMultilevel"/>
    <w:tmpl w:val="018A4750"/>
    <w:lvl w:ilvl="0" w:tplc="632ADF04">
      <w:start w:val="4"/>
      <w:numFmt w:val="upperLetter"/>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2313CB6"/>
    <w:multiLevelType w:val="hybridMultilevel"/>
    <w:tmpl w:val="A1502344"/>
    <w:lvl w:ilvl="0" w:tplc="64A481D0">
      <w:start w:val="1"/>
      <w:numFmt w:val="decimal"/>
      <w:lvlText w:val="%1."/>
      <w:lvlJc w:val="left"/>
      <w:pPr>
        <w:ind w:left="1368" w:hanging="360"/>
      </w:pPr>
      <w:rPr>
        <w:rFonts w:ascii="Arial" w:eastAsia="Times New Roman" w:hAnsi="Arial" w:cs="Arial"/>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2">
    <w:nsid w:val="338C3A70"/>
    <w:multiLevelType w:val="hybridMultilevel"/>
    <w:tmpl w:val="40207D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E06303"/>
    <w:multiLevelType w:val="hybridMultilevel"/>
    <w:tmpl w:val="49722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2263A3"/>
    <w:multiLevelType w:val="hybridMultilevel"/>
    <w:tmpl w:val="CB6EF6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FD0160"/>
    <w:multiLevelType w:val="hybridMultilevel"/>
    <w:tmpl w:val="3B2EAC6C"/>
    <w:lvl w:ilvl="0" w:tplc="3590588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9E83D89"/>
    <w:multiLevelType w:val="hybridMultilevel"/>
    <w:tmpl w:val="C75C8C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231F5F"/>
    <w:multiLevelType w:val="hybridMultilevel"/>
    <w:tmpl w:val="4EA815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DB4666A"/>
    <w:multiLevelType w:val="hybridMultilevel"/>
    <w:tmpl w:val="86AAC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0DC0C54"/>
    <w:multiLevelType w:val="hybridMultilevel"/>
    <w:tmpl w:val="52806E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E7152F"/>
    <w:multiLevelType w:val="hybridMultilevel"/>
    <w:tmpl w:val="B87AC802"/>
    <w:lvl w:ilvl="0" w:tplc="9C80751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2904A63"/>
    <w:multiLevelType w:val="hybridMultilevel"/>
    <w:tmpl w:val="37FE6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B83262"/>
    <w:multiLevelType w:val="hybridMultilevel"/>
    <w:tmpl w:val="8AAC5A98"/>
    <w:lvl w:ilvl="0" w:tplc="B44673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5FC29AB"/>
    <w:multiLevelType w:val="hybridMultilevel"/>
    <w:tmpl w:val="26F02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E465BC"/>
    <w:multiLevelType w:val="hybridMultilevel"/>
    <w:tmpl w:val="32A2E0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7467972"/>
    <w:multiLevelType w:val="hybridMultilevel"/>
    <w:tmpl w:val="99B42B8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7E679D"/>
    <w:multiLevelType w:val="multilevel"/>
    <w:tmpl w:val="C332FC88"/>
    <w:styleLink w:val="Style1"/>
    <w:lvl w:ilvl="0">
      <w:start w:val="1"/>
      <w:numFmt w:val="upperLetter"/>
      <w:lvlText w:val="%1."/>
      <w:lvlJc w:val="left"/>
      <w:pPr>
        <w:ind w:left="1080" w:hanging="360"/>
      </w:pPr>
      <w:rPr>
        <w:rFonts w:ascii="Arial" w:hAnsi="Arial" w:hint="default"/>
      </w:rPr>
    </w:lvl>
    <w:lvl w:ilvl="1">
      <w:start w:val="1"/>
      <w:numFmt w:val="decimal"/>
      <w:lvlText w:val="%2"/>
      <w:lvlJc w:val="left"/>
      <w:pPr>
        <w:ind w:left="1800" w:hanging="360"/>
      </w:pPr>
      <w:rPr>
        <w:rFonts w:ascii="Arial" w:hAnsi="Arial" w:hint="default"/>
      </w:rPr>
    </w:lvl>
    <w:lvl w:ilvl="2">
      <w:start w:val="1"/>
      <w:numFmt w:val="lowerLetter"/>
      <w:lvlText w:val="%3"/>
      <w:lvlJc w:val="left"/>
      <w:pPr>
        <w:ind w:left="1800" w:hanging="360"/>
      </w:pPr>
      <w:rPr>
        <w:rFonts w:ascii="Arial" w:hAnsi="Arial" w:hint="default"/>
        <w:sz w:val="2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7">
    <w:nsid w:val="4BA12FBE"/>
    <w:multiLevelType w:val="hybridMultilevel"/>
    <w:tmpl w:val="908CB5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DDB190E"/>
    <w:multiLevelType w:val="hybridMultilevel"/>
    <w:tmpl w:val="C28C17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E7B7E75"/>
    <w:multiLevelType w:val="hybridMultilevel"/>
    <w:tmpl w:val="6472C70A"/>
    <w:lvl w:ilvl="0" w:tplc="3BF0D478">
      <w:start w:val="1"/>
      <w:numFmt w:val="upperLetter"/>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FA957BA"/>
    <w:multiLevelType w:val="hybridMultilevel"/>
    <w:tmpl w:val="19B0EA04"/>
    <w:lvl w:ilvl="0" w:tplc="BC9AD9E8">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1">
    <w:nsid w:val="52F2525B"/>
    <w:multiLevelType w:val="multilevel"/>
    <w:tmpl w:val="89F05C6A"/>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i w: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2">
    <w:nsid w:val="53792249"/>
    <w:multiLevelType w:val="hybridMultilevel"/>
    <w:tmpl w:val="3502EA9E"/>
    <w:lvl w:ilvl="0" w:tplc="3A1CBEC2">
      <w:start w:val="1"/>
      <w:numFmt w:val="upperLetter"/>
      <w:lvlText w:val="%1."/>
      <w:lvlJc w:val="left"/>
      <w:pPr>
        <w:ind w:left="720" w:hanging="360"/>
      </w:pPr>
      <w:rPr>
        <w:rFonts w:hint="default"/>
        <w:b w:val="0"/>
      </w:rPr>
    </w:lvl>
    <w:lvl w:ilvl="1" w:tplc="FB7081DA">
      <w:start w:val="1"/>
      <w:numFmt w:val="decimal"/>
      <w:lvlText w:val="(%2)"/>
      <w:lvlJc w:val="left"/>
      <w:pPr>
        <w:ind w:left="1680" w:hanging="6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71471BC"/>
    <w:multiLevelType w:val="hybridMultilevel"/>
    <w:tmpl w:val="FA74C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AB51B38"/>
    <w:multiLevelType w:val="hybridMultilevel"/>
    <w:tmpl w:val="EB0CDA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D2A7161"/>
    <w:multiLevelType w:val="hybridMultilevel"/>
    <w:tmpl w:val="EB1E6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FB86818"/>
    <w:multiLevelType w:val="hybridMultilevel"/>
    <w:tmpl w:val="33F0FDD6"/>
    <w:lvl w:ilvl="0" w:tplc="F0E04E5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7">
    <w:nsid w:val="62BF120E"/>
    <w:multiLevelType w:val="hybridMultilevel"/>
    <w:tmpl w:val="C2A48376"/>
    <w:lvl w:ilvl="0" w:tplc="A08CBD60">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8">
    <w:nsid w:val="64AC607F"/>
    <w:multiLevelType w:val="hybridMultilevel"/>
    <w:tmpl w:val="FA809DAA"/>
    <w:lvl w:ilvl="0" w:tplc="9B5CC4AE">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9">
    <w:nsid w:val="66551122"/>
    <w:multiLevelType w:val="hybridMultilevel"/>
    <w:tmpl w:val="757A5506"/>
    <w:lvl w:ilvl="0" w:tplc="1DFCD4BA">
      <w:start w:val="1"/>
      <w:numFmt w:val="upperLetter"/>
      <w:lvlText w:val="%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60">
    <w:nsid w:val="6837594B"/>
    <w:multiLevelType w:val="hybridMultilevel"/>
    <w:tmpl w:val="90E2BAF6"/>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1">
    <w:nsid w:val="709D13B0"/>
    <w:multiLevelType w:val="hybridMultilevel"/>
    <w:tmpl w:val="00C02C3C"/>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2">
    <w:nsid w:val="79034D26"/>
    <w:multiLevelType w:val="hybridMultilevel"/>
    <w:tmpl w:val="F8662D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BAA79C4"/>
    <w:multiLevelType w:val="hybridMultilevel"/>
    <w:tmpl w:val="6F98B4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7ED178D2"/>
    <w:multiLevelType w:val="hybridMultilevel"/>
    <w:tmpl w:val="CFE291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F9A028D"/>
    <w:multiLevelType w:val="hybridMultilevel"/>
    <w:tmpl w:val="0CAA3A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5"/>
  </w:num>
  <w:num w:numId="2">
    <w:abstractNumId w:val="16"/>
  </w:num>
  <w:num w:numId="3">
    <w:abstractNumId w:val="51"/>
  </w:num>
  <w:num w:numId="4">
    <w:abstractNumId w:val="46"/>
  </w:num>
  <w:num w:numId="5">
    <w:abstractNumId w:val="52"/>
  </w:num>
  <w:num w:numId="6">
    <w:abstractNumId w:val="40"/>
  </w:num>
  <w:num w:numId="7">
    <w:abstractNumId w:val="14"/>
  </w:num>
  <w:num w:numId="8">
    <w:abstractNumId w:val="25"/>
  </w:num>
  <w:num w:numId="9">
    <w:abstractNumId w:val="0"/>
  </w:num>
  <w:num w:numId="10">
    <w:abstractNumId w:val="12"/>
  </w:num>
  <w:num w:numId="11">
    <w:abstractNumId w:val="3"/>
  </w:num>
  <w:num w:numId="12">
    <w:abstractNumId w:val="63"/>
  </w:num>
  <w:num w:numId="13">
    <w:abstractNumId w:val="18"/>
  </w:num>
  <w:num w:numId="14">
    <w:abstractNumId w:val="7"/>
  </w:num>
  <w:num w:numId="15">
    <w:abstractNumId w:val="64"/>
  </w:num>
  <w:num w:numId="16">
    <w:abstractNumId w:val="17"/>
  </w:num>
  <w:num w:numId="17">
    <w:abstractNumId w:val="47"/>
  </w:num>
  <w:num w:numId="18">
    <w:abstractNumId w:val="5"/>
  </w:num>
  <w:num w:numId="19">
    <w:abstractNumId w:val="19"/>
  </w:num>
  <w:num w:numId="20">
    <w:abstractNumId w:val="60"/>
  </w:num>
  <w:num w:numId="21">
    <w:abstractNumId w:val="27"/>
  </w:num>
  <w:num w:numId="22">
    <w:abstractNumId w:val="37"/>
  </w:num>
  <w:num w:numId="23">
    <w:abstractNumId w:val="21"/>
  </w:num>
  <w:num w:numId="24">
    <w:abstractNumId w:val="10"/>
  </w:num>
  <w:num w:numId="25">
    <w:abstractNumId w:val="32"/>
  </w:num>
  <w:num w:numId="26">
    <w:abstractNumId w:val="20"/>
  </w:num>
  <w:num w:numId="27">
    <w:abstractNumId w:val="34"/>
  </w:num>
  <w:num w:numId="28">
    <w:abstractNumId w:val="31"/>
  </w:num>
  <w:num w:numId="29">
    <w:abstractNumId w:val="2"/>
  </w:num>
  <w:num w:numId="30">
    <w:abstractNumId w:val="56"/>
  </w:num>
  <w:num w:numId="31">
    <w:abstractNumId w:val="49"/>
  </w:num>
  <w:num w:numId="32">
    <w:abstractNumId w:val="30"/>
  </w:num>
  <w:num w:numId="33">
    <w:abstractNumId w:val="13"/>
  </w:num>
  <w:num w:numId="34">
    <w:abstractNumId w:val="1"/>
  </w:num>
  <w:num w:numId="35">
    <w:abstractNumId w:val="35"/>
  </w:num>
  <w:num w:numId="36">
    <w:abstractNumId w:val="53"/>
  </w:num>
  <w:num w:numId="37">
    <w:abstractNumId w:val="54"/>
  </w:num>
  <w:num w:numId="38">
    <w:abstractNumId w:val="24"/>
  </w:num>
  <w:num w:numId="39">
    <w:abstractNumId w:val="50"/>
  </w:num>
  <w:num w:numId="40">
    <w:abstractNumId w:val="65"/>
  </w:num>
  <w:num w:numId="41">
    <w:abstractNumId w:val="22"/>
  </w:num>
  <w:num w:numId="42">
    <w:abstractNumId w:val="29"/>
  </w:num>
  <w:num w:numId="43">
    <w:abstractNumId w:val="39"/>
  </w:num>
  <w:num w:numId="44">
    <w:abstractNumId w:val="11"/>
  </w:num>
  <w:num w:numId="45">
    <w:abstractNumId w:val="44"/>
  </w:num>
  <w:num w:numId="46">
    <w:abstractNumId w:val="62"/>
  </w:num>
  <w:num w:numId="47">
    <w:abstractNumId w:val="15"/>
  </w:num>
  <w:num w:numId="48">
    <w:abstractNumId w:val="9"/>
  </w:num>
  <w:num w:numId="49">
    <w:abstractNumId w:val="26"/>
  </w:num>
  <w:num w:numId="50">
    <w:abstractNumId w:val="36"/>
  </w:num>
  <w:num w:numId="51">
    <w:abstractNumId w:val="33"/>
  </w:num>
  <w:num w:numId="52">
    <w:abstractNumId w:val="38"/>
  </w:num>
  <w:num w:numId="53">
    <w:abstractNumId w:val="48"/>
  </w:num>
  <w:num w:numId="54">
    <w:abstractNumId w:val="61"/>
  </w:num>
  <w:num w:numId="55">
    <w:abstractNumId w:val="57"/>
  </w:num>
  <w:num w:numId="56">
    <w:abstractNumId w:val="8"/>
  </w:num>
  <w:num w:numId="57">
    <w:abstractNumId w:val="41"/>
  </w:num>
  <w:num w:numId="58">
    <w:abstractNumId w:val="58"/>
  </w:num>
  <w:num w:numId="59">
    <w:abstractNumId w:val="59"/>
  </w:num>
  <w:num w:numId="60">
    <w:abstractNumId w:val="6"/>
  </w:num>
  <w:num w:numId="61">
    <w:abstractNumId w:val="28"/>
  </w:num>
  <w:num w:numId="62">
    <w:abstractNumId w:val="42"/>
  </w:num>
  <w:num w:numId="63">
    <w:abstractNumId w:val="23"/>
  </w:num>
  <w:num w:numId="64">
    <w:abstractNumId w:val="4"/>
  </w:num>
  <w:num w:numId="65">
    <w:abstractNumId w:val="43"/>
  </w:num>
  <w:num w:numId="66">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F7"/>
    <w:rsid w:val="0000225C"/>
    <w:rsid w:val="000100A0"/>
    <w:rsid w:val="00011D0D"/>
    <w:rsid w:val="00050387"/>
    <w:rsid w:val="00055E98"/>
    <w:rsid w:val="0007457A"/>
    <w:rsid w:val="00074A2A"/>
    <w:rsid w:val="00077563"/>
    <w:rsid w:val="00081209"/>
    <w:rsid w:val="00084869"/>
    <w:rsid w:val="00085B3F"/>
    <w:rsid w:val="00096430"/>
    <w:rsid w:val="000A65BB"/>
    <w:rsid w:val="000B68C6"/>
    <w:rsid w:val="000B7239"/>
    <w:rsid w:val="000C033A"/>
    <w:rsid w:val="000D14BC"/>
    <w:rsid w:val="000D2DB5"/>
    <w:rsid w:val="000E05DD"/>
    <w:rsid w:val="000F1800"/>
    <w:rsid w:val="00105C71"/>
    <w:rsid w:val="0010682B"/>
    <w:rsid w:val="00106D38"/>
    <w:rsid w:val="00110E24"/>
    <w:rsid w:val="00121041"/>
    <w:rsid w:val="001217C6"/>
    <w:rsid w:val="00135771"/>
    <w:rsid w:val="001361B2"/>
    <w:rsid w:val="0014036F"/>
    <w:rsid w:val="00142C49"/>
    <w:rsid w:val="00145D37"/>
    <w:rsid w:val="00156CF1"/>
    <w:rsid w:val="001733B1"/>
    <w:rsid w:val="00173B0C"/>
    <w:rsid w:val="0017578F"/>
    <w:rsid w:val="00196F52"/>
    <w:rsid w:val="00197FEA"/>
    <w:rsid w:val="001B15E3"/>
    <w:rsid w:val="001C7DA2"/>
    <w:rsid w:val="001D0701"/>
    <w:rsid w:val="001D37FC"/>
    <w:rsid w:val="001D4291"/>
    <w:rsid w:val="001E01EE"/>
    <w:rsid w:val="001E27A4"/>
    <w:rsid w:val="001F02A1"/>
    <w:rsid w:val="001F53AD"/>
    <w:rsid w:val="001F6111"/>
    <w:rsid w:val="002029E8"/>
    <w:rsid w:val="002100FA"/>
    <w:rsid w:val="00223584"/>
    <w:rsid w:val="00235A66"/>
    <w:rsid w:val="00242F8F"/>
    <w:rsid w:val="002567B5"/>
    <w:rsid w:val="00266BB5"/>
    <w:rsid w:val="00266E10"/>
    <w:rsid w:val="00274BDB"/>
    <w:rsid w:val="00277343"/>
    <w:rsid w:val="00277990"/>
    <w:rsid w:val="00277E26"/>
    <w:rsid w:val="0028123C"/>
    <w:rsid w:val="002857F1"/>
    <w:rsid w:val="00295AC4"/>
    <w:rsid w:val="002A001C"/>
    <w:rsid w:val="002A606B"/>
    <w:rsid w:val="002C5F5B"/>
    <w:rsid w:val="002D69A2"/>
    <w:rsid w:val="002E401D"/>
    <w:rsid w:val="002E68AB"/>
    <w:rsid w:val="002F4458"/>
    <w:rsid w:val="002F7940"/>
    <w:rsid w:val="0030048B"/>
    <w:rsid w:val="0031042C"/>
    <w:rsid w:val="00311D52"/>
    <w:rsid w:val="00311E0C"/>
    <w:rsid w:val="00315748"/>
    <w:rsid w:val="00330447"/>
    <w:rsid w:val="00335DB1"/>
    <w:rsid w:val="00337423"/>
    <w:rsid w:val="00344238"/>
    <w:rsid w:val="00346F6A"/>
    <w:rsid w:val="0034787C"/>
    <w:rsid w:val="00352C73"/>
    <w:rsid w:val="00357478"/>
    <w:rsid w:val="003858C0"/>
    <w:rsid w:val="00386BD0"/>
    <w:rsid w:val="0038776D"/>
    <w:rsid w:val="00394E6A"/>
    <w:rsid w:val="003D2EB2"/>
    <w:rsid w:val="003D6F57"/>
    <w:rsid w:val="003E0822"/>
    <w:rsid w:val="003E109F"/>
    <w:rsid w:val="003E2B83"/>
    <w:rsid w:val="003E65B8"/>
    <w:rsid w:val="003F08A3"/>
    <w:rsid w:val="00404795"/>
    <w:rsid w:val="00404DE0"/>
    <w:rsid w:val="0040715C"/>
    <w:rsid w:val="0041205A"/>
    <w:rsid w:val="00424433"/>
    <w:rsid w:val="00433703"/>
    <w:rsid w:val="0044422D"/>
    <w:rsid w:val="0045148C"/>
    <w:rsid w:val="00456AFC"/>
    <w:rsid w:val="004627BB"/>
    <w:rsid w:val="00480EF3"/>
    <w:rsid w:val="004844A7"/>
    <w:rsid w:val="00485920"/>
    <w:rsid w:val="00486D85"/>
    <w:rsid w:val="004876AC"/>
    <w:rsid w:val="00491E76"/>
    <w:rsid w:val="00496112"/>
    <w:rsid w:val="004B4A4D"/>
    <w:rsid w:val="004B4F72"/>
    <w:rsid w:val="004C3EA5"/>
    <w:rsid w:val="004D3D49"/>
    <w:rsid w:val="004E2156"/>
    <w:rsid w:val="004E5ED8"/>
    <w:rsid w:val="00525E1C"/>
    <w:rsid w:val="005321F7"/>
    <w:rsid w:val="00540FCA"/>
    <w:rsid w:val="00543CAC"/>
    <w:rsid w:val="0055343B"/>
    <w:rsid w:val="005553CB"/>
    <w:rsid w:val="005627FA"/>
    <w:rsid w:val="0056636B"/>
    <w:rsid w:val="00566DE7"/>
    <w:rsid w:val="005701EB"/>
    <w:rsid w:val="005742A1"/>
    <w:rsid w:val="005769EB"/>
    <w:rsid w:val="00590267"/>
    <w:rsid w:val="00593A46"/>
    <w:rsid w:val="0059722A"/>
    <w:rsid w:val="005B41D2"/>
    <w:rsid w:val="005B545D"/>
    <w:rsid w:val="005C0C0E"/>
    <w:rsid w:val="005C654F"/>
    <w:rsid w:val="005C7A94"/>
    <w:rsid w:val="005D142D"/>
    <w:rsid w:val="005D3766"/>
    <w:rsid w:val="005E3051"/>
    <w:rsid w:val="005E4BDD"/>
    <w:rsid w:val="005E5ECC"/>
    <w:rsid w:val="00607BBB"/>
    <w:rsid w:val="00607DB2"/>
    <w:rsid w:val="00610D65"/>
    <w:rsid w:val="00616442"/>
    <w:rsid w:val="006169AF"/>
    <w:rsid w:val="00620E59"/>
    <w:rsid w:val="00623F3A"/>
    <w:rsid w:val="00631387"/>
    <w:rsid w:val="006401C3"/>
    <w:rsid w:val="00640FD3"/>
    <w:rsid w:val="00650ABA"/>
    <w:rsid w:val="00656DA1"/>
    <w:rsid w:val="00661E37"/>
    <w:rsid w:val="006664C9"/>
    <w:rsid w:val="00673591"/>
    <w:rsid w:val="00676741"/>
    <w:rsid w:val="00682D8C"/>
    <w:rsid w:val="00691E53"/>
    <w:rsid w:val="006A3F7B"/>
    <w:rsid w:val="006C23BB"/>
    <w:rsid w:val="006C4EB4"/>
    <w:rsid w:val="006C7C2E"/>
    <w:rsid w:val="006D3F7D"/>
    <w:rsid w:val="006D4349"/>
    <w:rsid w:val="006D5398"/>
    <w:rsid w:val="006D558E"/>
    <w:rsid w:val="006D7664"/>
    <w:rsid w:val="006E5A85"/>
    <w:rsid w:val="006F6A88"/>
    <w:rsid w:val="00703A8C"/>
    <w:rsid w:val="007123C6"/>
    <w:rsid w:val="00712CFE"/>
    <w:rsid w:val="00712F89"/>
    <w:rsid w:val="0071443B"/>
    <w:rsid w:val="007179C1"/>
    <w:rsid w:val="00730608"/>
    <w:rsid w:val="00740028"/>
    <w:rsid w:val="0075451B"/>
    <w:rsid w:val="007567FD"/>
    <w:rsid w:val="00761924"/>
    <w:rsid w:val="007634E0"/>
    <w:rsid w:val="0078109A"/>
    <w:rsid w:val="00783800"/>
    <w:rsid w:val="00787E23"/>
    <w:rsid w:val="007A7F02"/>
    <w:rsid w:val="007B2B38"/>
    <w:rsid w:val="007D17A6"/>
    <w:rsid w:val="007D6948"/>
    <w:rsid w:val="007E2D9C"/>
    <w:rsid w:val="007F47DE"/>
    <w:rsid w:val="00814484"/>
    <w:rsid w:val="00816D45"/>
    <w:rsid w:val="00824F84"/>
    <w:rsid w:val="0083261F"/>
    <w:rsid w:val="00846081"/>
    <w:rsid w:val="00850374"/>
    <w:rsid w:val="00851728"/>
    <w:rsid w:val="00862F87"/>
    <w:rsid w:val="00867C6A"/>
    <w:rsid w:val="008721E0"/>
    <w:rsid w:val="008723B0"/>
    <w:rsid w:val="008737AD"/>
    <w:rsid w:val="008911C5"/>
    <w:rsid w:val="008927C2"/>
    <w:rsid w:val="00895C1E"/>
    <w:rsid w:val="008C6DDC"/>
    <w:rsid w:val="008D39AA"/>
    <w:rsid w:val="008E44D9"/>
    <w:rsid w:val="008E6BD7"/>
    <w:rsid w:val="008F4C4A"/>
    <w:rsid w:val="00903933"/>
    <w:rsid w:val="00937850"/>
    <w:rsid w:val="009613E2"/>
    <w:rsid w:val="00967AFA"/>
    <w:rsid w:val="0097023E"/>
    <w:rsid w:val="0097576F"/>
    <w:rsid w:val="0097671F"/>
    <w:rsid w:val="00986F4E"/>
    <w:rsid w:val="00997CFD"/>
    <w:rsid w:val="009A75C2"/>
    <w:rsid w:val="009B1571"/>
    <w:rsid w:val="009B7424"/>
    <w:rsid w:val="009B7836"/>
    <w:rsid w:val="009C69D6"/>
    <w:rsid w:val="009D0E38"/>
    <w:rsid w:val="009F472F"/>
    <w:rsid w:val="00A033B2"/>
    <w:rsid w:val="00A07FA9"/>
    <w:rsid w:val="00A12057"/>
    <w:rsid w:val="00A132E1"/>
    <w:rsid w:val="00A179B5"/>
    <w:rsid w:val="00A30D3B"/>
    <w:rsid w:val="00A404C6"/>
    <w:rsid w:val="00A416BC"/>
    <w:rsid w:val="00A41800"/>
    <w:rsid w:val="00A42F62"/>
    <w:rsid w:val="00A53D4C"/>
    <w:rsid w:val="00A55505"/>
    <w:rsid w:val="00A64142"/>
    <w:rsid w:val="00A64955"/>
    <w:rsid w:val="00A6640D"/>
    <w:rsid w:val="00A801F9"/>
    <w:rsid w:val="00AA1DFC"/>
    <w:rsid w:val="00AA3792"/>
    <w:rsid w:val="00AB155F"/>
    <w:rsid w:val="00AB374E"/>
    <w:rsid w:val="00AB5C38"/>
    <w:rsid w:val="00AB7837"/>
    <w:rsid w:val="00AC5AC9"/>
    <w:rsid w:val="00AC5CFF"/>
    <w:rsid w:val="00AC71C3"/>
    <w:rsid w:val="00AD734D"/>
    <w:rsid w:val="00AE2662"/>
    <w:rsid w:val="00AF044A"/>
    <w:rsid w:val="00AF0CF9"/>
    <w:rsid w:val="00AF47D7"/>
    <w:rsid w:val="00AF547B"/>
    <w:rsid w:val="00AF5E83"/>
    <w:rsid w:val="00B03013"/>
    <w:rsid w:val="00B07E14"/>
    <w:rsid w:val="00B10370"/>
    <w:rsid w:val="00B32001"/>
    <w:rsid w:val="00B36297"/>
    <w:rsid w:val="00B45831"/>
    <w:rsid w:val="00B54173"/>
    <w:rsid w:val="00B60B5F"/>
    <w:rsid w:val="00B668E4"/>
    <w:rsid w:val="00B83176"/>
    <w:rsid w:val="00B975F8"/>
    <w:rsid w:val="00BA685E"/>
    <w:rsid w:val="00BA751D"/>
    <w:rsid w:val="00BA77F4"/>
    <w:rsid w:val="00BC565B"/>
    <w:rsid w:val="00BD0674"/>
    <w:rsid w:val="00BD2C10"/>
    <w:rsid w:val="00BD4401"/>
    <w:rsid w:val="00BE02A5"/>
    <w:rsid w:val="00BE1692"/>
    <w:rsid w:val="00BE5F90"/>
    <w:rsid w:val="00BF0317"/>
    <w:rsid w:val="00BF2156"/>
    <w:rsid w:val="00C23572"/>
    <w:rsid w:val="00C24CB4"/>
    <w:rsid w:val="00C30681"/>
    <w:rsid w:val="00C404A0"/>
    <w:rsid w:val="00C40F63"/>
    <w:rsid w:val="00C60455"/>
    <w:rsid w:val="00C60F78"/>
    <w:rsid w:val="00C70AF6"/>
    <w:rsid w:val="00C84C3E"/>
    <w:rsid w:val="00C91867"/>
    <w:rsid w:val="00C91E26"/>
    <w:rsid w:val="00C93FDB"/>
    <w:rsid w:val="00CC7614"/>
    <w:rsid w:val="00CD765D"/>
    <w:rsid w:val="00CF6084"/>
    <w:rsid w:val="00D06B86"/>
    <w:rsid w:val="00D16C55"/>
    <w:rsid w:val="00D27AA8"/>
    <w:rsid w:val="00D32F53"/>
    <w:rsid w:val="00D33965"/>
    <w:rsid w:val="00D56E23"/>
    <w:rsid w:val="00D63A15"/>
    <w:rsid w:val="00D63C56"/>
    <w:rsid w:val="00D730B0"/>
    <w:rsid w:val="00D94014"/>
    <w:rsid w:val="00D969B4"/>
    <w:rsid w:val="00DA1B46"/>
    <w:rsid w:val="00DA22B8"/>
    <w:rsid w:val="00DB102B"/>
    <w:rsid w:val="00DC67EF"/>
    <w:rsid w:val="00DD13FE"/>
    <w:rsid w:val="00DD3A69"/>
    <w:rsid w:val="00DE2DC8"/>
    <w:rsid w:val="00DF587C"/>
    <w:rsid w:val="00DF7781"/>
    <w:rsid w:val="00E0128D"/>
    <w:rsid w:val="00E015AB"/>
    <w:rsid w:val="00E13446"/>
    <w:rsid w:val="00E13E5E"/>
    <w:rsid w:val="00E230CA"/>
    <w:rsid w:val="00E36D39"/>
    <w:rsid w:val="00E425B1"/>
    <w:rsid w:val="00E42D69"/>
    <w:rsid w:val="00E4609C"/>
    <w:rsid w:val="00E7212A"/>
    <w:rsid w:val="00EA4557"/>
    <w:rsid w:val="00EB435C"/>
    <w:rsid w:val="00EC2D45"/>
    <w:rsid w:val="00ED79D1"/>
    <w:rsid w:val="00F02267"/>
    <w:rsid w:val="00F13077"/>
    <w:rsid w:val="00F21138"/>
    <w:rsid w:val="00F23807"/>
    <w:rsid w:val="00F24EAD"/>
    <w:rsid w:val="00F30B5D"/>
    <w:rsid w:val="00F43DB4"/>
    <w:rsid w:val="00F602BB"/>
    <w:rsid w:val="00F611A1"/>
    <w:rsid w:val="00F7551A"/>
    <w:rsid w:val="00F764C5"/>
    <w:rsid w:val="00F808C1"/>
    <w:rsid w:val="00FA16A6"/>
    <w:rsid w:val="00FA5DAE"/>
    <w:rsid w:val="00FB2B54"/>
    <w:rsid w:val="00FB3199"/>
    <w:rsid w:val="00FB5B24"/>
    <w:rsid w:val="00FB5D7F"/>
    <w:rsid w:val="00FB732A"/>
    <w:rsid w:val="00FD3F29"/>
    <w:rsid w:val="00FE0FA6"/>
    <w:rsid w:val="00FE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2E"/>
  </w:style>
  <w:style w:type="paragraph" w:styleId="Heading1">
    <w:name w:val="heading 1"/>
    <w:basedOn w:val="Normal"/>
    <w:next w:val="Normal"/>
    <w:link w:val="Heading1Char"/>
    <w:qFormat/>
    <w:rsid w:val="00BE02A5"/>
    <w:pPr>
      <w:keepNext/>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after="477" w:line="24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BE02A5"/>
    <w:pPr>
      <w:keepNext/>
      <w:numPr>
        <w:ilvl w:val="1"/>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BE02A5"/>
    <w:pPr>
      <w:keepNext/>
      <w:numPr>
        <w:ilvl w:val="2"/>
        <w:numId w:val="3"/>
      </w:numPr>
      <w:tabs>
        <w:tab w:val="center" w:pos="4680"/>
      </w:tabs>
      <w:spacing w:after="120" w:line="240" w:lineRule="auto"/>
      <w:outlineLvl w:val="2"/>
    </w:pPr>
    <w:rPr>
      <w:rFonts w:ascii="Times New Roman" w:eastAsia="Times New Roman" w:hAnsi="Times New Roman" w:cs="Times New Roman"/>
      <w:b/>
      <w:szCs w:val="20"/>
    </w:rPr>
  </w:style>
  <w:style w:type="paragraph" w:styleId="Heading4">
    <w:name w:val="heading 4"/>
    <w:basedOn w:val="Normal"/>
    <w:next w:val="Normal"/>
    <w:link w:val="Heading4Char"/>
    <w:qFormat/>
    <w:rsid w:val="00BE02A5"/>
    <w:pPr>
      <w:keepNext/>
      <w:numPr>
        <w:ilvl w:val="3"/>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center"/>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BE02A5"/>
    <w:pPr>
      <w:keepNext/>
      <w:numPr>
        <w:ilvl w:val="4"/>
        <w:numId w:val="3"/>
      </w:num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outlineLvl w:val="4"/>
    </w:pPr>
    <w:rPr>
      <w:rFonts w:ascii="Times New Roman" w:eastAsia="Times New Roman" w:hAnsi="Times New Roman" w:cs="Times New Roman"/>
      <w:b/>
      <w:sz w:val="26"/>
      <w:szCs w:val="20"/>
    </w:rPr>
  </w:style>
  <w:style w:type="paragraph" w:styleId="Heading6">
    <w:name w:val="heading 6"/>
    <w:basedOn w:val="Normal"/>
    <w:next w:val="Normal"/>
    <w:link w:val="Heading6Char"/>
    <w:qFormat/>
    <w:rsid w:val="00BE02A5"/>
    <w:pPr>
      <w:keepNext/>
      <w:numPr>
        <w:ilvl w:val="5"/>
        <w:numId w:val="3"/>
      </w:num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BE02A5"/>
    <w:pPr>
      <w:keepNext/>
      <w:numPr>
        <w:ilvl w:val="6"/>
        <w:numId w:val="3"/>
      </w:num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outlineLvl w:val="6"/>
    </w:pPr>
    <w:rPr>
      <w:rFonts w:ascii="Times New Roman" w:eastAsia="Times New Roman" w:hAnsi="Times New Roman" w:cs="Times New Roman"/>
      <w:b/>
      <w:sz w:val="26"/>
      <w:szCs w:val="20"/>
    </w:rPr>
  </w:style>
  <w:style w:type="paragraph" w:styleId="Heading8">
    <w:name w:val="heading 8"/>
    <w:basedOn w:val="Normal"/>
    <w:next w:val="Normal"/>
    <w:link w:val="Heading8Char"/>
    <w:qFormat/>
    <w:rsid w:val="00BE02A5"/>
    <w:pPr>
      <w:keepNext/>
      <w:numPr>
        <w:ilvl w:val="7"/>
        <w:numId w:val="3"/>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outlineLvl w:val="7"/>
    </w:pPr>
    <w:rPr>
      <w:rFonts w:ascii="Times New Roman" w:eastAsia="Times New Roman" w:hAnsi="Times New Roman" w:cs="Times New Roman"/>
      <w:b/>
      <w:bCs/>
      <w:sz w:val="24"/>
      <w:szCs w:val="20"/>
    </w:rPr>
  </w:style>
  <w:style w:type="paragraph" w:styleId="Heading9">
    <w:name w:val="heading 9"/>
    <w:basedOn w:val="Normal"/>
    <w:next w:val="Normal"/>
    <w:link w:val="Heading9Char"/>
    <w:qFormat/>
    <w:rsid w:val="00BE02A5"/>
    <w:pPr>
      <w:keepNext/>
      <w:numPr>
        <w:ilvl w:val="8"/>
        <w:numId w:val="3"/>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outlineLvl w:val="8"/>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5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A66"/>
  </w:style>
  <w:style w:type="paragraph" w:styleId="Footer">
    <w:name w:val="footer"/>
    <w:basedOn w:val="Normal"/>
    <w:link w:val="FooterChar"/>
    <w:unhideWhenUsed/>
    <w:rsid w:val="00235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A66"/>
  </w:style>
  <w:style w:type="paragraph" w:styleId="BalloonText">
    <w:name w:val="Balloon Text"/>
    <w:basedOn w:val="Normal"/>
    <w:link w:val="BalloonTextChar"/>
    <w:uiPriority w:val="99"/>
    <w:semiHidden/>
    <w:unhideWhenUsed/>
    <w:rsid w:val="006E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A85"/>
    <w:rPr>
      <w:rFonts w:ascii="Tahoma" w:hAnsi="Tahoma" w:cs="Tahoma"/>
      <w:sz w:val="16"/>
      <w:szCs w:val="16"/>
    </w:rPr>
  </w:style>
  <w:style w:type="character" w:customStyle="1" w:styleId="Heading1Char">
    <w:name w:val="Heading 1 Char"/>
    <w:basedOn w:val="DefaultParagraphFont"/>
    <w:link w:val="Heading1"/>
    <w:rsid w:val="00BE02A5"/>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BE02A5"/>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BE02A5"/>
    <w:rPr>
      <w:rFonts w:ascii="Times New Roman" w:eastAsia="Times New Roman" w:hAnsi="Times New Roman" w:cs="Times New Roman"/>
      <w:b/>
      <w:szCs w:val="20"/>
    </w:rPr>
  </w:style>
  <w:style w:type="character" w:customStyle="1" w:styleId="Heading4Char">
    <w:name w:val="Heading 4 Char"/>
    <w:basedOn w:val="DefaultParagraphFont"/>
    <w:link w:val="Heading4"/>
    <w:rsid w:val="00BE02A5"/>
    <w:rPr>
      <w:rFonts w:ascii="Times New Roman" w:eastAsia="Times New Roman" w:hAnsi="Times New Roman" w:cs="Times New Roman"/>
      <w:b/>
      <w:szCs w:val="20"/>
    </w:rPr>
  </w:style>
  <w:style w:type="character" w:customStyle="1" w:styleId="Heading5Char">
    <w:name w:val="Heading 5 Char"/>
    <w:basedOn w:val="DefaultParagraphFont"/>
    <w:link w:val="Heading5"/>
    <w:rsid w:val="00BE02A5"/>
    <w:rPr>
      <w:rFonts w:ascii="Times New Roman" w:eastAsia="Times New Roman" w:hAnsi="Times New Roman" w:cs="Times New Roman"/>
      <w:b/>
      <w:sz w:val="26"/>
      <w:szCs w:val="20"/>
    </w:rPr>
  </w:style>
  <w:style w:type="character" w:customStyle="1" w:styleId="Heading6Char">
    <w:name w:val="Heading 6 Char"/>
    <w:basedOn w:val="DefaultParagraphFont"/>
    <w:link w:val="Heading6"/>
    <w:rsid w:val="00BE02A5"/>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BE02A5"/>
    <w:rPr>
      <w:rFonts w:ascii="Times New Roman" w:eastAsia="Times New Roman" w:hAnsi="Times New Roman" w:cs="Times New Roman"/>
      <w:b/>
      <w:sz w:val="26"/>
      <w:szCs w:val="20"/>
    </w:rPr>
  </w:style>
  <w:style w:type="character" w:customStyle="1" w:styleId="Heading8Char">
    <w:name w:val="Heading 8 Char"/>
    <w:basedOn w:val="DefaultParagraphFont"/>
    <w:link w:val="Heading8"/>
    <w:rsid w:val="00BE02A5"/>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rsid w:val="00BE02A5"/>
    <w:rPr>
      <w:rFonts w:ascii="Times New Roman" w:eastAsia="Times New Roman" w:hAnsi="Times New Roman" w:cs="Times New Roman"/>
      <w:b/>
      <w:sz w:val="26"/>
      <w:szCs w:val="20"/>
    </w:rPr>
  </w:style>
  <w:style w:type="numbering" w:customStyle="1" w:styleId="NoList1">
    <w:name w:val="No List1"/>
    <w:next w:val="NoList"/>
    <w:uiPriority w:val="99"/>
    <w:semiHidden/>
    <w:unhideWhenUsed/>
    <w:rsid w:val="00BE02A5"/>
  </w:style>
  <w:style w:type="paragraph" w:styleId="BodyTextIndent">
    <w:name w:val="Body Text Indent"/>
    <w:basedOn w:val="Normal"/>
    <w:link w:val="BodyTextIndentChar"/>
    <w:semiHidden/>
    <w:rsid w:val="00BE02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1440" w:hanging="720"/>
      <w:jc w:val="both"/>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semiHidden/>
    <w:rsid w:val="00BE02A5"/>
    <w:rPr>
      <w:rFonts w:ascii="Times New Roman" w:eastAsia="Times New Roman" w:hAnsi="Times New Roman" w:cs="Times New Roman"/>
      <w:sz w:val="26"/>
      <w:szCs w:val="20"/>
    </w:rPr>
  </w:style>
  <w:style w:type="paragraph" w:customStyle="1" w:styleId="Level1">
    <w:name w:val="Level 1"/>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paragraph" w:customStyle="1" w:styleId="Level2">
    <w:name w:val="Level 2"/>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paragraph" w:customStyle="1" w:styleId="Level3">
    <w:name w:val="Level 3"/>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paragraph" w:customStyle="1" w:styleId="Level4">
    <w:name w:val="Level 4"/>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paragraph" w:customStyle="1" w:styleId="Level5">
    <w:name w:val="Level 5"/>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paragraph" w:customStyle="1" w:styleId="Level6">
    <w:name w:val="Level 6"/>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paragraph" w:customStyle="1" w:styleId="Level7">
    <w:name w:val="Level 7"/>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paragraph" w:customStyle="1" w:styleId="Level8">
    <w:name w:val="Level 8"/>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paragraph" w:customStyle="1" w:styleId="Level9">
    <w:name w:val="Level 9"/>
    <w:basedOn w:val="Normal"/>
    <w:rsid w:val="00BE02A5"/>
    <w:pPr>
      <w:widowControl w:val="0"/>
      <w:spacing w:after="120" w:line="240" w:lineRule="auto"/>
      <w:ind w:left="720" w:hanging="720"/>
    </w:pPr>
    <w:rPr>
      <w:rFonts w:ascii="Times New Roman" w:eastAsia="Times New Roman" w:hAnsi="Times New Roman" w:cs="Times New Roman"/>
      <w:b/>
      <w:sz w:val="24"/>
      <w:szCs w:val="20"/>
    </w:rPr>
  </w:style>
  <w:style w:type="character" w:customStyle="1" w:styleId="Heading41">
    <w:name w:val="Heading 41"/>
    <w:rsid w:val="00BE02A5"/>
    <w:rPr>
      <w:b/>
      <w:sz w:val="28"/>
    </w:rPr>
  </w:style>
  <w:style w:type="character" w:customStyle="1" w:styleId="1">
    <w:name w:val="1"/>
    <w:rsid w:val="00BE02A5"/>
    <w:rPr>
      <w:b/>
      <w:sz w:val="28"/>
    </w:rPr>
  </w:style>
  <w:style w:type="paragraph" w:customStyle="1" w:styleId="Quicka">
    <w:name w:val="Quick a."/>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character" w:customStyle="1" w:styleId="Header1">
    <w:name w:val="Header1"/>
    <w:rsid w:val="00BE02A5"/>
  </w:style>
  <w:style w:type="paragraph" w:styleId="BodyTextIndent2">
    <w:name w:val="Body Text Indent 2"/>
    <w:basedOn w:val="Normal"/>
    <w:link w:val="BodyTextIndent2Char"/>
    <w:semiHidden/>
    <w:rsid w:val="00BE02A5"/>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after="120" w:line="240" w:lineRule="auto"/>
      <w:ind w:left="1440" w:hanging="720"/>
      <w:jc w:val="both"/>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semiHidden/>
    <w:rsid w:val="00BE02A5"/>
    <w:rPr>
      <w:rFonts w:ascii="Times New Roman" w:eastAsia="Times New Roman" w:hAnsi="Times New Roman" w:cs="Times New Roman"/>
      <w:sz w:val="26"/>
      <w:szCs w:val="20"/>
    </w:rPr>
  </w:style>
  <w:style w:type="character" w:styleId="PageNumber">
    <w:name w:val="page number"/>
    <w:basedOn w:val="DefaultParagraphFont"/>
    <w:semiHidden/>
    <w:rsid w:val="00BE02A5"/>
  </w:style>
  <w:style w:type="paragraph" w:styleId="BodyTextIndent3">
    <w:name w:val="Body Text Indent 3"/>
    <w:basedOn w:val="Normal"/>
    <w:link w:val="BodyTextIndent3Char"/>
    <w:semiHidden/>
    <w:rsid w:val="00BE02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1440" w:hanging="1440"/>
      <w:jc w:val="both"/>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semiHidden/>
    <w:rsid w:val="00BE02A5"/>
    <w:rPr>
      <w:rFonts w:ascii="Times New Roman" w:eastAsia="Times New Roman" w:hAnsi="Times New Roman" w:cs="Times New Roman"/>
      <w:sz w:val="26"/>
      <w:szCs w:val="20"/>
    </w:rPr>
  </w:style>
  <w:style w:type="paragraph" w:styleId="Title">
    <w:name w:val="Title"/>
    <w:basedOn w:val="Normal"/>
    <w:link w:val="TitleChar"/>
    <w:qFormat/>
    <w:rsid w:val="00BE02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720" w:hanging="720"/>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E02A5"/>
    <w:rPr>
      <w:rFonts w:ascii="Times New Roman" w:eastAsia="Times New Roman" w:hAnsi="Times New Roman" w:cs="Times New Roman"/>
      <w:b/>
      <w:sz w:val="28"/>
      <w:szCs w:val="20"/>
    </w:rPr>
  </w:style>
  <w:style w:type="paragraph" w:styleId="BodyText">
    <w:name w:val="Body Text"/>
    <w:basedOn w:val="Normal"/>
    <w:link w:val="BodyTextChar"/>
    <w:semiHidden/>
    <w:rsid w:val="00BE0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720" w:hanging="720"/>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BE02A5"/>
    <w:rPr>
      <w:rFonts w:ascii="Times New Roman" w:eastAsia="Times New Roman" w:hAnsi="Times New Roman" w:cs="Times New Roman"/>
      <w:sz w:val="26"/>
      <w:szCs w:val="20"/>
    </w:rPr>
  </w:style>
  <w:style w:type="paragraph" w:styleId="BodyText2">
    <w:name w:val="Body Text 2"/>
    <w:basedOn w:val="Normal"/>
    <w:link w:val="BodyText2Char"/>
    <w:semiHidden/>
    <w:rsid w:val="00BE02A5"/>
    <w:pPr>
      <w:autoSpaceDE w:val="0"/>
      <w:autoSpaceDN w:val="0"/>
      <w:adjustRightInd w:val="0"/>
      <w:spacing w:after="120" w:line="240" w:lineRule="auto"/>
      <w:ind w:left="720" w:hanging="720"/>
    </w:pPr>
    <w:rPr>
      <w:rFonts w:ascii="Times New Roman" w:eastAsia="Times New Roman" w:hAnsi="Times New Roman" w:cs="Times New Roman"/>
      <w:color w:val="000000"/>
      <w:sz w:val="26"/>
      <w:szCs w:val="26"/>
    </w:rPr>
  </w:style>
  <w:style w:type="character" w:customStyle="1" w:styleId="BodyText2Char">
    <w:name w:val="Body Text 2 Char"/>
    <w:basedOn w:val="DefaultParagraphFont"/>
    <w:link w:val="BodyText2"/>
    <w:semiHidden/>
    <w:rsid w:val="00BE02A5"/>
    <w:rPr>
      <w:rFonts w:ascii="Times New Roman" w:eastAsia="Times New Roman" w:hAnsi="Times New Roman" w:cs="Times New Roman"/>
      <w:color w:val="000000"/>
      <w:sz w:val="26"/>
      <w:szCs w:val="26"/>
    </w:rPr>
  </w:style>
  <w:style w:type="paragraph" w:styleId="BodyText3">
    <w:name w:val="Body Text 3"/>
    <w:basedOn w:val="Normal"/>
    <w:link w:val="BodyText3Char"/>
    <w:semiHidden/>
    <w:rsid w:val="00BE02A5"/>
    <w:pPr>
      <w:autoSpaceDE w:val="0"/>
      <w:autoSpaceDN w:val="0"/>
      <w:adjustRightInd w:val="0"/>
      <w:spacing w:after="120" w:line="240" w:lineRule="auto"/>
      <w:ind w:left="720" w:hanging="720"/>
    </w:pPr>
    <w:rPr>
      <w:rFonts w:ascii="Arial" w:eastAsia="Times New Roman" w:hAnsi="Arial" w:cs="Arial"/>
      <w:szCs w:val="24"/>
      <w:lang w:val="en"/>
    </w:rPr>
  </w:style>
  <w:style w:type="character" w:customStyle="1" w:styleId="BodyText3Char">
    <w:name w:val="Body Text 3 Char"/>
    <w:basedOn w:val="DefaultParagraphFont"/>
    <w:link w:val="BodyText3"/>
    <w:semiHidden/>
    <w:rsid w:val="00BE02A5"/>
    <w:rPr>
      <w:rFonts w:ascii="Arial" w:eastAsia="Times New Roman" w:hAnsi="Arial" w:cs="Arial"/>
      <w:szCs w:val="24"/>
      <w:lang w:val="en"/>
    </w:rPr>
  </w:style>
  <w:style w:type="paragraph" w:styleId="Caption">
    <w:name w:val="caption"/>
    <w:basedOn w:val="Normal"/>
    <w:next w:val="Normal"/>
    <w:qFormat/>
    <w:rsid w:val="00BE0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720" w:hanging="720"/>
      <w:jc w:val="center"/>
    </w:pPr>
    <w:rPr>
      <w:rFonts w:ascii="Times New Roman" w:eastAsia="Times New Roman" w:hAnsi="Times New Roman" w:cs="Times New Roman"/>
      <w:i/>
      <w:color w:val="FF9900"/>
      <w:sz w:val="24"/>
      <w:szCs w:val="20"/>
    </w:rPr>
  </w:style>
  <w:style w:type="character" w:customStyle="1" w:styleId="DeltaViewInsertion">
    <w:name w:val="DeltaView Insertion"/>
    <w:rsid w:val="00BE02A5"/>
    <w:rPr>
      <w:color w:val="0000FF"/>
      <w:spacing w:val="0"/>
      <w:u w:val="double"/>
    </w:rPr>
  </w:style>
  <w:style w:type="paragraph" w:styleId="Subtitle">
    <w:name w:val="Subtitle"/>
    <w:basedOn w:val="Normal"/>
    <w:link w:val="SubtitleChar"/>
    <w:qFormat/>
    <w:rsid w:val="00BE02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720" w:hanging="720"/>
      <w:jc w:val="center"/>
    </w:pPr>
    <w:rPr>
      <w:rFonts w:ascii="Arial" w:eastAsia="Times New Roman" w:hAnsi="Arial" w:cs="Arial"/>
      <w:b/>
      <w:sz w:val="28"/>
      <w:szCs w:val="20"/>
    </w:rPr>
  </w:style>
  <w:style w:type="character" w:customStyle="1" w:styleId="SubtitleChar">
    <w:name w:val="Subtitle Char"/>
    <w:basedOn w:val="DefaultParagraphFont"/>
    <w:link w:val="Subtitle"/>
    <w:rsid w:val="00BE02A5"/>
    <w:rPr>
      <w:rFonts w:ascii="Arial" w:eastAsia="Times New Roman" w:hAnsi="Arial" w:cs="Arial"/>
      <w:b/>
      <w:sz w:val="28"/>
      <w:szCs w:val="20"/>
    </w:rPr>
  </w:style>
  <w:style w:type="paragraph" w:customStyle="1" w:styleId="Default">
    <w:name w:val="Default"/>
    <w:rsid w:val="00BE02A5"/>
    <w:pPr>
      <w:widowControl w:val="0"/>
      <w:autoSpaceDE w:val="0"/>
      <w:autoSpaceDN w:val="0"/>
      <w:adjustRightInd w:val="0"/>
      <w:spacing w:after="120" w:line="240" w:lineRule="auto"/>
      <w:ind w:left="720" w:hanging="720"/>
    </w:pPr>
    <w:rPr>
      <w:rFonts w:ascii="Arial" w:eastAsia="Times New Roman" w:hAnsi="Arial" w:cs="Arial"/>
      <w:color w:val="000000"/>
      <w:sz w:val="24"/>
      <w:szCs w:val="24"/>
    </w:rPr>
  </w:style>
  <w:style w:type="paragraph" w:customStyle="1" w:styleId="CM72">
    <w:name w:val="CM72"/>
    <w:basedOn w:val="Default"/>
    <w:next w:val="Default"/>
    <w:rsid w:val="00BE02A5"/>
    <w:pPr>
      <w:spacing w:after="258"/>
    </w:pPr>
    <w:rPr>
      <w:color w:val="auto"/>
    </w:rPr>
  </w:style>
  <w:style w:type="paragraph" w:customStyle="1" w:styleId="CM78">
    <w:name w:val="CM78"/>
    <w:basedOn w:val="Default"/>
    <w:next w:val="Default"/>
    <w:rsid w:val="00BE02A5"/>
    <w:pPr>
      <w:spacing w:after="115"/>
    </w:pPr>
    <w:rPr>
      <w:color w:val="auto"/>
    </w:rPr>
  </w:style>
  <w:style w:type="paragraph" w:customStyle="1" w:styleId="CM79">
    <w:name w:val="CM79"/>
    <w:basedOn w:val="Default"/>
    <w:next w:val="Default"/>
    <w:rsid w:val="00BE02A5"/>
    <w:pPr>
      <w:spacing w:after="543"/>
    </w:pPr>
    <w:rPr>
      <w:color w:val="auto"/>
    </w:rPr>
  </w:style>
  <w:style w:type="paragraph" w:customStyle="1" w:styleId="CM47">
    <w:name w:val="CM47"/>
    <w:basedOn w:val="Default"/>
    <w:next w:val="Default"/>
    <w:rsid w:val="00BE02A5"/>
    <w:pPr>
      <w:spacing w:after="265"/>
    </w:pPr>
    <w:rPr>
      <w:rFonts w:ascii="Century Schoolbook" w:hAnsi="Century Schoolbook" w:cs="Times New Roman"/>
      <w:color w:val="auto"/>
    </w:rPr>
  </w:style>
  <w:style w:type="character" w:styleId="Hyperlink">
    <w:name w:val="Hyperlink"/>
    <w:semiHidden/>
    <w:rsid w:val="00BE02A5"/>
    <w:rPr>
      <w:color w:val="4242FF"/>
      <w:u w:val="single"/>
    </w:rPr>
  </w:style>
  <w:style w:type="paragraph" w:customStyle="1" w:styleId="QuickA0">
    <w:name w:val="Quick A."/>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character" w:styleId="FollowedHyperlink">
    <w:name w:val="FollowedHyperlink"/>
    <w:semiHidden/>
    <w:rsid w:val="00BE02A5"/>
    <w:rPr>
      <w:color w:val="800080"/>
      <w:u w:val="single"/>
    </w:rPr>
  </w:style>
  <w:style w:type="paragraph" w:styleId="ListParagraph">
    <w:name w:val="List Paragraph"/>
    <w:basedOn w:val="Normal"/>
    <w:uiPriority w:val="34"/>
    <w:qFormat/>
    <w:rsid w:val="00BE02A5"/>
    <w:pPr>
      <w:spacing w:after="120" w:line="240" w:lineRule="auto"/>
      <w:ind w:left="720" w:hanging="720"/>
    </w:pPr>
    <w:rPr>
      <w:rFonts w:ascii="Times New Roman" w:eastAsia="Times New Roman" w:hAnsi="Times New Roman" w:cs="Times New Roman"/>
      <w:sz w:val="24"/>
      <w:szCs w:val="20"/>
    </w:rPr>
  </w:style>
  <w:style w:type="numbering" w:customStyle="1" w:styleId="Style1">
    <w:name w:val="Style1"/>
    <w:uiPriority w:val="99"/>
    <w:rsid w:val="00BE02A5"/>
    <w:pPr>
      <w:numPr>
        <w:numId w:val="4"/>
      </w:numPr>
    </w:pPr>
  </w:style>
  <w:style w:type="table" w:styleId="TableGrid">
    <w:name w:val="Table Grid"/>
    <w:basedOn w:val="TableNormal"/>
    <w:uiPriority w:val="59"/>
    <w:rsid w:val="00BE0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A1text">
    <w:name w:val="SectionA1 text"/>
    <w:basedOn w:val="Normal"/>
    <w:rsid w:val="00607DB2"/>
    <w:pPr>
      <w:tabs>
        <w:tab w:val="left" w:pos="1080"/>
      </w:tabs>
      <w:spacing w:after="120" w:line="240" w:lineRule="auto"/>
      <w:ind w:left="1080" w:hanging="360"/>
    </w:pPr>
    <w:rPr>
      <w:rFonts w:ascii="Arial" w:eastAsia="Times New Roman" w:hAnsi="Arial" w:cs="Times New Roman"/>
      <w:sz w:val="20"/>
      <w:szCs w:val="20"/>
    </w:rPr>
  </w:style>
  <w:style w:type="paragraph" w:customStyle="1" w:styleId="SectionA1atext">
    <w:name w:val="SectionA1a text"/>
    <w:basedOn w:val="Normal"/>
    <w:rsid w:val="00607DB2"/>
    <w:pPr>
      <w:spacing w:after="120" w:line="240" w:lineRule="auto"/>
      <w:ind w:left="1440" w:hanging="360"/>
    </w:pPr>
    <w:rPr>
      <w:rFonts w:ascii="Times New Roman" w:eastAsia="Times New Roman" w:hAnsi="Times New Roman" w:cs="Times New Roman"/>
      <w:sz w:val="20"/>
      <w:szCs w:val="20"/>
    </w:rPr>
  </w:style>
  <w:style w:type="character" w:styleId="CommentReference">
    <w:name w:val="annotation reference"/>
    <w:uiPriority w:val="99"/>
    <w:semiHidden/>
    <w:unhideWhenUsed/>
    <w:rsid w:val="00607DB2"/>
    <w:rPr>
      <w:sz w:val="16"/>
      <w:szCs w:val="16"/>
    </w:rPr>
  </w:style>
  <w:style w:type="paragraph" w:styleId="CommentText">
    <w:name w:val="annotation text"/>
    <w:basedOn w:val="Normal"/>
    <w:link w:val="CommentTextChar"/>
    <w:uiPriority w:val="99"/>
    <w:unhideWhenUsed/>
    <w:rsid w:val="00607DB2"/>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07DB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2E"/>
  </w:style>
  <w:style w:type="paragraph" w:styleId="Heading1">
    <w:name w:val="heading 1"/>
    <w:basedOn w:val="Normal"/>
    <w:next w:val="Normal"/>
    <w:link w:val="Heading1Char"/>
    <w:qFormat/>
    <w:rsid w:val="00BE02A5"/>
    <w:pPr>
      <w:keepNext/>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4" w:after="477" w:line="240" w:lineRule="auto"/>
      <w:jc w:val="center"/>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BE02A5"/>
    <w:pPr>
      <w:keepNext/>
      <w:numPr>
        <w:ilvl w:val="1"/>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BE02A5"/>
    <w:pPr>
      <w:keepNext/>
      <w:numPr>
        <w:ilvl w:val="2"/>
        <w:numId w:val="3"/>
      </w:numPr>
      <w:tabs>
        <w:tab w:val="center" w:pos="4680"/>
      </w:tabs>
      <w:spacing w:after="120" w:line="240" w:lineRule="auto"/>
      <w:outlineLvl w:val="2"/>
    </w:pPr>
    <w:rPr>
      <w:rFonts w:ascii="Times New Roman" w:eastAsia="Times New Roman" w:hAnsi="Times New Roman" w:cs="Times New Roman"/>
      <w:b/>
      <w:szCs w:val="20"/>
    </w:rPr>
  </w:style>
  <w:style w:type="paragraph" w:styleId="Heading4">
    <w:name w:val="heading 4"/>
    <w:basedOn w:val="Normal"/>
    <w:next w:val="Normal"/>
    <w:link w:val="Heading4Char"/>
    <w:qFormat/>
    <w:rsid w:val="00BE02A5"/>
    <w:pPr>
      <w:keepNext/>
      <w:numPr>
        <w:ilvl w:val="3"/>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center"/>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BE02A5"/>
    <w:pPr>
      <w:keepNext/>
      <w:numPr>
        <w:ilvl w:val="4"/>
        <w:numId w:val="3"/>
      </w:num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outlineLvl w:val="4"/>
    </w:pPr>
    <w:rPr>
      <w:rFonts w:ascii="Times New Roman" w:eastAsia="Times New Roman" w:hAnsi="Times New Roman" w:cs="Times New Roman"/>
      <w:b/>
      <w:sz w:val="26"/>
      <w:szCs w:val="20"/>
    </w:rPr>
  </w:style>
  <w:style w:type="paragraph" w:styleId="Heading6">
    <w:name w:val="heading 6"/>
    <w:basedOn w:val="Normal"/>
    <w:next w:val="Normal"/>
    <w:link w:val="Heading6Char"/>
    <w:qFormat/>
    <w:rsid w:val="00BE02A5"/>
    <w:pPr>
      <w:keepNext/>
      <w:numPr>
        <w:ilvl w:val="5"/>
        <w:numId w:val="3"/>
      </w:num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BE02A5"/>
    <w:pPr>
      <w:keepNext/>
      <w:numPr>
        <w:ilvl w:val="6"/>
        <w:numId w:val="3"/>
      </w:num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outlineLvl w:val="6"/>
    </w:pPr>
    <w:rPr>
      <w:rFonts w:ascii="Times New Roman" w:eastAsia="Times New Roman" w:hAnsi="Times New Roman" w:cs="Times New Roman"/>
      <w:b/>
      <w:sz w:val="26"/>
      <w:szCs w:val="20"/>
    </w:rPr>
  </w:style>
  <w:style w:type="paragraph" w:styleId="Heading8">
    <w:name w:val="heading 8"/>
    <w:basedOn w:val="Normal"/>
    <w:next w:val="Normal"/>
    <w:link w:val="Heading8Char"/>
    <w:qFormat/>
    <w:rsid w:val="00BE02A5"/>
    <w:pPr>
      <w:keepNext/>
      <w:numPr>
        <w:ilvl w:val="7"/>
        <w:numId w:val="3"/>
      </w:num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outlineLvl w:val="7"/>
    </w:pPr>
    <w:rPr>
      <w:rFonts w:ascii="Times New Roman" w:eastAsia="Times New Roman" w:hAnsi="Times New Roman" w:cs="Times New Roman"/>
      <w:b/>
      <w:bCs/>
      <w:sz w:val="24"/>
      <w:szCs w:val="20"/>
    </w:rPr>
  </w:style>
  <w:style w:type="paragraph" w:styleId="Heading9">
    <w:name w:val="heading 9"/>
    <w:basedOn w:val="Normal"/>
    <w:next w:val="Normal"/>
    <w:link w:val="Heading9Char"/>
    <w:qFormat/>
    <w:rsid w:val="00BE02A5"/>
    <w:pPr>
      <w:keepNext/>
      <w:numPr>
        <w:ilvl w:val="8"/>
        <w:numId w:val="3"/>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outlineLvl w:val="8"/>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5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A66"/>
  </w:style>
  <w:style w:type="paragraph" w:styleId="Footer">
    <w:name w:val="footer"/>
    <w:basedOn w:val="Normal"/>
    <w:link w:val="FooterChar"/>
    <w:unhideWhenUsed/>
    <w:rsid w:val="00235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A66"/>
  </w:style>
  <w:style w:type="paragraph" w:styleId="BalloonText">
    <w:name w:val="Balloon Text"/>
    <w:basedOn w:val="Normal"/>
    <w:link w:val="BalloonTextChar"/>
    <w:uiPriority w:val="99"/>
    <w:semiHidden/>
    <w:unhideWhenUsed/>
    <w:rsid w:val="006E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A85"/>
    <w:rPr>
      <w:rFonts w:ascii="Tahoma" w:hAnsi="Tahoma" w:cs="Tahoma"/>
      <w:sz w:val="16"/>
      <w:szCs w:val="16"/>
    </w:rPr>
  </w:style>
  <w:style w:type="character" w:customStyle="1" w:styleId="Heading1Char">
    <w:name w:val="Heading 1 Char"/>
    <w:basedOn w:val="DefaultParagraphFont"/>
    <w:link w:val="Heading1"/>
    <w:rsid w:val="00BE02A5"/>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BE02A5"/>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BE02A5"/>
    <w:rPr>
      <w:rFonts w:ascii="Times New Roman" w:eastAsia="Times New Roman" w:hAnsi="Times New Roman" w:cs="Times New Roman"/>
      <w:b/>
      <w:szCs w:val="20"/>
    </w:rPr>
  </w:style>
  <w:style w:type="character" w:customStyle="1" w:styleId="Heading4Char">
    <w:name w:val="Heading 4 Char"/>
    <w:basedOn w:val="DefaultParagraphFont"/>
    <w:link w:val="Heading4"/>
    <w:rsid w:val="00BE02A5"/>
    <w:rPr>
      <w:rFonts w:ascii="Times New Roman" w:eastAsia="Times New Roman" w:hAnsi="Times New Roman" w:cs="Times New Roman"/>
      <w:b/>
      <w:szCs w:val="20"/>
    </w:rPr>
  </w:style>
  <w:style w:type="character" w:customStyle="1" w:styleId="Heading5Char">
    <w:name w:val="Heading 5 Char"/>
    <w:basedOn w:val="DefaultParagraphFont"/>
    <w:link w:val="Heading5"/>
    <w:rsid w:val="00BE02A5"/>
    <w:rPr>
      <w:rFonts w:ascii="Times New Roman" w:eastAsia="Times New Roman" w:hAnsi="Times New Roman" w:cs="Times New Roman"/>
      <w:b/>
      <w:sz w:val="26"/>
      <w:szCs w:val="20"/>
    </w:rPr>
  </w:style>
  <w:style w:type="character" w:customStyle="1" w:styleId="Heading6Char">
    <w:name w:val="Heading 6 Char"/>
    <w:basedOn w:val="DefaultParagraphFont"/>
    <w:link w:val="Heading6"/>
    <w:rsid w:val="00BE02A5"/>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BE02A5"/>
    <w:rPr>
      <w:rFonts w:ascii="Times New Roman" w:eastAsia="Times New Roman" w:hAnsi="Times New Roman" w:cs="Times New Roman"/>
      <w:b/>
      <w:sz w:val="26"/>
      <w:szCs w:val="20"/>
    </w:rPr>
  </w:style>
  <w:style w:type="character" w:customStyle="1" w:styleId="Heading8Char">
    <w:name w:val="Heading 8 Char"/>
    <w:basedOn w:val="DefaultParagraphFont"/>
    <w:link w:val="Heading8"/>
    <w:rsid w:val="00BE02A5"/>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rsid w:val="00BE02A5"/>
    <w:rPr>
      <w:rFonts w:ascii="Times New Roman" w:eastAsia="Times New Roman" w:hAnsi="Times New Roman" w:cs="Times New Roman"/>
      <w:b/>
      <w:sz w:val="26"/>
      <w:szCs w:val="20"/>
    </w:rPr>
  </w:style>
  <w:style w:type="numbering" w:customStyle="1" w:styleId="NoList1">
    <w:name w:val="No List1"/>
    <w:next w:val="NoList"/>
    <w:uiPriority w:val="99"/>
    <w:semiHidden/>
    <w:unhideWhenUsed/>
    <w:rsid w:val="00BE02A5"/>
  </w:style>
  <w:style w:type="paragraph" w:styleId="BodyTextIndent">
    <w:name w:val="Body Text Indent"/>
    <w:basedOn w:val="Normal"/>
    <w:link w:val="BodyTextIndentChar"/>
    <w:semiHidden/>
    <w:rsid w:val="00BE02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1440" w:hanging="720"/>
      <w:jc w:val="both"/>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semiHidden/>
    <w:rsid w:val="00BE02A5"/>
    <w:rPr>
      <w:rFonts w:ascii="Times New Roman" w:eastAsia="Times New Roman" w:hAnsi="Times New Roman" w:cs="Times New Roman"/>
      <w:sz w:val="26"/>
      <w:szCs w:val="20"/>
    </w:rPr>
  </w:style>
  <w:style w:type="paragraph" w:customStyle="1" w:styleId="Level1">
    <w:name w:val="Level 1"/>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paragraph" w:customStyle="1" w:styleId="Level2">
    <w:name w:val="Level 2"/>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paragraph" w:customStyle="1" w:styleId="Level3">
    <w:name w:val="Level 3"/>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paragraph" w:customStyle="1" w:styleId="Level4">
    <w:name w:val="Level 4"/>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paragraph" w:customStyle="1" w:styleId="Level5">
    <w:name w:val="Level 5"/>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paragraph" w:customStyle="1" w:styleId="Level6">
    <w:name w:val="Level 6"/>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paragraph" w:customStyle="1" w:styleId="Level7">
    <w:name w:val="Level 7"/>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paragraph" w:customStyle="1" w:styleId="Level8">
    <w:name w:val="Level 8"/>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paragraph" w:customStyle="1" w:styleId="Level9">
    <w:name w:val="Level 9"/>
    <w:basedOn w:val="Normal"/>
    <w:rsid w:val="00BE02A5"/>
    <w:pPr>
      <w:widowControl w:val="0"/>
      <w:spacing w:after="120" w:line="240" w:lineRule="auto"/>
      <w:ind w:left="720" w:hanging="720"/>
    </w:pPr>
    <w:rPr>
      <w:rFonts w:ascii="Times New Roman" w:eastAsia="Times New Roman" w:hAnsi="Times New Roman" w:cs="Times New Roman"/>
      <w:b/>
      <w:sz w:val="24"/>
      <w:szCs w:val="20"/>
    </w:rPr>
  </w:style>
  <w:style w:type="character" w:customStyle="1" w:styleId="Heading41">
    <w:name w:val="Heading 41"/>
    <w:rsid w:val="00BE02A5"/>
    <w:rPr>
      <w:b/>
      <w:sz w:val="28"/>
    </w:rPr>
  </w:style>
  <w:style w:type="character" w:customStyle="1" w:styleId="1">
    <w:name w:val="1"/>
    <w:rsid w:val="00BE02A5"/>
    <w:rPr>
      <w:b/>
      <w:sz w:val="28"/>
    </w:rPr>
  </w:style>
  <w:style w:type="paragraph" w:customStyle="1" w:styleId="Quicka">
    <w:name w:val="Quick a."/>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character" w:customStyle="1" w:styleId="Header1">
    <w:name w:val="Header1"/>
    <w:rsid w:val="00BE02A5"/>
  </w:style>
  <w:style w:type="paragraph" w:styleId="BodyTextIndent2">
    <w:name w:val="Body Text Indent 2"/>
    <w:basedOn w:val="Normal"/>
    <w:link w:val="BodyTextIndent2Char"/>
    <w:semiHidden/>
    <w:rsid w:val="00BE02A5"/>
    <w:pPr>
      <w:tabs>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spacing w:after="120" w:line="240" w:lineRule="auto"/>
      <w:ind w:left="1440" w:hanging="720"/>
      <w:jc w:val="both"/>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semiHidden/>
    <w:rsid w:val="00BE02A5"/>
    <w:rPr>
      <w:rFonts w:ascii="Times New Roman" w:eastAsia="Times New Roman" w:hAnsi="Times New Roman" w:cs="Times New Roman"/>
      <w:sz w:val="26"/>
      <w:szCs w:val="20"/>
    </w:rPr>
  </w:style>
  <w:style w:type="character" w:styleId="PageNumber">
    <w:name w:val="page number"/>
    <w:basedOn w:val="DefaultParagraphFont"/>
    <w:semiHidden/>
    <w:rsid w:val="00BE02A5"/>
  </w:style>
  <w:style w:type="paragraph" w:styleId="BodyTextIndent3">
    <w:name w:val="Body Text Indent 3"/>
    <w:basedOn w:val="Normal"/>
    <w:link w:val="BodyTextIndent3Char"/>
    <w:semiHidden/>
    <w:rsid w:val="00BE02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1440" w:hanging="1440"/>
      <w:jc w:val="both"/>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semiHidden/>
    <w:rsid w:val="00BE02A5"/>
    <w:rPr>
      <w:rFonts w:ascii="Times New Roman" w:eastAsia="Times New Roman" w:hAnsi="Times New Roman" w:cs="Times New Roman"/>
      <w:sz w:val="26"/>
      <w:szCs w:val="20"/>
    </w:rPr>
  </w:style>
  <w:style w:type="paragraph" w:styleId="Title">
    <w:name w:val="Title"/>
    <w:basedOn w:val="Normal"/>
    <w:link w:val="TitleChar"/>
    <w:qFormat/>
    <w:rsid w:val="00BE02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720" w:hanging="720"/>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E02A5"/>
    <w:rPr>
      <w:rFonts w:ascii="Times New Roman" w:eastAsia="Times New Roman" w:hAnsi="Times New Roman" w:cs="Times New Roman"/>
      <w:b/>
      <w:sz w:val="28"/>
      <w:szCs w:val="20"/>
    </w:rPr>
  </w:style>
  <w:style w:type="paragraph" w:styleId="BodyText">
    <w:name w:val="Body Text"/>
    <w:basedOn w:val="Normal"/>
    <w:link w:val="BodyTextChar"/>
    <w:semiHidden/>
    <w:rsid w:val="00BE0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720" w:hanging="720"/>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BE02A5"/>
    <w:rPr>
      <w:rFonts w:ascii="Times New Roman" w:eastAsia="Times New Roman" w:hAnsi="Times New Roman" w:cs="Times New Roman"/>
      <w:sz w:val="26"/>
      <w:szCs w:val="20"/>
    </w:rPr>
  </w:style>
  <w:style w:type="paragraph" w:styleId="BodyText2">
    <w:name w:val="Body Text 2"/>
    <w:basedOn w:val="Normal"/>
    <w:link w:val="BodyText2Char"/>
    <w:semiHidden/>
    <w:rsid w:val="00BE02A5"/>
    <w:pPr>
      <w:autoSpaceDE w:val="0"/>
      <w:autoSpaceDN w:val="0"/>
      <w:adjustRightInd w:val="0"/>
      <w:spacing w:after="120" w:line="240" w:lineRule="auto"/>
      <w:ind w:left="720" w:hanging="720"/>
    </w:pPr>
    <w:rPr>
      <w:rFonts w:ascii="Times New Roman" w:eastAsia="Times New Roman" w:hAnsi="Times New Roman" w:cs="Times New Roman"/>
      <w:color w:val="000000"/>
      <w:sz w:val="26"/>
      <w:szCs w:val="26"/>
    </w:rPr>
  </w:style>
  <w:style w:type="character" w:customStyle="1" w:styleId="BodyText2Char">
    <w:name w:val="Body Text 2 Char"/>
    <w:basedOn w:val="DefaultParagraphFont"/>
    <w:link w:val="BodyText2"/>
    <w:semiHidden/>
    <w:rsid w:val="00BE02A5"/>
    <w:rPr>
      <w:rFonts w:ascii="Times New Roman" w:eastAsia="Times New Roman" w:hAnsi="Times New Roman" w:cs="Times New Roman"/>
      <w:color w:val="000000"/>
      <w:sz w:val="26"/>
      <w:szCs w:val="26"/>
    </w:rPr>
  </w:style>
  <w:style w:type="paragraph" w:styleId="BodyText3">
    <w:name w:val="Body Text 3"/>
    <w:basedOn w:val="Normal"/>
    <w:link w:val="BodyText3Char"/>
    <w:semiHidden/>
    <w:rsid w:val="00BE02A5"/>
    <w:pPr>
      <w:autoSpaceDE w:val="0"/>
      <w:autoSpaceDN w:val="0"/>
      <w:adjustRightInd w:val="0"/>
      <w:spacing w:after="120" w:line="240" w:lineRule="auto"/>
      <w:ind w:left="720" w:hanging="720"/>
    </w:pPr>
    <w:rPr>
      <w:rFonts w:ascii="Arial" w:eastAsia="Times New Roman" w:hAnsi="Arial" w:cs="Arial"/>
      <w:szCs w:val="24"/>
      <w:lang w:val="en"/>
    </w:rPr>
  </w:style>
  <w:style w:type="character" w:customStyle="1" w:styleId="BodyText3Char">
    <w:name w:val="Body Text 3 Char"/>
    <w:basedOn w:val="DefaultParagraphFont"/>
    <w:link w:val="BodyText3"/>
    <w:semiHidden/>
    <w:rsid w:val="00BE02A5"/>
    <w:rPr>
      <w:rFonts w:ascii="Arial" w:eastAsia="Times New Roman" w:hAnsi="Arial" w:cs="Arial"/>
      <w:szCs w:val="24"/>
      <w:lang w:val="en"/>
    </w:rPr>
  </w:style>
  <w:style w:type="paragraph" w:styleId="Caption">
    <w:name w:val="caption"/>
    <w:basedOn w:val="Normal"/>
    <w:next w:val="Normal"/>
    <w:qFormat/>
    <w:rsid w:val="00BE02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720" w:hanging="720"/>
      <w:jc w:val="center"/>
    </w:pPr>
    <w:rPr>
      <w:rFonts w:ascii="Times New Roman" w:eastAsia="Times New Roman" w:hAnsi="Times New Roman" w:cs="Times New Roman"/>
      <w:i/>
      <w:color w:val="FF9900"/>
      <w:sz w:val="24"/>
      <w:szCs w:val="20"/>
    </w:rPr>
  </w:style>
  <w:style w:type="character" w:customStyle="1" w:styleId="DeltaViewInsertion">
    <w:name w:val="DeltaView Insertion"/>
    <w:rsid w:val="00BE02A5"/>
    <w:rPr>
      <w:color w:val="0000FF"/>
      <w:spacing w:val="0"/>
      <w:u w:val="double"/>
    </w:rPr>
  </w:style>
  <w:style w:type="paragraph" w:styleId="Subtitle">
    <w:name w:val="Subtitle"/>
    <w:basedOn w:val="Normal"/>
    <w:link w:val="SubtitleChar"/>
    <w:qFormat/>
    <w:rsid w:val="00BE02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720" w:hanging="720"/>
      <w:jc w:val="center"/>
    </w:pPr>
    <w:rPr>
      <w:rFonts w:ascii="Arial" w:eastAsia="Times New Roman" w:hAnsi="Arial" w:cs="Arial"/>
      <w:b/>
      <w:sz w:val="28"/>
      <w:szCs w:val="20"/>
    </w:rPr>
  </w:style>
  <w:style w:type="character" w:customStyle="1" w:styleId="SubtitleChar">
    <w:name w:val="Subtitle Char"/>
    <w:basedOn w:val="DefaultParagraphFont"/>
    <w:link w:val="Subtitle"/>
    <w:rsid w:val="00BE02A5"/>
    <w:rPr>
      <w:rFonts w:ascii="Arial" w:eastAsia="Times New Roman" w:hAnsi="Arial" w:cs="Arial"/>
      <w:b/>
      <w:sz w:val="28"/>
      <w:szCs w:val="20"/>
    </w:rPr>
  </w:style>
  <w:style w:type="paragraph" w:customStyle="1" w:styleId="Default">
    <w:name w:val="Default"/>
    <w:rsid w:val="00BE02A5"/>
    <w:pPr>
      <w:widowControl w:val="0"/>
      <w:autoSpaceDE w:val="0"/>
      <w:autoSpaceDN w:val="0"/>
      <w:adjustRightInd w:val="0"/>
      <w:spacing w:after="120" w:line="240" w:lineRule="auto"/>
      <w:ind w:left="720" w:hanging="720"/>
    </w:pPr>
    <w:rPr>
      <w:rFonts w:ascii="Arial" w:eastAsia="Times New Roman" w:hAnsi="Arial" w:cs="Arial"/>
      <w:color w:val="000000"/>
      <w:sz w:val="24"/>
      <w:szCs w:val="24"/>
    </w:rPr>
  </w:style>
  <w:style w:type="paragraph" w:customStyle="1" w:styleId="CM72">
    <w:name w:val="CM72"/>
    <w:basedOn w:val="Default"/>
    <w:next w:val="Default"/>
    <w:rsid w:val="00BE02A5"/>
    <w:pPr>
      <w:spacing w:after="258"/>
    </w:pPr>
    <w:rPr>
      <w:color w:val="auto"/>
    </w:rPr>
  </w:style>
  <w:style w:type="paragraph" w:customStyle="1" w:styleId="CM78">
    <w:name w:val="CM78"/>
    <w:basedOn w:val="Default"/>
    <w:next w:val="Default"/>
    <w:rsid w:val="00BE02A5"/>
    <w:pPr>
      <w:spacing w:after="115"/>
    </w:pPr>
    <w:rPr>
      <w:color w:val="auto"/>
    </w:rPr>
  </w:style>
  <w:style w:type="paragraph" w:customStyle="1" w:styleId="CM79">
    <w:name w:val="CM79"/>
    <w:basedOn w:val="Default"/>
    <w:next w:val="Default"/>
    <w:rsid w:val="00BE02A5"/>
    <w:pPr>
      <w:spacing w:after="543"/>
    </w:pPr>
    <w:rPr>
      <w:color w:val="auto"/>
    </w:rPr>
  </w:style>
  <w:style w:type="paragraph" w:customStyle="1" w:styleId="CM47">
    <w:name w:val="CM47"/>
    <w:basedOn w:val="Default"/>
    <w:next w:val="Default"/>
    <w:rsid w:val="00BE02A5"/>
    <w:pPr>
      <w:spacing w:after="265"/>
    </w:pPr>
    <w:rPr>
      <w:rFonts w:ascii="Century Schoolbook" w:hAnsi="Century Schoolbook" w:cs="Times New Roman"/>
      <w:color w:val="auto"/>
    </w:rPr>
  </w:style>
  <w:style w:type="character" w:styleId="Hyperlink">
    <w:name w:val="Hyperlink"/>
    <w:semiHidden/>
    <w:rsid w:val="00BE02A5"/>
    <w:rPr>
      <w:color w:val="4242FF"/>
      <w:u w:val="single"/>
    </w:rPr>
  </w:style>
  <w:style w:type="paragraph" w:customStyle="1" w:styleId="QuickA0">
    <w:name w:val="Quick A."/>
    <w:basedOn w:val="Normal"/>
    <w:rsid w:val="00BE02A5"/>
    <w:pPr>
      <w:widowControl w:val="0"/>
      <w:spacing w:after="120" w:line="240" w:lineRule="auto"/>
      <w:ind w:left="720" w:hanging="720"/>
    </w:pPr>
    <w:rPr>
      <w:rFonts w:ascii="Times New Roman" w:eastAsia="Times New Roman" w:hAnsi="Times New Roman" w:cs="Times New Roman"/>
      <w:sz w:val="24"/>
      <w:szCs w:val="20"/>
    </w:rPr>
  </w:style>
  <w:style w:type="character" w:styleId="FollowedHyperlink">
    <w:name w:val="FollowedHyperlink"/>
    <w:semiHidden/>
    <w:rsid w:val="00BE02A5"/>
    <w:rPr>
      <w:color w:val="800080"/>
      <w:u w:val="single"/>
    </w:rPr>
  </w:style>
  <w:style w:type="paragraph" w:styleId="ListParagraph">
    <w:name w:val="List Paragraph"/>
    <w:basedOn w:val="Normal"/>
    <w:uiPriority w:val="34"/>
    <w:qFormat/>
    <w:rsid w:val="00BE02A5"/>
    <w:pPr>
      <w:spacing w:after="120" w:line="240" w:lineRule="auto"/>
      <w:ind w:left="720" w:hanging="720"/>
    </w:pPr>
    <w:rPr>
      <w:rFonts w:ascii="Times New Roman" w:eastAsia="Times New Roman" w:hAnsi="Times New Roman" w:cs="Times New Roman"/>
      <w:sz w:val="24"/>
      <w:szCs w:val="20"/>
    </w:rPr>
  </w:style>
  <w:style w:type="numbering" w:customStyle="1" w:styleId="Style1">
    <w:name w:val="Style1"/>
    <w:uiPriority w:val="99"/>
    <w:rsid w:val="00BE02A5"/>
    <w:pPr>
      <w:numPr>
        <w:numId w:val="4"/>
      </w:numPr>
    </w:pPr>
  </w:style>
  <w:style w:type="table" w:styleId="TableGrid">
    <w:name w:val="Table Grid"/>
    <w:basedOn w:val="TableNormal"/>
    <w:uiPriority w:val="59"/>
    <w:rsid w:val="00BE0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A1text">
    <w:name w:val="SectionA1 text"/>
    <w:basedOn w:val="Normal"/>
    <w:rsid w:val="00607DB2"/>
    <w:pPr>
      <w:tabs>
        <w:tab w:val="left" w:pos="1080"/>
      </w:tabs>
      <w:spacing w:after="120" w:line="240" w:lineRule="auto"/>
      <w:ind w:left="1080" w:hanging="360"/>
    </w:pPr>
    <w:rPr>
      <w:rFonts w:ascii="Arial" w:eastAsia="Times New Roman" w:hAnsi="Arial" w:cs="Times New Roman"/>
      <w:sz w:val="20"/>
      <w:szCs w:val="20"/>
    </w:rPr>
  </w:style>
  <w:style w:type="paragraph" w:customStyle="1" w:styleId="SectionA1atext">
    <w:name w:val="SectionA1a text"/>
    <w:basedOn w:val="Normal"/>
    <w:rsid w:val="00607DB2"/>
    <w:pPr>
      <w:spacing w:after="120" w:line="240" w:lineRule="auto"/>
      <w:ind w:left="1440" w:hanging="360"/>
    </w:pPr>
    <w:rPr>
      <w:rFonts w:ascii="Times New Roman" w:eastAsia="Times New Roman" w:hAnsi="Times New Roman" w:cs="Times New Roman"/>
      <w:sz w:val="20"/>
      <w:szCs w:val="20"/>
    </w:rPr>
  </w:style>
  <w:style w:type="character" w:styleId="CommentReference">
    <w:name w:val="annotation reference"/>
    <w:uiPriority w:val="99"/>
    <w:semiHidden/>
    <w:unhideWhenUsed/>
    <w:rsid w:val="00607DB2"/>
    <w:rPr>
      <w:sz w:val="16"/>
      <w:szCs w:val="16"/>
    </w:rPr>
  </w:style>
  <w:style w:type="paragraph" w:styleId="CommentText">
    <w:name w:val="annotation text"/>
    <w:basedOn w:val="Normal"/>
    <w:link w:val="CommentTextChar"/>
    <w:uiPriority w:val="99"/>
    <w:unhideWhenUsed/>
    <w:rsid w:val="00607DB2"/>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07DB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681734">
      <w:bodyDiv w:val="1"/>
      <w:marLeft w:val="0"/>
      <w:marRight w:val="0"/>
      <w:marTop w:val="0"/>
      <w:marBottom w:val="0"/>
      <w:divBdr>
        <w:top w:val="none" w:sz="0" w:space="0" w:color="auto"/>
        <w:left w:val="none" w:sz="0" w:space="0" w:color="auto"/>
        <w:bottom w:val="none" w:sz="0" w:space="0" w:color="auto"/>
        <w:right w:val="none" w:sz="0" w:space="0" w:color="auto"/>
      </w:divBdr>
    </w:div>
    <w:div w:id="1879128243">
      <w:bodyDiv w:val="1"/>
      <w:marLeft w:val="0"/>
      <w:marRight w:val="0"/>
      <w:marTop w:val="0"/>
      <w:marBottom w:val="0"/>
      <w:divBdr>
        <w:top w:val="none" w:sz="0" w:space="0" w:color="auto"/>
        <w:left w:val="none" w:sz="0" w:space="0" w:color="auto"/>
        <w:bottom w:val="none" w:sz="0" w:space="0" w:color="auto"/>
        <w:right w:val="none" w:sz="0" w:space="0" w:color="auto"/>
      </w:divBdr>
    </w:div>
    <w:div w:id="18943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members.aol.com/StatutesP4/10.Cp.4B.html" TargetMode="External"/><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hyperlink" Target="http://members.aol.com/StatutesP3/47.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9106F-7BB6-43C0-AE77-D0B67A4A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28351</Words>
  <Characters>161605</Characters>
  <Application>Microsoft Office Word</Application>
  <DocSecurity>4</DocSecurity>
  <Lines>1346</Lines>
  <Paragraphs>379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RGCPC</dc:creator>
  <cp:lastModifiedBy>Paris Weiland</cp:lastModifiedBy>
  <cp:revision>2</cp:revision>
  <cp:lastPrinted>2012-12-12T20:52:00Z</cp:lastPrinted>
  <dcterms:created xsi:type="dcterms:W3CDTF">2013-05-09T15:17:00Z</dcterms:created>
  <dcterms:modified xsi:type="dcterms:W3CDTF">2013-05-09T15:17:00Z</dcterms:modified>
</cp:coreProperties>
</file>